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97405" w14:textId="77777777" w:rsidR="00A347B9" w:rsidRDefault="0000000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0E4E10C7" wp14:editId="63E64EA6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5F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5F_x0000_tole_rId2" path="m0,0l-2147483645,0l-2147483645,-2147483646l0,-2147483646xe" stroked="f" o:allowincell="f" style="position:absolute;margin-left:0.05pt;margin-top:0.05pt;width:50pt;height:50pt;mso-wrap-style:none;v-text-anchor:middle" wp14:anchorId="52578C6D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15642487" wp14:editId="3DDA09F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2" name="_x005F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5F_x0000_tole_rId2" path="m0,0l-2147483645,0l-2147483645,-2147483646l0,-2147483646xe" stroked="f" o:allowincell="f" style="position:absolute;margin-left:0pt;margin-top:0.05pt;width:50pt;height:50pt;mso-wrap-style:none;v-text-anchor:middle" wp14:anchorId="072C54F7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0" simplePos="0" relativeHeight="251658240" behindDoc="0" locked="0" layoutInCell="0" allowOverlap="1" wp14:anchorId="70BC0D2F" wp14:editId="7952AB79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3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_x0000_tole_rId2" stroked="f" o:allowincell="f" style="position:absolute;margin-left:0.05pt;margin-top:0pt;width:49.95pt;height:49.95pt;mso-wrap-style:none;v-text-anchor:middle" type="_x0000_t75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pict w14:anchorId="73893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9264;visibility:hidden;mso-position-horizontal-relative:text;mso-position-vertical-relative:text">
            <o:lock v:ext="edit" selection="t"/>
          </v:shape>
        </w:pict>
      </w:r>
      <w:r>
        <w:object w:dxaOrig="3105" w:dyaOrig="3300" w14:anchorId="71A729E2">
          <v:shape id="ole_rId2" o:spid="_x0000_i1025" type="#_x0000_t75" style="width:57.6pt;height:58.85pt;visibility:visible;mso-wrap-distance-right:0;mso-wrap-distance-bottom:3pt" o:ole="" filled="t">
            <v:imagedata r:id="rId6" o:title=""/>
          </v:shape>
          <o:OLEObject Type="Embed" ProgID="PBrush" ShapeID="ole_rId2" DrawAspect="Content" ObjectID="_1801551243" r:id="rId7"/>
        </w:object>
      </w:r>
    </w:p>
    <w:p w14:paraId="5AE4E5E4" w14:textId="77777777" w:rsidR="00A347B9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A544242" w14:textId="77777777" w:rsidR="00A347B9" w:rsidRDefault="00A347B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7E9D11" w14:textId="77777777" w:rsidR="00A347B9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D5C6CC4" w14:textId="77777777" w:rsidR="00A347B9" w:rsidRDefault="00A347B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DC58202" w14:textId="77777777" w:rsidR="00A347B9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D19424B" w14:textId="77777777" w:rsidR="00A347B9" w:rsidRDefault="00A347B9">
      <w:pPr>
        <w:ind w:right="5101"/>
        <w:jc w:val="both"/>
        <w:rPr>
          <w:rFonts w:ascii="Times New Roman" w:hAnsi="Times New Roman" w:cs="Times New Roman"/>
        </w:rPr>
      </w:pPr>
    </w:p>
    <w:p w14:paraId="7D112098" w14:textId="77777777" w:rsidR="00A347B9" w:rsidRDefault="00000000">
      <w:pPr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обґрунтувань підстав для здійснення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використання електронної системи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</w:p>
    <w:p w14:paraId="151C500C" w14:textId="77777777" w:rsidR="00A347B9" w:rsidRDefault="00A347B9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7A379454" w14:textId="77777777" w:rsidR="00A347B9" w:rsidRDefault="00000000">
      <w:pPr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ст. 42 Закону України «Про місцеве самоврядування в Україні», пункту 13 О</w:t>
      </w:r>
      <w:hyperlink r:id="rId8" w:anchor="n16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собливостей здійснення публічних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закупівель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затверджених постановою Кабінету Міністрів України від 12.10.2022 № 1178:</w:t>
      </w:r>
    </w:p>
    <w:p w14:paraId="41424EA8" w14:textId="77777777" w:rsidR="00A347B9" w:rsidRDefault="00A347B9">
      <w:pPr>
        <w:ind w:firstLine="567"/>
        <w:jc w:val="both"/>
        <w:rPr>
          <w:rFonts w:eastAsia="Times New Roman" w:cs="Times New Roman"/>
          <w:color w:val="000000"/>
        </w:rPr>
      </w:pPr>
    </w:p>
    <w:p w14:paraId="27D04B7D" w14:textId="77777777" w:rsidR="00A347B9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Затвердити обґрунтування підстав для здійснення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згідно з  підпунктом 6 пункту 13 постанови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Кабінету Міністрів України від 12.10.2022 № 1178 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скасування», а саме:</w:t>
      </w:r>
    </w:p>
    <w:p w14:paraId="7CECC6AF" w14:textId="77777777" w:rsidR="00A347B9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комплекта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супутникового зв'язку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Adaptis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-Standard Gen2 Rev3 згідно з додатком 1;</w:t>
      </w:r>
    </w:p>
    <w:p w14:paraId="228F2455" w14:textId="4F3DA090" w:rsidR="00A347B9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безпілотного літального апарату </w:t>
      </w:r>
      <w:r w:rsidR="00DC6B76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Avenger</w:t>
      </w:r>
      <w:proofErr w:type="spellEnd"/>
      <w:r w:rsidR="00DC6B76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згідно з додатком 2.</w:t>
      </w:r>
    </w:p>
    <w:p w14:paraId="687194FD" w14:textId="77777777" w:rsidR="00A347B9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  <w:lang w:eastAsia="en-US" w:bidi="ar-SA"/>
        </w:rPr>
        <w:t xml:space="preserve">Заступникові директора юридичного департаменту, начальнику відділу </w:t>
      </w:r>
      <w:proofErr w:type="spellStart"/>
      <w:r>
        <w:rPr>
          <w:rFonts w:ascii="Times New Roman" w:hAnsi="Times New Roman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hAnsi="Times New Roman"/>
          <w:sz w:val="28"/>
          <w:szCs w:val="28"/>
          <w:lang w:eastAsia="en-US" w:bidi="ar-SA"/>
        </w:rPr>
        <w:t xml:space="preserve"> та договірної роботи, уповноваженій особі, </w:t>
      </w:r>
      <w:proofErr w:type="spellStart"/>
      <w:r>
        <w:rPr>
          <w:rFonts w:ascii="Times New Roman" w:hAnsi="Times New Roman"/>
          <w:sz w:val="28"/>
          <w:szCs w:val="28"/>
          <w:lang w:eastAsia="en-US" w:bidi="ar-SA"/>
        </w:rPr>
        <w:t>Кучинському</w:t>
      </w:r>
      <w:proofErr w:type="spellEnd"/>
      <w:r>
        <w:rPr>
          <w:rFonts w:ascii="Times New Roman" w:hAnsi="Times New Roman"/>
          <w:sz w:val="28"/>
          <w:szCs w:val="28"/>
          <w:lang w:eastAsia="en-US" w:bidi="ar-SA"/>
        </w:rPr>
        <w:t xml:space="preserve"> Андрію Євгеновичу забезпечити оприлюднення обґрунтувань у терміни, визначені постановою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Кабінету Міністрів України від 12.10.2022 № 1178 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p w14:paraId="686D8C05" w14:textId="77777777" w:rsidR="00A347B9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3. Контроль за виконанням розпорядження залишаю за собою.</w:t>
      </w:r>
    </w:p>
    <w:p w14:paraId="4DA17B0D" w14:textId="77777777" w:rsidR="00A347B9" w:rsidRDefault="00A347B9">
      <w:pPr>
        <w:jc w:val="both"/>
        <w:rPr>
          <w:rFonts w:ascii="Times New Roman" w:hAnsi="Times New Roman"/>
          <w:sz w:val="28"/>
          <w:szCs w:val="28"/>
        </w:rPr>
      </w:pPr>
    </w:p>
    <w:p w14:paraId="46FA7664" w14:textId="77777777" w:rsidR="00A347B9" w:rsidRDefault="00A347B9">
      <w:pPr>
        <w:jc w:val="both"/>
        <w:rPr>
          <w:rFonts w:ascii="Times New Roman" w:hAnsi="Times New Roman"/>
          <w:sz w:val="28"/>
          <w:szCs w:val="28"/>
        </w:rPr>
      </w:pPr>
    </w:p>
    <w:p w14:paraId="119CBDE9" w14:textId="77777777" w:rsidR="00A347B9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  <w:t xml:space="preserve">            Ірина ЧЕБЕЛЮК</w:t>
      </w:r>
    </w:p>
    <w:p w14:paraId="452E567B" w14:textId="77777777" w:rsidR="00A347B9" w:rsidRDefault="00A347B9">
      <w:pPr>
        <w:jc w:val="both"/>
        <w:rPr>
          <w:rFonts w:ascii="Times New Roman" w:hAnsi="Times New Roman"/>
          <w:lang w:eastAsia="en-US" w:bidi="ar-SA"/>
        </w:rPr>
      </w:pPr>
    </w:p>
    <w:p w14:paraId="1DB8876D" w14:textId="77777777" w:rsidR="00A347B9" w:rsidRDefault="00A347B9">
      <w:pPr>
        <w:jc w:val="both"/>
        <w:rPr>
          <w:rFonts w:ascii="Times New Roman" w:hAnsi="Times New Roman"/>
          <w:lang w:eastAsia="en-US" w:bidi="ar-SA"/>
        </w:rPr>
      </w:pPr>
    </w:p>
    <w:p w14:paraId="4B3012CD" w14:textId="77777777" w:rsidR="00A347B9" w:rsidRDefault="00000000">
      <w:pPr>
        <w:jc w:val="both"/>
      </w:pPr>
      <w:r>
        <w:rPr>
          <w:rFonts w:ascii="Times New Roman" w:hAnsi="Times New Roman"/>
          <w:lang w:eastAsia="en-US" w:bidi="ar-SA"/>
        </w:rPr>
        <w:t>Юрченко 741 114</w:t>
      </w:r>
    </w:p>
    <w:sectPr w:rsidR="00A347B9">
      <w:headerReference w:type="default" r:id="rId9"/>
      <w:pgSz w:w="11906" w:h="16838"/>
      <w:pgMar w:top="284" w:right="567" w:bottom="1134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C51A2" w14:textId="77777777" w:rsidR="002414DB" w:rsidRDefault="002414DB">
      <w:r>
        <w:separator/>
      </w:r>
    </w:p>
  </w:endnote>
  <w:endnote w:type="continuationSeparator" w:id="0">
    <w:p w14:paraId="136F878D" w14:textId="77777777" w:rsidR="002414DB" w:rsidRDefault="0024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79833" w14:textId="77777777" w:rsidR="002414DB" w:rsidRDefault="002414DB">
      <w:r>
        <w:separator/>
      </w:r>
    </w:p>
  </w:footnote>
  <w:footnote w:type="continuationSeparator" w:id="0">
    <w:p w14:paraId="13EE4D61" w14:textId="77777777" w:rsidR="002414DB" w:rsidRDefault="00241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6827543"/>
      <w:docPartObj>
        <w:docPartGallery w:val="Page Numbers (Top of Page)"/>
        <w:docPartUnique/>
      </w:docPartObj>
    </w:sdtPr>
    <w:sdtContent>
      <w:p w14:paraId="712521FC" w14:textId="77777777" w:rsidR="00A347B9" w:rsidRDefault="00A347B9">
        <w:pPr>
          <w:pStyle w:val="a6"/>
          <w:jc w:val="center"/>
        </w:pPr>
      </w:p>
      <w:p w14:paraId="3895A733" w14:textId="77777777" w:rsidR="00A347B9" w:rsidRDefault="00000000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03C23AC" w14:textId="77777777" w:rsidR="00A347B9" w:rsidRDefault="00A347B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B9"/>
    <w:rsid w:val="002414DB"/>
    <w:rsid w:val="00405748"/>
    <w:rsid w:val="00A347B9"/>
    <w:rsid w:val="00DC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19D645"/>
  <w15:docId w15:val="{7BE3E1A3-1CAB-4BDA-8007-B303AACE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9">
    <w:name w:val="Виділення жирним"/>
    <w:uiPriority w:val="99"/>
    <w:qFormat/>
    <w:rsid w:val="000741B7"/>
    <w:rPr>
      <w:b/>
    </w:rPr>
  </w:style>
  <w:style w:type="character" w:styleId="aa">
    <w:name w:val="Hyperlink"/>
    <w:rPr>
      <w:color w:val="000080"/>
      <w:u w:val="single"/>
    </w:rPr>
  </w:style>
  <w:style w:type="paragraph" w:customStyle="1" w:styleId="ab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c">
    <w:name w:val="List"/>
    <w:basedOn w:val="a4"/>
    <w:uiPriority w:val="99"/>
    <w:rsid w:val="00985271"/>
  </w:style>
  <w:style w:type="paragraph" w:styleId="ad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qFormat/>
    <w:rsid w:val="00985271"/>
    <w:pPr>
      <w:suppressLineNumbers/>
    </w:pPr>
  </w:style>
  <w:style w:type="paragraph" w:customStyle="1" w:styleId="11">
    <w:name w:val="Заголовок1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f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78-2022-&#1087;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1299</Words>
  <Characters>741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Нагурна</cp:lastModifiedBy>
  <cp:revision>20</cp:revision>
  <cp:lastPrinted>2024-01-19T11:32:00Z</cp:lastPrinted>
  <dcterms:created xsi:type="dcterms:W3CDTF">2024-07-30T11:55:00Z</dcterms:created>
  <dcterms:modified xsi:type="dcterms:W3CDTF">2025-02-20T08:08:00Z</dcterms:modified>
  <dc:language>uk-UA</dc:language>
</cp:coreProperties>
</file>