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96122"/>
    <w:bookmarkStart w:id="1" w:name="_Hlk166669018"/>
    <w:bookmarkStart w:id="2" w:name="_Hlk165360941"/>
    <w:p w14:paraId="205508BC" w14:textId="5DDD7032" w:rsidR="0064121B" w:rsidRDefault="00F4315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C4CC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210345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CC1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330201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bookmarkEnd w:id="1"/>
    <w:p w14:paraId="0CC227E2" w14:textId="77DCB31E" w:rsidR="00F4315B" w:rsidRPr="006F7BAB" w:rsidRDefault="00F4315B" w:rsidP="006F7BAB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Про сприяння </w:t>
      </w:r>
      <w:r w:rsidRPr="00F40B63">
        <w:rPr>
          <w:rFonts w:ascii="Times New Roman" w:hAnsi="Times New Roman" w:cs="Times New Roman"/>
          <w:sz w:val="28"/>
          <w:szCs w:val="28"/>
        </w:rPr>
        <w:t>щодо ор</w:t>
      </w:r>
      <w:r w:rsidRPr="006F7BAB">
        <w:rPr>
          <w:rFonts w:ascii="Times New Roman" w:hAnsi="Times New Roman" w:cs="Times New Roman"/>
          <w:sz w:val="28"/>
          <w:szCs w:val="28"/>
        </w:rPr>
        <w:t>ганізації</w:t>
      </w:r>
      <w:r w:rsidR="006F7BAB">
        <w:rPr>
          <w:rFonts w:ascii="Times New Roman" w:hAnsi="Times New Roman" w:cs="Times New Roman"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>комплектування Збройних сил</w:t>
      </w:r>
      <w:r w:rsidR="006F7BAB">
        <w:rPr>
          <w:rFonts w:ascii="Times New Roman" w:hAnsi="Times New Roman" w:cs="Times New Roman"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>України на території Луцької міської</w:t>
      </w:r>
      <w:r w:rsidR="006F7BAB">
        <w:rPr>
          <w:rFonts w:ascii="Times New Roman" w:hAnsi="Times New Roman" w:cs="Times New Roman"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 xml:space="preserve">територіальної громади у 2025 році </w:t>
      </w:r>
    </w:p>
    <w:p w14:paraId="0F80C3EC" w14:textId="77777777" w:rsidR="00F4315B" w:rsidRPr="006F7BAB" w:rsidRDefault="00F4315B" w:rsidP="00F4315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8FEC3" w14:textId="77777777" w:rsidR="00F4315B" w:rsidRPr="006F7BAB" w:rsidRDefault="00F4315B" w:rsidP="00F4315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26A5C" w14:textId="5FB802C0" w:rsidR="00F4315B" w:rsidRDefault="00F4315B" w:rsidP="005B3D2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місцеве самоврядування в Україні», «Про військовий обов’язок і військову службу», «Про правовий режим воєнного стану», </w:t>
      </w:r>
      <w:r w:rsidR="006F7BAB">
        <w:rPr>
          <w:rFonts w:ascii="Times New Roman" w:hAnsi="Times New Roman" w:cs="Times New Roman"/>
          <w:sz w:val="28"/>
          <w:szCs w:val="28"/>
        </w:rPr>
        <w:t>У</w:t>
      </w:r>
      <w:r w:rsidRPr="006F7BAB">
        <w:rPr>
          <w:rFonts w:ascii="Times New Roman" w:hAnsi="Times New Roman" w:cs="Times New Roman"/>
          <w:sz w:val="28"/>
          <w:szCs w:val="28"/>
        </w:rPr>
        <w:t xml:space="preserve">казу Президента України від 10 грудня 2008 року № 1153 «Про Положення про проходження громадянами України військової служби у Збройних силах України» (зі змінами), наказів Міністра оборони України від 10 квітня 2009 року № 170 «Про затвердження Інструкції про організацію виконання Положення про проходження громадянами України військової служби у Збройних силах України» (зі змінами), від 14 серпня 2008 року № 402  «Про затвердження Положення про військово-лікарську експертизу в Збройних силах України» (зі змінами), наказу начальника Волинської обласної </w:t>
      </w:r>
      <w:r w:rsidR="005B3D26">
        <w:rPr>
          <w:rFonts w:ascii="Times New Roman" w:hAnsi="Times New Roman" w:cs="Times New Roman"/>
          <w:sz w:val="28"/>
          <w:szCs w:val="28"/>
        </w:rPr>
        <w:t>військової</w:t>
      </w:r>
      <w:r w:rsidRPr="006F7BAB">
        <w:rPr>
          <w:rFonts w:ascii="Times New Roman" w:hAnsi="Times New Roman" w:cs="Times New Roman"/>
          <w:sz w:val="28"/>
          <w:szCs w:val="28"/>
        </w:rPr>
        <w:t xml:space="preserve"> адміністрації від 18.02.2025 № 38 «Про вирішення в області окремих питань сприяння організації комплектування Збройних сил України у 2025 році», з метою забезпечення сприяння Луцькому об’єднаному міському територіальному центру комплектування та соціальної підтримки у виконанні визначених Президентом України – Верховним Головнокомандувачем Збройних сил України</w:t>
      </w:r>
      <w:r w:rsidR="003A3456">
        <w:rPr>
          <w:rFonts w:ascii="Times New Roman" w:hAnsi="Times New Roman" w:cs="Times New Roman"/>
          <w:sz w:val="28"/>
          <w:szCs w:val="28"/>
        </w:rPr>
        <w:t>,</w:t>
      </w:r>
      <w:r w:rsidRPr="006F7BAB">
        <w:rPr>
          <w:rFonts w:ascii="Times New Roman" w:hAnsi="Times New Roman" w:cs="Times New Roman"/>
          <w:sz w:val="28"/>
          <w:szCs w:val="28"/>
        </w:rPr>
        <w:t xml:space="preserve"> та Міністром оборони України завдань щодо популяризації військової служби, комплектування Збройних сил України у 2025 році військовослужбовцями служби за контрактом, проведення медичних оглядів військовозобов’язаних, які перебувають на обліку у Луцькому</w:t>
      </w:r>
      <w:r w:rsidRPr="006F7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 xml:space="preserve">об’єднаному міському </w:t>
      </w:r>
      <w:r w:rsidRPr="00F40B63">
        <w:rPr>
          <w:rFonts w:ascii="Times New Roman" w:hAnsi="Times New Roman" w:cs="Times New Roman"/>
          <w:sz w:val="28"/>
          <w:szCs w:val="28"/>
        </w:rPr>
        <w:t>територіальному центр</w:t>
      </w:r>
      <w:r w:rsidR="005B3D26" w:rsidRPr="00F40B63">
        <w:rPr>
          <w:rFonts w:ascii="Times New Roman" w:hAnsi="Times New Roman" w:cs="Times New Roman"/>
          <w:sz w:val="28"/>
          <w:szCs w:val="28"/>
        </w:rPr>
        <w:t xml:space="preserve">і </w:t>
      </w:r>
      <w:r w:rsidRPr="006F7BAB">
        <w:rPr>
          <w:rFonts w:ascii="Times New Roman" w:hAnsi="Times New Roman" w:cs="Times New Roman"/>
          <w:sz w:val="28"/>
          <w:szCs w:val="28"/>
        </w:rPr>
        <w:t xml:space="preserve">комплектування та соціальної підтримки, сприяння вступу до вищих військових навчальних закладів та військово-навчальних підрозділів вищих навчальних закладів Міністерства оборони України: </w:t>
      </w:r>
    </w:p>
    <w:p w14:paraId="1B2E00AF" w14:textId="77777777" w:rsidR="005B3D26" w:rsidRPr="006F7BAB" w:rsidRDefault="005B3D26" w:rsidP="005B3D26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73E5C" w14:textId="77777777" w:rsidR="00F4315B" w:rsidRPr="006F7BAB" w:rsidRDefault="00F4315B" w:rsidP="005B3D26">
      <w:pPr>
        <w:spacing w:after="2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 Керівникам виконавчих органів міської ради, у межах наданих повноважень, сприяти Луцькому об’єднаному міському територіальному центру комплектування та соціальної підтримки в роботі з питань популяризації військової служби за контрактом, а саме: </w:t>
      </w:r>
    </w:p>
    <w:p w14:paraId="5A6041B0" w14:textId="75F60C94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lastRenderedPageBreak/>
        <w:t xml:space="preserve">1.1. Управлінню інформаційної роботи інформувати через </w:t>
      </w:r>
      <w:r w:rsidR="005B3D26" w:rsidRPr="00F40B63">
        <w:rPr>
          <w:rFonts w:ascii="Times New Roman" w:hAnsi="Times New Roman" w:cs="Times New Roman"/>
          <w:sz w:val="28"/>
          <w:szCs w:val="28"/>
        </w:rPr>
        <w:t>медіа</w:t>
      </w:r>
      <w:r w:rsidRPr="00F40B63">
        <w:rPr>
          <w:rFonts w:ascii="Times New Roman" w:hAnsi="Times New Roman" w:cs="Times New Roman"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 xml:space="preserve">мешканців Луцької міської територіальної громади про перспективи, пільги та умови прийняття громадян на військову службу, а також про життєдіяльність військових частин. </w:t>
      </w:r>
    </w:p>
    <w:p w14:paraId="39C4D6DA" w14:textId="7B4D7150" w:rsidR="00F4315B" w:rsidRPr="006F7BAB" w:rsidRDefault="00F4315B" w:rsidP="005B3D26">
      <w:pPr>
        <w:tabs>
          <w:tab w:val="left" w:pos="567"/>
        </w:tabs>
        <w:suppressAutoHyphens w:val="0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>1.2. Комунальному підприємству «</w:t>
      </w:r>
      <w:proofErr w:type="spellStart"/>
      <w:r w:rsidRPr="006F7BAB">
        <w:rPr>
          <w:rFonts w:ascii="Times New Roman" w:hAnsi="Times New Roman" w:cs="Times New Roman"/>
          <w:sz w:val="28"/>
          <w:szCs w:val="28"/>
        </w:rPr>
        <w:t>Луцькреклама</w:t>
      </w:r>
      <w:proofErr w:type="spellEnd"/>
      <w:r w:rsidRPr="006F7BAB">
        <w:rPr>
          <w:rFonts w:ascii="Times New Roman" w:hAnsi="Times New Roman" w:cs="Times New Roman"/>
          <w:sz w:val="28"/>
          <w:szCs w:val="28"/>
        </w:rPr>
        <w:t xml:space="preserve">» з метою популяризації військової служби розміщувати </w:t>
      </w:r>
      <w:r w:rsidRPr="00F40B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0B63">
        <w:rPr>
          <w:rFonts w:ascii="Times New Roman" w:hAnsi="Times New Roman" w:cs="Times New Roman"/>
          <w:sz w:val="28"/>
          <w:szCs w:val="28"/>
        </w:rPr>
        <w:t>білбордах</w:t>
      </w:r>
      <w:proofErr w:type="spellEnd"/>
      <w:r w:rsidRPr="00F40B63">
        <w:rPr>
          <w:rFonts w:ascii="Times New Roman" w:hAnsi="Times New Roman" w:cs="Times New Roman"/>
          <w:sz w:val="28"/>
          <w:szCs w:val="28"/>
        </w:rPr>
        <w:t xml:space="preserve"> Луцької </w:t>
      </w:r>
      <w:r w:rsidRPr="006F7BAB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відповідні матеріали. </w:t>
      </w:r>
    </w:p>
    <w:p w14:paraId="4F7341D6" w14:textId="77777777" w:rsidR="00F4315B" w:rsidRPr="006F7BAB" w:rsidRDefault="00F4315B" w:rsidP="005B3D26">
      <w:pPr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1.3. Департаменту освіти: </w:t>
      </w:r>
    </w:p>
    <w:p w14:paraId="13B18403" w14:textId="77777777" w:rsidR="00F4315B" w:rsidRPr="006F7BAB" w:rsidRDefault="00F4315B" w:rsidP="005B3D26">
      <w:pPr>
        <w:tabs>
          <w:tab w:val="left" w:pos="567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>1.3.1. Забезпечити якісне викладання програми предмету «Захист України»</w:t>
      </w:r>
      <w:r w:rsidRPr="006F7BAB">
        <w:rPr>
          <w:rFonts w:ascii="Times New Roman" w:hAnsi="Times New Roman" w:cs="Times New Roman"/>
          <w:color w:val="CE181E"/>
          <w:sz w:val="28"/>
          <w:szCs w:val="28"/>
        </w:rPr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 xml:space="preserve">у навчальних закладах Луцької міської територіальної громади, проводити заходи військово-патріотичного виховання та військово-професійної орієнтації молоді. </w:t>
      </w:r>
    </w:p>
    <w:p w14:paraId="1C2235B1" w14:textId="77777777" w:rsidR="00F4315B" w:rsidRPr="006F7BAB" w:rsidRDefault="00F4315B" w:rsidP="005B3D26">
      <w:pPr>
        <w:tabs>
          <w:tab w:val="left" w:pos="567"/>
        </w:tabs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 xml:space="preserve">1.3.2. Розміщувати у навчальних закладах Луцької міської територіальної громади агітаційні матеріали з питань популяризації військової служби. </w:t>
      </w:r>
    </w:p>
    <w:p w14:paraId="67728F88" w14:textId="644D4315" w:rsidR="00F4315B" w:rsidRPr="006F7BAB" w:rsidRDefault="00F4315B" w:rsidP="005B3D26">
      <w:pPr>
        <w:tabs>
          <w:tab w:val="left" w:pos="570"/>
        </w:tabs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 xml:space="preserve">1.3.3. Проводити роботу серед учнів навчальних закладів Луцької міської територіальної громади </w:t>
      </w:r>
      <w:r w:rsidR="005B3D26" w:rsidRPr="00F40B63">
        <w:rPr>
          <w:rFonts w:ascii="Times New Roman" w:hAnsi="Times New Roman" w:cs="Times New Roman"/>
          <w:sz w:val="28"/>
          <w:szCs w:val="28"/>
        </w:rPr>
        <w:t>з</w:t>
      </w:r>
      <w:r w:rsidRPr="00F40B63">
        <w:rPr>
          <w:rFonts w:ascii="Times New Roman" w:hAnsi="Times New Roman" w:cs="Times New Roman"/>
          <w:sz w:val="28"/>
          <w:szCs w:val="28"/>
        </w:rPr>
        <w:t xml:space="preserve"> в</w:t>
      </w:r>
      <w:r w:rsidRPr="006F7BAB">
        <w:rPr>
          <w:rFonts w:ascii="Times New Roman" w:hAnsi="Times New Roman" w:cs="Times New Roman"/>
          <w:sz w:val="28"/>
          <w:szCs w:val="28"/>
        </w:rPr>
        <w:t xml:space="preserve">ідбору кандидатів до вступу у вищі військові навчальні заклади та військові навчальні підрозділи вищих навчальних закладів Міністерства оборони України. </w:t>
      </w:r>
    </w:p>
    <w:p w14:paraId="30F93225" w14:textId="22AF7B4D" w:rsidR="00F4315B" w:rsidRPr="006F7BAB" w:rsidRDefault="00F4315B" w:rsidP="005B3D26">
      <w:pPr>
        <w:tabs>
          <w:tab w:val="left" w:pos="570"/>
        </w:tabs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1.4. Департаменту молоді та спорту, комунальним закладам </w:t>
      </w:r>
      <w:r w:rsidRPr="00F40B63">
        <w:rPr>
          <w:rFonts w:ascii="Times New Roman" w:hAnsi="Times New Roman" w:cs="Times New Roman"/>
          <w:sz w:val="28"/>
          <w:szCs w:val="28"/>
        </w:rPr>
        <w:t>«</w:t>
      </w:r>
      <w:r w:rsidR="00F40B63" w:rsidRPr="00F40B63">
        <w:rPr>
          <w:rFonts w:ascii="Times New Roman" w:hAnsi="Times New Roman" w:cs="Times New Roman"/>
          <w:sz w:val="28"/>
          <w:szCs w:val="28"/>
        </w:rPr>
        <w:t>Луцький міський молодіжний центр</w:t>
      </w:r>
      <w:r w:rsidRPr="00F40B63">
        <w:rPr>
          <w:rFonts w:ascii="Times New Roman" w:hAnsi="Times New Roman" w:cs="Times New Roman"/>
          <w:sz w:val="28"/>
          <w:szCs w:val="28"/>
        </w:rPr>
        <w:t xml:space="preserve">» </w:t>
      </w:r>
      <w:r w:rsidRPr="006F7BAB">
        <w:rPr>
          <w:rFonts w:ascii="Times New Roman" w:hAnsi="Times New Roman" w:cs="Times New Roman"/>
          <w:sz w:val="28"/>
          <w:szCs w:val="28"/>
        </w:rPr>
        <w:t xml:space="preserve">та «Луцький міський центр фізичного здоров’я населення </w:t>
      </w:r>
      <w:r w:rsidR="005B3D2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F7BAB">
        <w:rPr>
          <w:rFonts w:ascii="Times New Roman" w:hAnsi="Times New Roman" w:cs="Times New Roman"/>
          <w:sz w:val="28"/>
          <w:szCs w:val="28"/>
        </w:rPr>
        <w:t>Спорт для всіх</w:t>
      </w:r>
      <w:r w:rsidR="005B3D2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40B63">
        <w:rPr>
          <w:rFonts w:ascii="Times New Roman" w:hAnsi="Times New Roman" w:cs="Times New Roman"/>
          <w:sz w:val="28"/>
          <w:szCs w:val="28"/>
        </w:rPr>
        <w:t xml:space="preserve"> Луцької міської ради</w:t>
      </w:r>
      <w:r w:rsidRPr="006F7BAB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630571D5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1.4.1. Організовувати та проводити військово-спортивні свята, спартакіади допризовної молоді, інші спортивно-масові заходи на території Луцької міської територіальної громади з популяризації військової служби. </w:t>
      </w:r>
    </w:p>
    <w:p w14:paraId="62ECE1A7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1.4.2. Розміщувати агітаційні матеріали щодо популяризації військової служби у спортивних закладах Луцької міської територіальної громади. </w:t>
      </w:r>
    </w:p>
    <w:p w14:paraId="056A2853" w14:textId="41CF22AA" w:rsidR="00F4315B" w:rsidRPr="006F7BAB" w:rsidRDefault="00F4315B" w:rsidP="00C438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>1.5.</w:t>
      </w:r>
      <w:r w:rsidR="00C43840">
        <w:rPr>
          <w:rFonts w:ascii="Times New Roman" w:hAnsi="Times New Roman" w:cs="Times New Roman"/>
          <w:sz w:val="28"/>
          <w:szCs w:val="28"/>
        </w:rPr>
        <w:t> </w:t>
      </w:r>
      <w:r w:rsidRPr="006F7BAB">
        <w:rPr>
          <w:rFonts w:ascii="Times New Roman" w:hAnsi="Times New Roman" w:cs="Times New Roman"/>
          <w:sz w:val="28"/>
          <w:szCs w:val="28"/>
        </w:rPr>
        <w:t xml:space="preserve">Відділу транспорту сприяти Луцькому об’єднаному міському територіальному центру комплектування та соціальної підтримки в розміщенні рекламної продукції у міському громадському транспорті.  </w:t>
      </w:r>
    </w:p>
    <w:p w14:paraId="5499A076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1.6. Управлінню охорони здоров’я: </w:t>
      </w:r>
    </w:p>
    <w:p w14:paraId="24ADC46F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1.6.1. Сприяти в організації роботи позаштатної військово-лікарської комісії Луцького об’єднаного міського територіального центру комплектування та соціальної підтримки з медичного огляду військовозобов’язаних та призовників. </w:t>
      </w:r>
    </w:p>
    <w:p w14:paraId="39558993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1.6.2. Організувати в закладах охорони здоров’я першочергове обстеження кандидатів на військову службу за контрактом. </w:t>
      </w:r>
    </w:p>
    <w:p w14:paraId="218BAF89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2. Керівникам підприємств житлово-комунального господарства, підприємств, установ, організацій, які здійснюють експлуатацію будинків, гуртожитків, головам ОСББ, за запитом Луцького об’єднаного міського територіального центру комплектування та соціальної підтримки, надавати громадянам – кандидатам на військову службу за контрактом, які тимчасово не працюють, характеристики.  </w:t>
      </w:r>
    </w:p>
    <w:p w14:paraId="1FB5C5E4" w14:textId="77777777" w:rsidR="00C43840" w:rsidRDefault="00C43840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0774A463" w14:textId="77777777" w:rsidR="00C43840" w:rsidRDefault="00C43840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</w:p>
    <w:p w14:paraId="06D9DA2A" w14:textId="1B758B7B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lastRenderedPageBreak/>
        <w:t xml:space="preserve">3. Луцькому міському центру зайнятості: </w:t>
      </w:r>
    </w:p>
    <w:p w14:paraId="6E9323FE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3.1. Пропонувати громадянам, які перебувають на обліку в центрі зайнятості, як перспективне робоче місце – проходження військової служби за контрактом. </w:t>
      </w:r>
    </w:p>
    <w:p w14:paraId="1DD8C3F5" w14:textId="1F756DEE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>3.2. Сприяти представникам Луцького об’єднаного міського територіально</w:t>
      </w:r>
      <w:r w:rsidR="003A3456">
        <w:rPr>
          <w:rFonts w:ascii="Times New Roman" w:hAnsi="Times New Roman" w:cs="Times New Roman"/>
          <w:sz w:val="28"/>
          <w:szCs w:val="28"/>
        </w:rPr>
        <w:t>го</w:t>
      </w:r>
      <w:r w:rsidRPr="006F7BAB">
        <w:rPr>
          <w:rFonts w:ascii="Times New Roman" w:hAnsi="Times New Roman" w:cs="Times New Roman"/>
          <w:sz w:val="28"/>
          <w:szCs w:val="28"/>
        </w:rPr>
        <w:t xml:space="preserve"> центру комплектування та соціальної підтримки у проведенні заходів щодо пропагування військової служби. </w:t>
      </w:r>
    </w:p>
    <w:p w14:paraId="1FE24B13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3.3. Щомісяця надавати Луцькому об’єднаному міському територіальному центру комплектування та соціальної підтримки графік ярмарків вакансій у базовому центрі служби зайнятості. </w:t>
      </w:r>
    </w:p>
    <w:p w14:paraId="4766CCCD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4. Луцькому об’єднаному міському територіальному центру комплектування та соціальної підтримки: </w:t>
      </w:r>
    </w:p>
    <w:p w14:paraId="4DCBB774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4.1. Організувати виконання визначених законодавчими та нормативно-правовими актами України завдань з відбору кандидатів на військову службу  та вступу громадян до вищих військових навчальних закладів. </w:t>
      </w:r>
    </w:p>
    <w:p w14:paraId="1B49B4F6" w14:textId="77777777" w:rsidR="00F4315B" w:rsidRPr="006F7BAB" w:rsidRDefault="00F4315B" w:rsidP="005B3D26">
      <w:pPr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4.2. Забезпечити участь військовослужбовців Луцького об’єднаного міського  територіального центру комплектування та соціальної підтримки в заходах із військово-патріотичного виховання молоді з метою пропагування військової служби та вступу до вищих військових навчальних закладів Міністерства оборони України. </w:t>
      </w:r>
    </w:p>
    <w:p w14:paraId="75AFF058" w14:textId="6967BC63" w:rsidR="00F4315B" w:rsidRPr="006F7BAB" w:rsidRDefault="00F4315B" w:rsidP="005B3D26">
      <w:pPr>
        <w:tabs>
          <w:tab w:val="left" w:pos="567"/>
        </w:tabs>
        <w:suppressAutoHyphens w:val="0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 xml:space="preserve">4.3. Надати інформаційні та агітаційні матеріали з питань популяризації військової служби у Збройних силах України </w:t>
      </w:r>
      <w:r w:rsidRPr="00F40B63">
        <w:rPr>
          <w:rFonts w:ascii="Times New Roman" w:hAnsi="Times New Roman" w:cs="Times New Roman"/>
          <w:sz w:val="28"/>
          <w:szCs w:val="28"/>
        </w:rPr>
        <w:t xml:space="preserve">до відповідних </w:t>
      </w:r>
      <w:r w:rsidRPr="006F7BAB">
        <w:rPr>
          <w:rFonts w:ascii="Times New Roman" w:hAnsi="Times New Roman" w:cs="Times New Roman"/>
          <w:sz w:val="28"/>
          <w:szCs w:val="28"/>
        </w:rPr>
        <w:t xml:space="preserve">виконавчих органів міської ради. </w:t>
      </w:r>
    </w:p>
    <w:p w14:paraId="79A45BE6" w14:textId="746BC491" w:rsidR="00F4315B" w:rsidRPr="006F7BAB" w:rsidRDefault="00F4315B" w:rsidP="005B3D26">
      <w:pPr>
        <w:tabs>
          <w:tab w:val="left" w:pos="567"/>
        </w:tabs>
        <w:suppressAutoHyphens w:val="0"/>
        <w:spacing w:after="1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ab/>
        <w:t xml:space="preserve">5. Контроль за виконанням </w:t>
      </w:r>
      <w:r w:rsidR="00F40B63">
        <w:rPr>
          <w:rFonts w:ascii="Times New Roman" w:hAnsi="Times New Roman" w:cs="Times New Roman"/>
          <w:sz w:val="28"/>
          <w:szCs w:val="28"/>
        </w:rPr>
        <w:t>розпорядження</w:t>
      </w:r>
      <w:r w:rsidRPr="006F7BAB">
        <w:rPr>
          <w:rFonts w:ascii="Times New Roman" w:hAnsi="Times New Roman" w:cs="Times New Roman"/>
          <w:sz w:val="28"/>
          <w:szCs w:val="28"/>
        </w:rPr>
        <w:t xml:space="preserve"> покласти на заступників міського голови відповідно до розподілу обов’язків. </w:t>
      </w:r>
    </w:p>
    <w:p w14:paraId="3166712E" w14:textId="77777777" w:rsidR="00F4315B" w:rsidRPr="006F7BAB" w:rsidRDefault="00F4315B" w:rsidP="00F4315B">
      <w:pPr>
        <w:spacing w:line="252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0B778" w14:textId="77777777" w:rsidR="00F4315B" w:rsidRPr="006F7BAB" w:rsidRDefault="00F4315B" w:rsidP="00F4315B">
      <w:pPr>
        <w:spacing w:line="252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B548F" w14:textId="77777777" w:rsidR="00F4315B" w:rsidRPr="006F7BAB" w:rsidRDefault="00F4315B" w:rsidP="00F4315B">
      <w:pPr>
        <w:spacing w:after="1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79CE2" w14:textId="77777777" w:rsidR="00F4315B" w:rsidRPr="006F7BAB" w:rsidRDefault="00F4315B" w:rsidP="00F4315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39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7BAB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2CDA6704" w14:textId="77777777" w:rsidR="00F4315B" w:rsidRPr="006F7BAB" w:rsidRDefault="00F4315B" w:rsidP="00F4315B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EC0EB" w14:textId="77777777" w:rsidR="00F4315B" w:rsidRPr="00F4315B" w:rsidRDefault="00F4315B" w:rsidP="00F4315B">
      <w:pPr>
        <w:spacing w:line="252" w:lineRule="auto"/>
        <w:jc w:val="both"/>
        <w:rPr>
          <w:rFonts w:ascii="Times New Roman" w:hAnsi="Times New Roman" w:cs="Times New Roman"/>
        </w:rPr>
      </w:pPr>
      <w:r w:rsidRPr="00F4315B">
        <w:rPr>
          <w:rFonts w:ascii="Times New Roman" w:hAnsi="Times New Roman" w:cs="Times New Roman"/>
        </w:rPr>
        <w:t xml:space="preserve"> </w:t>
      </w:r>
    </w:p>
    <w:p w14:paraId="382BE79D" w14:textId="77777777" w:rsidR="00F4315B" w:rsidRPr="00F4315B" w:rsidRDefault="00F4315B" w:rsidP="00F4315B">
      <w:pPr>
        <w:spacing w:line="252" w:lineRule="auto"/>
        <w:ind w:left="-5" w:hanging="10"/>
        <w:jc w:val="both"/>
        <w:rPr>
          <w:rFonts w:ascii="Times New Roman" w:hAnsi="Times New Roman" w:cs="Times New Roman"/>
        </w:rPr>
      </w:pPr>
      <w:proofErr w:type="spellStart"/>
      <w:r w:rsidRPr="00F4315B">
        <w:rPr>
          <w:rFonts w:ascii="Times New Roman" w:hAnsi="Times New Roman" w:cs="Times New Roman"/>
        </w:rPr>
        <w:t>Бенесько</w:t>
      </w:r>
      <w:proofErr w:type="spellEnd"/>
      <w:r w:rsidRPr="00F4315B">
        <w:rPr>
          <w:rFonts w:ascii="Times New Roman" w:hAnsi="Times New Roman" w:cs="Times New Roman"/>
        </w:rPr>
        <w:t xml:space="preserve"> 777 913 </w:t>
      </w:r>
    </w:p>
    <w:p w14:paraId="07614FA0" w14:textId="77777777" w:rsidR="00F4315B" w:rsidRPr="00F4315B" w:rsidRDefault="00F4315B" w:rsidP="00F4315B">
      <w:pPr>
        <w:tabs>
          <w:tab w:val="left" w:pos="6075"/>
        </w:tabs>
        <w:jc w:val="both"/>
        <w:rPr>
          <w:rFonts w:ascii="Times New Roman" w:hAnsi="Times New Roman" w:cs="Times New Roman"/>
        </w:rPr>
      </w:pPr>
    </w:p>
    <w:p w14:paraId="5F6CB4CE" w14:textId="02744EBC" w:rsidR="00C4289A" w:rsidRDefault="00C4289A" w:rsidP="00AE3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057D4984" w14:textId="1232466E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603CD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A30A" w14:textId="77777777" w:rsidR="00413B54" w:rsidRDefault="00413B54" w:rsidP="00580099">
      <w:r>
        <w:separator/>
      </w:r>
    </w:p>
  </w:endnote>
  <w:endnote w:type="continuationSeparator" w:id="0">
    <w:p w14:paraId="6ABD7E8B" w14:textId="77777777" w:rsidR="00413B54" w:rsidRDefault="00413B5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5082" w14:textId="77777777" w:rsidR="00413B54" w:rsidRDefault="00413B54" w:rsidP="00580099">
      <w:r>
        <w:separator/>
      </w:r>
    </w:p>
  </w:footnote>
  <w:footnote w:type="continuationSeparator" w:id="0">
    <w:p w14:paraId="1CAE60C1" w14:textId="77777777" w:rsidR="00413B54" w:rsidRDefault="00413B5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45FE"/>
    <w:rsid w:val="00105FEC"/>
    <w:rsid w:val="001152B0"/>
    <w:rsid w:val="001266B2"/>
    <w:rsid w:val="00140A43"/>
    <w:rsid w:val="00165D79"/>
    <w:rsid w:val="001C6CF9"/>
    <w:rsid w:val="0029213C"/>
    <w:rsid w:val="002B058D"/>
    <w:rsid w:val="002F3D9C"/>
    <w:rsid w:val="00324329"/>
    <w:rsid w:val="00333E75"/>
    <w:rsid w:val="00384FC2"/>
    <w:rsid w:val="003A3456"/>
    <w:rsid w:val="003C10D3"/>
    <w:rsid w:val="003E0F40"/>
    <w:rsid w:val="003F0E4C"/>
    <w:rsid w:val="00413B54"/>
    <w:rsid w:val="00421763"/>
    <w:rsid w:val="00440777"/>
    <w:rsid w:val="00475F40"/>
    <w:rsid w:val="004B4F35"/>
    <w:rsid w:val="004C682E"/>
    <w:rsid w:val="00542694"/>
    <w:rsid w:val="00570B0C"/>
    <w:rsid w:val="00580099"/>
    <w:rsid w:val="005A2888"/>
    <w:rsid w:val="005B3D26"/>
    <w:rsid w:val="005E1C3A"/>
    <w:rsid w:val="005F1B26"/>
    <w:rsid w:val="00603CD4"/>
    <w:rsid w:val="00631C44"/>
    <w:rsid w:val="0064121B"/>
    <w:rsid w:val="00676B2A"/>
    <w:rsid w:val="006D78C3"/>
    <w:rsid w:val="006F7BAB"/>
    <w:rsid w:val="00717C84"/>
    <w:rsid w:val="00771A49"/>
    <w:rsid w:val="007B633A"/>
    <w:rsid w:val="007C5752"/>
    <w:rsid w:val="008B6CA0"/>
    <w:rsid w:val="008E36B7"/>
    <w:rsid w:val="008E5BD3"/>
    <w:rsid w:val="008F0331"/>
    <w:rsid w:val="008F2706"/>
    <w:rsid w:val="00905FD0"/>
    <w:rsid w:val="00931AFE"/>
    <w:rsid w:val="009656DE"/>
    <w:rsid w:val="00985271"/>
    <w:rsid w:val="009D670D"/>
    <w:rsid w:val="00A1504C"/>
    <w:rsid w:val="00A17F40"/>
    <w:rsid w:val="00A223AE"/>
    <w:rsid w:val="00A253F8"/>
    <w:rsid w:val="00A74470"/>
    <w:rsid w:val="00AB1D81"/>
    <w:rsid w:val="00AE31AA"/>
    <w:rsid w:val="00AE45C1"/>
    <w:rsid w:val="00B030C1"/>
    <w:rsid w:val="00B32FBA"/>
    <w:rsid w:val="00B43F4E"/>
    <w:rsid w:val="00BC6A61"/>
    <w:rsid w:val="00C4289A"/>
    <w:rsid w:val="00C43827"/>
    <w:rsid w:val="00C43840"/>
    <w:rsid w:val="00CE4499"/>
    <w:rsid w:val="00CF2DC4"/>
    <w:rsid w:val="00CF4162"/>
    <w:rsid w:val="00D07A1B"/>
    <w:rsid w:val="00D87782"/>
    <w:rsid w:val="00DA528A"/>
    <w:rsid w:val="00DC4F14"/>
    <w:rsid w:val="00DD3644"/>
    <w:rsid w:val="00DF22FC"/>
    <w:rsid w:val="00E90C11"/>
    <w:rsid w:val="00ED6B26"/>
    <w:rsid w:val="00F40B63"/>
    <w:rsid w:val="00F4315B"/>
    <w:rsid w:val="00F84D2E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6</cp:revision>
  <dcterms:created xsi:type="dcterms:W3CDTF">2025-03-12T12:53:00Z</dcterms:created>
  <dcterms:modified xsi:type="dcterms:W3CDTF">2025-03-12T14:27:00Z</dcterms:modified>
</cp:coreProperties>
</file>