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3E" w:rsidRPr="00EB6366" w:rsidRDefault="0067393E" w:rsidP="00F769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Додаток</w:t>
      </w:r>
      <w:proofErr w:type="spellEnd"/>
    </w:p>
    <w:p w:rsidR="0067393E" w:rsidRPr="00EB6366" w:rsidRDefault="0067393E" w:rsidP="00F769A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</w:t>
      </w:r>
    </w:p>
    <w:p w:rsidR="0067393E" w:rsidRPr="00EB6366" w:rsidRDefault="0067393E" w:rsidP="00F769A2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B6366">
        <w:rPr>
          <w:rFonts w:ascii="Times New Roman" w:hAnsi="Times New Roman"/>
          <w:color w:val="000000"/>
          <w:sz w:val="28"/>
          <w:szCs w:val="28"/>
          <w:lang w:eastAsia="uk-UA"/>
        </w:rPr>
        <w:t>____________№_______</w:t>
      </w:r>
    </w:p>
    <w:p w:rsidR="00F769A2" w:rsidRDefault="00F769A2" w:rsidP="00807FE9">
      <w:pPr>
        <w:spacing w:after="0" w:line="240" w:lineRule="auto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bookmarkStart w:id="0" w:name="_Hlk190120833"/>
    </w:p>
    <w:p w:rsidR="00F769A2" w:rsidRDefault="00F769A2" w:rsidP="00F769A2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</w:p>
    <w:p w:rsidR="003C4FD1" w:rsidRPr="00552886" w:rsidRDefault="003C4FD1" w:rsidP="00F769A2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r w:rsidRPr="00D67784">
        <w:rPr>
          <w:rStyle w:val="x4k7w5x"/>
          <w:rFonts w:ascii="Times New Roman" w:hAnsi="Times New Roman"/>
          <w:b/>
          <w:sz w:val="28"/>
          <w:szCs w:val="28"/>
          <w:lang w:val="uk-UA"/>
        </w:rPr>
        <w:t>Звернення</w:t>
      </w:r>
    </w:p>
    <w:p w:rsidR="00E81C1B" w:rsidRPr="00D67784" w:rsidRDefault="00D67784" w:rsidP="00F769A2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  <w:r w:rsidRPr="00D677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щодо ініціювання внесення </w:t>
      </w:r>
      <w:r w:rsidRPr="00807F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змін до міжнародного Реєстру збитків для визнання загиблих військовослужбовців жертвами збройної агресії російської федерації</w:t>
      </w:r>
    </w:p>
    <w:p w:rsidR="00E81C1B" w:rsidRPr="00552886" w:rsidRDefault="00E81C1B" w:rsidP="00F769A2">
      <w:pPr>
        <w:spacing w:after="0" w:line="240" w:lineRule="auto"/>
        <w:jc w:val="center"/>
        <w:rPr>
          <w:rStyle w:val="x4k7w5x"/>
          <w:rFonts w:ascii="Times New Roman" w:hAnsi="Times New Roman"/>
          <w:b/>
          <w:sz w:val="28"/>
          <w:szCs w:val="28"/>
          <w:lang w:val="uk-UA"/>
        </w:rPr>
      </w:pPr>
    </w:p>
    <w:bookmarkEnd w:id="0"/>
    <w:p w:rsidR="00E81C1B" w:rsidRPr="00552886" w:rsidRDefault="00E81C1B" w:rsidP="00F76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 листопада 2022 року Генеральна Асамблея ООН ухвалила Резолюцію 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RES</w:t>
      </w:r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ES</w:t>
      </w:r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-11/5</w:t>
      </w:r>
      <w:r w:rsidR="00E64A13"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«Сприяння здійсненню правового захисту і забезпечення відшкодування шкоди у зв'язку з агресією проти України». 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травні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за </w:t>
      </w:r>
      <w:proofErr w:type="spellStart"/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створено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збитків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завданих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внаслідок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C1B" w:rsidRPr="00552886" w:rsidRDefault="00E81C1B" w:rsidP="00F76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</w:t>
      </w:r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почав свою роботу з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року,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включаються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про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заподіяні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починаючи 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24 лютого 2022 року. Разом з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дискримінаційні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зазнали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федерації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24 лютого 2022 року. </w:t>
      </w:r>
    </w:p>
    <w:p w:rsidR="00E81C1B" w:rsidRPr="00552886" w:rsidRDefault="00E81C1B" w:rsidP="00F76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той же час, 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20.02.2014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розпочалась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окупація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російського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вторгнення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півострів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року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окупація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розширилась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Луганської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Донецької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C1B" w:rsidRPr="00552886" w:rsidRDefault="00E81C1B" w:rsidP="00F76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Станом </w:t>
      </w:r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кінець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в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загинуло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375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цивільних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4</w:t>
      </w:r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1,8 млн.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вимушеними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переселенцями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1C1B" w:rsidRPr="00552886" w:rsidRDefault="00E81C1B" w:rsidP="00F76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обмежено можливості подання до Реєстру заяв осіб, які зазнали шкоди до повномасштабної фази російсько-української війни, що завдана </w:t>
      </w:r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</w:t>
      </w:r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іод з 20.02.2014 по 24.02.2022. Наші Герої та </w:t>
      </w:r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Героїн</w:t>
      </w:r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вісім років захищали свободу та незалежність України, віддаючи за це своє життя.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Їхній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 не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загибелі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полягли від рук одного ворога, захищаючи незалежність України. Знецінення їхньої жертви - це знецінення боротьби за майбутнє України.</w:t>
      </w:r>
    </w:p>
    <w:p w:rsidR="00E81C1B" w:rsidRPr="00552886" w:rsidRDefault="00E81C1B" w:rsidP="00F76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викладеного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просимо Пр</w:t>
      </w:r>
      <w:r w:rsidR="008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езидента </w:t>
      </w:r>
      <w:proofErr w:type="spellStart"/>
      <w:r w:rsidR="00807F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8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807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Верховну</w:t>
      </w:r>
      <w:proofErr w:type="spellEnd"/>
      <w:r w:rsidR="008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807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</w:t>
      </w:r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деокупації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реінтеграції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тимчасово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окупованих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меншин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міжнаціональних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ініціювати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8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807FE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асоційованими</w:t>
      </w:r>
      <w:proofErr w:type="spellEnd"/>
      <w:r w:rsidR="0080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="00807F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</w:t>
      </w:r>
      <w:r w:rsidR="00807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військовослужбовців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</w:t>
      </w:r>
      <w:proofErr w:type="spellEnd"/>
      <w:r w:rsidR="00B260B0"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починаючи з 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B260B0"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жертвами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збройної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російської федерації</w:t>
      </w:r>
      <w:r w:rsidR="00807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їхнім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родинам статусу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постраждалих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збройної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агресії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FE9" w:rsidRPr="005528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російської федерації</w:t>
      </w:r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на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належну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компенсацію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ідтримку</w:t>
      </w:r>
      <w:proofErr w:type="spellEnd"/>
      <w:r w:rsidRPr="00552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1BD" w:rsidRDefault="003E31BD" w:rsidP="00F769A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07FE9" w:rsidRPr="00552886" w:rsidRDefault="00807FE9" w:rsidP="00F769A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1" w:name="_GoBack"/>
      <w:bookmarkEnd w:id="1"/>
    </w:p>
    <w:p w:rsidR="003E31BD" w:rsidRPr="00552886" w:rsidRDefault="0067393E" w:rsidP="00F769A2">
      <w:pPr>
        <w:tabs>
          <w:tab w:val="left" w:pos="510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552886">
        <w:rPr>
          <w:rFonts w:ascii="Times New Roman" w:hAnsi="Times New Roman"/>
          <w:sz w:val="28"/>
          <w:szCs w:val="28"/>
          <w:lang w:eastAsia="uk-UA"/>
        </w:rPr>
        <w:t>Секретар</w:t>
      </w:r>
      <w:proofErr w:type="spellEnd"/>
      <w:r w:rsidRPr="00552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52886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552886">
        <w:rPr>
          <w:rFonts w:ascii="Times New Roman" w:hAnsi="Times New Roman"/>
          <w:sz w:val="28"/>
          <w:szCs w:val="28"/>
          <w:lang w:eastAsia="uk-UA"/>
        </w:rPr>
        <w:t xml:space="preserve"> ради</w:t>
      </w:r>
      <w:r w:rsidRPr="00552886">
        <w:rPr>
          <w:rFonts w:ascii="Times New Roman" w:hAnsi="Times New Roman"/>
          <w:sz w:val="28"/>
          <w:szCs w:val="28"/>
          <w:lang w:eastAsia="uk-UA"/>
        </w:rPr>
        <w:tab/>
      </w:r>
      <w:r w:rsidRPr="00552886">
        <w:rPr>
          <w:rFonts w:ascii="Times New Roman" w:hAnsi="Times New Roman"/>
          <w:sz w:val="28"/>
          <w:szCs w:val="28"/>
          <w:lang w:eastAsia="uk-UA"/>
        </w:rPr>
        <w:tab/>
      </w:r>
      <w:r w:rsidRPr="00552886">
        <w:rPr>
          <w:rFonts w:ascii="Times New Roman" w:hAnsi="Times New Roman"/>
          <w:sz w:val="28"/>
          <w:szCs w:val="28"/>
          <w:lang w:eastAsia="uk-UA"/>
        </w:rPr>
        <w:tab/>
      </w:r>
      <w:r w:rsidRPr="00552886">
        <w:rPr>
          <w:rFonts w:ascii="Times New Roman" w:hAnsi="Times New Roman"/>
          <w:sz w:val="28"/>
          <w:szCs w:val="28"/>
          <w:lang w:eastAsia="uk-UA"/>
        </w:rPr>
        <w:tab/>
        <w:t xml:space="preserve"> </w:t>
      </w:r>
      <w:proofErr w:type="spellStart"/>
      <w:r w:rsidRPr="00552886">
        <w:rPr>
          <w:rFonts w:ascii="Times New Roman" w:hAnsi="Times New Roman"/>
          <w:sz w:val="28"/>
          <w:szCs w:val="28"/>
          <w:lang w:eastAsia="uk-UA"/>
        </w:rPr>
        <w:t>Юрій</w:t>
      </w:r>
      <w:proofErr w:type="spellEnd"/>
      <w:r w:rsidRPr="00552886">
        <w:rPr>
          <w:rFonts w:ascii="Times New Roman" w:hAnsi="Times New Roman"/>
          <w:sz w:val="28"/>
          <w:szCs w:val="28"/>
          <w:lang w:eastAsia="uk-UA"/>
        </w:rPr>
        <w:t xml:space="preserve"> БЕЗПЯТКО</w:t>
      </w:r>
    </w:p>
    <w:sectPr w:rsidR="003E31BD" w:rsidRPr="00552886" w:rsidSect="00620629">
      <w:headerReference w:type="default" r:id="rId8"/>
      <w:pgSz w:w="11906" w:h="16838"/>
      <w:pgMar w:top="567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B9" w:rsidRDefault="00522DB9" w:rsidP="00620629">
      <w:pPr>
        <w:spacing w:after="0" w:line="240" w:lineRule="auto"/>
      </w:pPr>
      <w:r>
        <w:separator/>
      </w:r>
    </w:p>
  </w:endnote>
  <w:endnote w:type="continuationSeparator" w:id="0">
    <w:p w:rsidR="00522DB9" w:rsidRDefault="00522DB9" w:rsidP="0062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B9" w:rsidRDefault="00522DB9" w:rsidP="00620629">
      <w:pPr>
        <w:spacing w:after="0" w:line="240" w:lineRule="auto"/>
      </w:pPr>
      <w:r>
        <w:separator/>
      </w:r>
    </w:p>
  </w:footnote>
  <w:footnote w:type="continuationSeparator" w:id="0">
    <w:p w:rsidR="00522DB9" w:rsidRDefault="00522DB9" w:rsidP="0062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129945"/>
      <w:docPartObj>
        <w:docPartGallery w:val="Page Numbers (Top of Page)"/>
        <w:docPartUnique/>
      </w:docPartObj>
    </w:sdtPr>
    <w:sdtEndPr/>
    <w:sdtContent>
      <w:p w:rsidR="00620629" w:rsidRDefault="00620629">
        <w:pPr>
          <w:pStyle w:val="a3"/>
          <w:jc w:val="center"/>
        </w:pPr>
        <w:r w:rsidRPr="0062062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2062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2062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07FE9" w:rsidRPr="00807FE9">
          <w:rPr>
            <w:rFonts w:ascii="Times New Roman" w:hAnsi="Times New Roman" w:cs="Times New Roman"/>
            <w:noProof/>
            <w:sz w:val="26"/>
            <w:szCs w:val="26"/>
            <w:lang w:val="uk-UA"/>
          </w:rPr>
          <w:t>2</w:t>
        </w:r>
        <w:r w:rsidRPr="0062062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20629" w:rsidRDefault="006206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9F"/>
    <w:rsid w:val="00023BB2"/>
    <w:rsid w:val="000F6264"/>
    <w:rsid w:val="0011175E"/>
    <w:rsid w:val="00232DD5"/>
    <w:rsid w:val="003B6DC5"/>
    <w:rsid w:val="003C4FD1"/>
    <w:rsid w:val="003E31BD"/>
    <w:rsid w:val="00522DB9"/>
    <w:rsid w:val="00552886"/>
    <w:rsid w:val="005B0A63"/>
    <w:rsid w:val="00610B1B"/>
    <w:rsid w:val="00620629"/>
    <w:rsid w:val="0067393E"/>
    <w:rsid w:val="00807FE9"/>
    <w:rsid w:val="00857095"/>
    <w:rsid w:val="008C665A"/>
    <w:rsid w:val="008F0BFB"/>
    <w:rsid w:val="00A52421"/>
    <w:rsid w:val="00A9129F"/>
    <w:rsid w:val="00AD00BC"/>
    <w:rsid w:val="00B0453F"/>
    <w:rsid w:val="00B260B0"/>
    <w:rsid w:val="00D67784"/>
    <w:rsid w:val="00E64A13"/>
    <w:rsid w:val="00E81C1B"/>
    <w:rsid w:val="00F32D1E"/>
    <w:rsid w:val="00F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21"/>
  </w:style>
  <w:style w:type="paragraph" w:styleId="1">
    <w:name w:val="heading 1"/>
    <w:basedOn w:val="a"/>
    <w:next w:val="a"/>
    <w:link w:val="10"/>
    <w:qFormat/>
    <w:rsid w:val="00620629"/>
    <w:pPr>
      <w:keepNext/>
      <w:spacing w:before="240" w:beforeAutospacing="1" w:after="60" w:afterAutospacing="1" w:line="2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qFormat/>
    <w:rsid w:val="0067393E"/>
  </w:style>
  <w:style w:type="character" w:customStyle="1" w:styleId="10">
    <w:name w:val="Заголовок 1 Знак"/>
    <w:basedOn w:val="a0"/>
    <w:link w:val="1"/>
    <w:rsid w:val="006206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17">
    <w:name w:val="rvts17"/>
    <w:basedOn w:val="a0"/>
    <w:rsid w:val="00620629"/>
  </w:style>
  <w:style w:type="paragraph" w:styleId="a3">
    <w:name w:val="header"/>
    <w:basedOn w:val="a"/>
    <w:link w:val="a4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629"/>
  </w:style>
  <w:style w:type="paragraph" w:styleId="a5">
    <w:name w:val="footer"/>
    <w:basedOn w:val="a"/>
    <w:link w:val="a6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21"/>
  </w:style>
  <w:style w:type="paragraph" w:styleId="1">
    <w:name w:val="heading 1"/>
    <w:basedOn w:val="a"/>
    <w:next w:val="a"/>
    <w:link w:val="10"/>
    <w:qFormat/>
    <w:rsid w:val="00620629"/>
    <w:pPr>
      <w:keepNext/>
      <w:spacing w:before="240" w:beforeAutospacing="1" w:after="60" w:afterAutospacing="1" w:line="2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qFormat/>
    <w:rsid w:val="0067393E"/>
  </w:style>
  <w:style w:type="character" w:customStyle="1" w:styleId="10">
    <w:name w:val="Заголовок 1 Знак"/>
    <w:basedOn w:val="a0"/>
    <w:link w:val="1"/>
    <w:rsid w:val="006206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vts17">
    <w:name w:val="rvts17"/>
    <w:basedOn w:val="a0"/>
    <w:rsid w:val="00620629"/>
  </w:style>
  <w:style w:type="paragraph" w:styleId="a3">
    <w:name w:val="header"/>
    <w:basedOn w:val="a"/>
    <w:link w:val="a4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629"/>
  </w:style>
  <w:style w:type="paragraph" w:styleId="a5">
    <w:name w:val="footer"/>
    <w:basedOn w:val="a"/>
    <w:link w:val="a6"/>
    <w:uiPriority w:val="99"/>
    <w:unhideWhenUsed/>
    <w:rsid w:val="00620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F906-6E5F-4EED-8EE0-387E940F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Наталія Жгутова</cp:lastModifiedBy>
  <cp:revision>11</cp:revision>
  <cp:lastPrinted>2025-03-11T12:50:00Z</cp:lastPrinted>
  <dcterms:created xsi:type="dcterms:W3CDTF">2025-03-11T12:25:00Z</dcterms:created>
  <dcterms:modified xsi:type="dcterms:W3CDTF">2025-03-13T08:35:00Z</dcterms:modified>
</cp:coreProperties>
</file>