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CA028E" w14:textId="77777777" w:rsidR="00C754E6" w:rsidRDefault="00000000">
      <w:pPr>
        <w:ind w:right="-104"/>
        <w:jc w:val="center"/>
        <w:rPr>
          <w:b/>
          <w:bCs/>
        </w:rPr>
      </w:pPr>
      <w:r>
        <w:rPr>
          <w:b/>
          <w:bCs/>
        </w:rPr>
        <w:t xml:space="preserve">Пояснювальна записка </w:t>
      </w:r>
    </w:p>
    <w:p w14:paraId="0DD0C4BA" w14:textId="77777777" w:rsidR="00C754E6" w:rsidRDefault="00000000">
      <w:pPr>
        <w:ind w:right="-104"/>
        <w:jc w:val="center"/>
      </w:pPr>
      <w:r>
        <w:t xml:space="preserve">до проєкту рішення  виконавчого комітету міської ради </w:t>
      </w:r>
    </w:p>
    <w:p w14:paraId="1D17BD75" w14:textId="77777777" w:rsidR="00C754E6" w:rsidRDefault="00000000">
      <w:pPr>
        <w:ind w:right="-104"/>
        <w:jc w:val="center"/>
      </w:pPr>
      <w:r>
        <w:rPr>
          <w:sz w:val="27"/>
          <w:szCs w:val="27"/>
        </w:rPr>
        <w:t>«</w:t>
      </w:r>
      <w:r>
        <w:t>Про затвердження переліку міських тролейбусних маршрутів</w:t>
      </w:r>
      <w:r>
        <w:rPr>
          <w:sz w:val="27"/>
          <w:szCs w:val="27"/>
        </w:rPr>
        <w:t>»</w:t>
      </w:r>
    </w:p>
    <w:p w14:paraId="32CBF996" w14:textId="77777777" w:rsidR="00C754E6" w:rsidRDefault="00C754E6">
      <w:pPr>
        <w:ind w:right="-104" w:firstLine="709"/>
        <w:jc w:val="center"/>
      </w:pPr>
    </w:p>
    <w:p w14:paraId="5632BF4A" w14:textId="16324506" w:rsidR="00C754E6" w:rsidRDefault="00000000">
      <w:pPr>
        <w:tabs>
          <w:tab w:val="left" w:pos="567"/>
        </w:tabs>
        <w:ind w:firstLine="567"/>
        <w:jc w:val="both"/>
      </w:pPr>
      <w:r>
        <w:t>Рішенням виконавчого комітету міської ради від 18.12.2023 №756-1 «Про затвердження переліку міських тролейбусних маршрутів»</w:t>
      </w:r>
      <w:r w:rsidR="00C51286">
        <w:t xml:space="preserve"> зі змінами</w:t>
      </w:r>
      <w:r>
        <w:t xml:space="preserve"> від 24.07.2024 № 382-1 було затверджено переліки міських тролейбусних маршрутів</w:t>
      </w:r>
      <w:r>
        <w:rPr>
          <w:color w:val="000000"/>
          <w:shd w:val="clear" w:color="auto" w:fill="FFFFFF"/>
        </w:rPr>
        <w:t>.</w:t>
      </w:r>
    </w:p>
    <w:p w14:paraId="73E164E1" w14:textId="661A5822" w:rsidR="00C754E6" w:rsidRDefault="00000000">
      <w:pPr>
        <w:ind w:firstLine="567"/>
        <w:jc w:val="both"/>
      </w:pPr>
      <w:r>
        <w:rPr>
          <w:color w:val="000000"/>
        </w:rPr>
        <w:t>Н</w:t>
      </w:r>
      <w:r>
        <w:t>а виконання рішен</w:t>
      </w:r>
      <w:r w:rsidR="00572CA0">
        <w:t>ня</w:t>
      </w:r>
      <w:r>
        <w:t xml:space="preserve"> міської ради від 27.04.2022 №</w:t>
      </w:r>
      <w:r w:rsidR="00C51286">
        <w:t> </w:t>
      </w:r>
      <w:r>
        <w:t xml:space="preserve">31/15 «Про завершення процесу декомунізації з перейменування вулиць міста Луцька та інших населених пунктів Луцької міської територіальної громади» (зі змінами) та </w:t>
      </w:r>
      <w:r>
        <w:rPr>
          <w:color w:val="000000"/>
        </w:rPr>
        <w:t xml:space="preserve">розпорядження начальника Волинської обласної військової адміністрації від 25.07.2024 № 318 </w:t>
      </w:r>
      <w:r w:rsidR="00E8432B">
        <w:rPr>
          <w:color w:val="000000"/>
        </w:rPr>
        <w:t xml:space="preserve">«Про перейменування об’єктів топонімики в області» </w:t>
      </w:r>
      <w:r>
        <w:t>було перейменовано низьку вулиць</w:t>
      </w:r>
      <w:r w:rsidR="00572CA0">
        <w:t xml:space="preserve"> (</w:t>
      </w:r>
      <w:r>
        <w:t>проспектів</w:t>
      </w:r>
      <w:r w:rsidR="00572CA0">
        <w:t>, бульварів)</w:t>
      </w:r>
      <w:r>
        <w:t xml:space="preserve"> міста Луцька.</w:t>
      </w:r>
    </w:p>
    <w:p w14:paraId="28E7F444" w14:textId="18EFE7EF" w:rsidR="00C754E6" w:rsidRDefault="00000000">
      <w:pPr>
        <w:ind w:firstLine="567"/>
        <w:jc w:val="both"/>
      </w:pPr>
      <w:r>
        <w:t>Керуючись ст. 30 Закону України «Про місцеве самоврядування в Україні», ст.</w:t>
      </w:r>
      <w:r w:rsidR="001C5865">
        <w:t> </w:t>
      </w:r>
      <w:r>
        <w:t xml:space="preserve">5 </w:t>
      </w:r>
      <w:r>
        <w:rPr>
          <w:color w:val="000000"/>
        </w:rPr>
        <w:t xml:space="preserve">Закону України «Про міський електричний транспорт», </w:t>
      </w:r>
      <w:r>
        <w:t xml:space="preserve">з метою забезпечення належного рівня обслуговування населення </w:t>
      </w:r>
      <w:r>
        <w:rPr>
          <w:color w:val="000000"/>
        </w:rPr>
        <w:t xml:space="preserve">в пасажирських перевезеннях, пропонується до затвердження оновлена мережа міських тролейбусних маршрутів. </w:t>
      </w:r>
    </w:p>
    <w:p w14:paraId="6592972A" w14:textId="77777777" w:rsidR="00C754E6" w:rsidRDefault="00C754E6">
      <w:pPr>
        <w:shd w:val="clear" w:color="auto" w:fill="FFFFFF"/>
        <w:spacing w:line="240" w:lineRule="atLeast"/>
        <w:ind w:firstLine="709"/>
        <w:jc w:val="both"/>
      </w:pPr>
    </w:p>
    <w:p w14:paraId="43BE0485" w14:textId="77777777" w:rsidR="00C754E6" w:rsidRDefault="00C754E6">
      <w:pPr>
        <w:shd w:val="clear" w:color="auto" w:fill="FFFFFF"/>
        <w:spacing w:line="240" w:lineRule="atLeast"/>
        <w:ind w:firstLine="709"/>
        <w:jc w:val="both"/>
        <w:rPr>
          <w:color w:val="000000"/>
        </w:rPr>
      </w:pPr>
    </w:p>
    <w:p w14:paraId="6BC0291F" w14:textId="77777777" w:rsidR="00C754E6" w:rsidRDefault="00C754E6">
      <w:pPr>
        <w:shd w:val="clear" w:color="auto" w:fill="FFFFFF"/>
        <w:spacing w:line="240" w:lineRule="atLeast"/>
        <w:ind w:firstLine="709"/>
        <w:jc w:val="both"/>
        <w:rPr>
          <w:color w:val="000000"/>
        </w:rPr>
      </w:pPr>
    </w:p>
    <w:p w14:paraId="45F67D0D" w14:textId="77777777" w:rsidR="00C754E6" w:rsidRDefault="00000000">
      <w:pPr>
        <w:ind w:right="-104"/>
        <w:jc w:val="both"/>
        <w:rPr>
          <w:color w:val="000000"/>
          <w:spacing w:val="-1"/>
          <w:lang w:eastAsia="ru-RU"/>
        </w:rPr>
      </w:pPr>
      <w:r>
        <w:rPr>
          <w:color w:val="000000"/>
          <w:spacing w:val="-1"/>
          <w:lang w:eastAsia="ru-RU"/>
        </w:rPr>
        <w:t>Начальник відділу транспорту                                             Віктор ГЛАВІЧКА</w:t>
      </w:r>
    </w:p>
    <w:p w14:paraId="1C28400E" w14:textId="77777777" w:rsidR="00C754E6" w:rsidRDefault="00C754E6">
      <w:pPr>
        <w:ind w:right="-104" w:firstLine="709"/>
        <w:jc w:val="both"/>
      </w:pPr>
    </w:p>
    <w:p w14:paraId="4F2E14E1" w14:textId="77777777" w:rsidR="00C754E6" w:rsidRDefault="00C754E6">
      <w:pPr>
        <w:ind w:right="-104" w:firstLine="709"/>
        <w:jc w:val="both"/>
      </w:pPr>
    </w:p>
    <w:p w14:paraId="35E3D3A1" w14:textId="77777777" w:rsidR="00C754E6" w:rsidRDefault="00C754E6">
      <w:pPr>
        <w:ind w:right="-113"/>
        <w:jc w:val="both"/>
      </w:pPr>
    </w:p>
    <w:p w14:paraId="003AA3CE" w14:textId="77777777" w:rsidR="00C754E6" w:rsidRDefault="00C754E6">
      <w:pPr>
        <w:ind w:right="-104"/>
        <w:jc w:val="both"/>
        <w:rPr>
          <w:bCs/>
          <w:color w:val="000000"/>
          <w:spacing w:val="-1"/>
          <w:lang w:eastAsia="ru-RU"/>
        </w:rPr>
      </w:pPr>
    </w:p>
    <w:p w14:paraId="64AAC0EB" w14:textId="77777777" w:rsidR="00C754E6" w:rsidRDefault="00C754E6">
      <w:pPr>
        <w:ind w:right="-104" w:firstLine="709"/>
        <w:jc w:val="both"/>
        <w:rPr>
          <w:bCs/>
          <w:color w:val="000000"/>
          <w:spacing w:val="-1"/>
          <w:lang w:eastAsia="ru-RU"/>
        </w:rPr>
      </w:pPr>
    </w:p>
    <w:p w14:paraId="05B7E239" w14:textId="77777777" w:rsidR="00C754E6" w:rsidRDefault="00C754E6">
      <w:pPr>
        <w:ind w:right="-104" w:firstLine="709"/>
        <w:jc w:val="both"/>
        <w:rPr>
          <w:bCs/>
          <w:color w:val="000000"/>
          <w:spacing w:val="-1"/>
          <w:lang w:eastAsia="ru-RU"/>
        </w:rPr>
      </w:pPr>
    </w:p>
    <w:p w14:paraId="7A6E6751" w14:textId="77777777" w:rsidR="00C754E6" w:rsidRDefault="00C754E6">
      <w:pPr>
        <w:ind w:right="-104" w:firstLine="709"/>
        <w:jc w:val="both"/>
        <w:rPr>
          <w:bCs/>
          <w:color w:val="000000"/>
          <w:spacing w:val="-1"/>
          <w:lang w:eastAsia="ru-RU"/>
        </w:rPr>
      </w:pPr>
    </w:p>
    <w:p w14:paraId="787E7A9E" w14:textId="77777777" w:rsidR="00C754E6" w:rsidRDefault="00C754E6">
      <w:pPr>
        <w:ind w:right="-104" w:firstLine="709"/>
        <w:jc w:val="both"/>
        <w:rPr>
          <w:bCs/>
          <w:color w:val="000000"/>
          <w:spacing w:val="-1"/>
          <w:lang w:eastAsia="ru-RU"/>
        </w:rPr>
      </w:pPr>
    </w:p>
    <w:p w14:paraId="27330AB1" w14:textId="77777777" w:rsidR="00C754E6" w:rsidRDefault="00C754E6">
      <w:pPr>
        <w:ind w:right="-104" w:firstLine="709"/>
        <w:jc w:val="both"/>
        <w:rPr>
          <w:bCs/>
          <w:color w:val="000000"/>
          <w:spacing w:val="-1"/>
          <w:lang w:eastAsia="ru-RU"/>
        </w:rPr>
      </w:pPr>
    </w:p>
    <w:p w14:paraId="6C2DF58D" w14:textId="77777777" w:rsidR="00C754E6" w:rsidRDefault="00000000">
      <w:pPr>
        <w:ind w:right="-104" w:firstLine="709"/>
        <w:jc w:val="both"/>
        <w:rPr>
          <w:bCs/>
          <w:color w:val="000000"/>
          <w:spacing w:val="-1"/>
          <w:lang w:eastAsia="ru-RU"/>
        </w:rPr>
      </w:pPr>
      <w:r>
        <w:rPr>
          <w:bCs/>
          <w:color w:val="000000"/>
          <w:spacing w:val="-1"/>
          <w:lang w:eastAsia="ru-RU"/>
        </w:rPr>
        <w:t xml:space="preserve"> </w:t>
      </w:r>
    </w:p>
    <w:sectPr w:rsidR="00C754E6">
      <w:headerReference w:type="default" r:id="rId7"/>
      <w:headerReference w:type="first" r:id="rId8"/>
      <w:pgSz w:w="11906" w:h="16838"/>
      <w:pgMar w:top="855" w:right="461" w:bottom="899" w:left="1980" w:header="2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BCC54" w14:textId="77777777" w:rsidR="00F61EE2" w:rsidRDefault="00F61EE2">
      <w:r>
        <w:separator/>
      </w:r>
    </w:p>
  </w:endnote>
  <w:endnote w:type="continuationSeparator" w:id="0">
    <w:p w14:paraId="3354F7A4" w14:textId="77777777" w:rsidR="00F61EE2" w:rsidRDefault="00F6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1F16B" w14:textId="77777777" w:rsidR="00F61EE2" w:rsidRDefault="00F61EE2">
      <w:r>
        <w:separator/>
      </w:r>
    </w:p>
  </w:footnote>
  <w:footnote w:type="continuationSeparator" w:id="0">
    <w:p w14:paraId="636BC804" w14:textId="77777777" w:rsidR="00F61EE2" w:rsidRDefault="00F61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1BA2A" w14:textId="77777777" w:rsidR="00C754E6" w:rsidRDefault="00000000">
    <w:pPr>
      <w:pStyle w:val="af2"/>
      <w:ind w:right="360"/>
    </w:pPr>
    <w:r>
      <w:t xml:space="preserve">                                                          </w:t>
    </w:r>
  </w:p>
  <w:p w14:paraId="577FCA34" w14:textId="77777777" w:rsidR="00C754E6" w:rsidRDefault="00000000">
    <w:pPr>
      <w:pStyle w:val="af2"/>
      <w:ind w:right="360"/>
    </w:pPr>
    <w:r>
      <w:t xml:space="preserve">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33E9F" w14:textId="77777777" w:rsidR="00C754E6" w:rsidRDefault="00C754E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C70FD"/>
    <w:multiLevelType w:val="multilevel"/>
    <w:tmpl w:val="DE46D93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0516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4E6"/>
    <w:rsid w:val="001C5865"/>
    <w:rsid w:val="00572CA0"/>
    <w:rsid w:val="00625463"/>
    <w:rsid w:val="007B1A6A"/>
    <w:rsid w:val="00C51286"/>
    <w:rsid w:val="00C754E6"/>
    <w:rsid w:val="00C9252D"/>
    <w:rsid w:val="00E8432B"/>
    <w:rsid w:val="00F6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8A113"/>
  <w15:docId w15:val="{75B5507A-CB3C-4872-912E-EFDBCEFB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eastAsia="Arial Unicode MS" w:cs="Mangal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d">
    <w:name w:val="Body Text Indent"/>
    <w:basedOn w:val="a"/>
    <w:pPr>
      <w:ind w:firstLine="709"/>
      <w:jc w:val="both"/>
    </w:pPr>
    <w:rPr>
      <w:color w:val="000000"/>
      <w:spacing w:val="-1"/>
    </w:rPr>
  </w:style>
  <w:style w:type="paragraph" w:customStyle="1" w:styleId="ae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af4">
    <w:name w:val="Текст в заданном формате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753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PKN</dc:creator>
  <dc:description/>
  <cp:lastModifiedBy>Ірина Демидюк</cp:lastModifiedBy>
  <cp:revision>10</cp:revision>
  <cp:lastPrinted>2025-02-25T11:04:00Z</cp:lastPrinted>
  <dcterms:created xsi:type="dcterms:W3CDTF">2011-12-09T12:20:00Z</dcterms:created>
  <dcterms:modified xsi:type="dcterms:W3CDTF">2025-03-18T14:44:00Z</dcterms:modified>
  <dc:language>uk-UA</dc:language>
</cp:coreProperties>
</file>