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AB273" w14:textId="77777777" w:rsidR="00053B90" w:rsidRPr="00F47A6F" w:rsidRDefault="00053B90" w:rsidP="004B4C3E">
      <w:pPr>
        <w:ind w:left="5245" w:right="-2"/>
        <w:rPr>
          <w:szCs w:val="28"/>
        </w:rPr>
      </w:pPr>
      <w:r w:rsidRPr="00F47A6F">
        <w:rPr>
          <w:szCs w:val="28"/>
        </w:rPr>
        <w:t>Додаток</w:t>
      </w:r>
    </w:p>
    <w:p w14:paraId="7A16FBFD" w14:textId="426BD5AD" w:rsidR="00053B90" w:rsidRPr="00F47A6F" w:rsidRDefault="00053B90" w:rsidP="004B4C3E">
      <w:pPr>
        <w:tabs>
          <w:tab w:val="left" w:pos="4510"/>
          <w:tab w:val="left" w:pos="4678"/>
        </w:tabs>
        <w:ind w:left="5245" w:right="-2"/>
        <w:rPr>
          <w:szCs w:val="28"/>
        </w:rPr>
      </w:pPr>
      <w:r w:rsidRPr="00F47A6F">
        <w:rPr>
          <w:szCs w:val="28"/>
        </w:rPr>
        <w:t>до рішення виконавчого комітету міської ради</w:t>
      </w:r>
    </w:p>
    <w:p w14:paraId="5ECE16CA" w14:textId="77777777" w:rsidR="00053B90" w:rsidRPr="00F47A6F" w:rsidRDefault="00053B90" w:rsidP="004B4C3E">
      <w:pPr>
        <w:ind w:left="5245" w:right="-2"/>
        <w:rPr>
          <w:szCs w:val="28"/>
        </w:rPr>
      </w:pPr>
      <w:r w:rsidRPr="00F47A6F">
        <w:rPr>
          <w:szCs w:val="28"/>
        </w:rPr>
        <w:t>___________</w:t>
      </w:r>
      <w:r w:rsidR="00D307D7" w:rsidRPr="00F47A6F">
        <w:rPr>
          <w:szCs w:val="28"/>
        </w:rPr>
        <w:t>__</w:t>
      </w:r>
      <w:r w:rsidRPr="00F47A6F">
        <w:rPr>
          <w:szCs w:val="28"/>
        </w:rPr>
        <w:t>№_________</w:t>
      </w:r>
    </w:p>
    <w:p w14:paraId="234D2338" w14:textId="77777777" w:rsidR="00053B90" w:rsidRPr="00D47870" w:rsidRDefault="00053B90" w:rsidP="00F47A6F">
      <w:pPr>
        <w:spacing w:line="276" w:lineRule="auto"/>
        <w:rPr>
          <w:sz w:val="20"/>
          <w:szCs w:val="20"/>
        </w:rPr>
      </w:pPr>
    </w:p>
    <w:p w14:paraId="614CDB08" w14:textId="37A8952B" w:rsidR="00053B90" w:rsidRPr="00F47A6F" w:rsidRDefault="00ED23C1" w:rsidP="00BF0446">
      <w:pPr>
        <w:tabs>
          <w:tab w:val="left" w:pos="1230"/>
        </w:tabs>
        <w:ind w:left="287"/>
        <w:jc w:val="center"/>
        <w:rPr>
          <w:bCs w:val="0"/>
          <w:szCs w:val="28"/>
        </w:rPr>
      </w:pPr>
      <w:r w:rsidRPr="00F47A6F">
        <w:rPr>
          <w:szCs w:val="28"/>
        </w:rPr>
        <w:t>Перелік</w:t>
      </w:r>
      <w:r w:rsidR="00053B90" w:rsidRPr="00F47A6F">
        <w:rPr>
          <w:szCs w:val="28"/>
        </w:rPr>
        <w:t xml:space="preserve"> </w:t>
      </w:r>
      <w:proofErr w:type="spellStart"/>
      <w:r w:rsidR="00B3193A" w:rsidRPr="00F47A6F">
        <w:rPr>
          <w:bCs w:val="0"/>
          <w:szCs w:val="28"/>
        </w:rPr>
        <w:t>проє</w:t>
      </w:r>
      <w:r w:rsidR="00053B90" w:rsidRPr="00F47A6F">
        <w:rPr>
          <w:bCs w:val="0"/>
          <w:szCs w:val="28"/>
        </w:rPr>
        <w:t>ктів</w:t>
      </w:r>
      <w:proofErr w:type="spellEnd"/>
      <w:r w:rsidR="00053B90" w:rsidRPr="00F47A6F">
        <w:rPr>
          <w:bCs w:val="0"/>
          <w:szCs w:val="28"/>
        </w:rPr>
        <w:t>, визнаних переможцями</w:t>
      </w:r>
    </w:p>
    <w:p w14:paraId="5C7BAAE1" w14:textId="08EB62D3" w:rsidR="00223B3F" w:rsidRPr="00F47A6F" w:rsidRDefault="00A17B8F" w:rsidP="00BF0446">
      <w:pPr>
        <w:tabs>
          <w:tab w:val="left" w:pos="4510"/>
          <w:tab w:val="left" w:pos="4715"/>
        </w:tabs>
        <w:jc w:val="center"/>
        <w:rPr>
          <w:szCs w:val="28"/>
        </w:rPr>
      </w:pPr>
      <w:r>
        <w:rPr>
          <w:szCs w:val="28"/>
        </w:rPr>
        <w:t>к</w:t>
      </w:r>
      <w:r w:rsidR="00223B3F" w:rsidRPr="00F47A6F">
        <w:rPr>
          <w:szCs w:val="28"/>
        </w:rPr>
        <w:t xml:space="preserve">онкурсу </w:t>
      </w:r>
      <w:proofErr w:type="spellStart"/>
      <w:r w:rsidR="00223B3F" w:rsidRPr="00F47A6F">
        <w:rPr>
          <w:szCs w:val="28"/>
        </w:rPr>
        <w:t>проєктів</w:t>
      </w:r>
      <w:proofErr w:type="spellEnd"/>
      <w:r w:rsidR="00223B3F" w:rsidRPr="00F47A6F">
        <w:rPr>
          <w:szCs w:val="28"/>
        </w:rPr>
        <w:t xml:space="preserve"> соціального спрямування, розроблених інститутами громадянського сусп</w:t>
      </w:r>
      <w:r w:rsidR="002D7FBD">
        <w:rPr>
          <w:szCs w:val="28"/>
        </w:rPr>
        <w:t>і</w:t>
      </w:r>
      <w:r w:rsidR="004C4933">
        <w:rPr>
          <w:szCs w:val="28"/>
        </w:rPr>
        <w:t>льства, у 2025</w:t>
      </w:r>
      <w:r w:rsidR="00223B3F" w:rsidRPr="00F47A6F">
        <w:rPr>
          <w:szCs w:val="28"/>
        </w:rPr>
        <w:t xml:space="preserve"> році</w:t>
      </w:r>
    </w:p>
    <w:p w14:paraId="0F5765F0" w14:textId="77777777" w:rsidR="00223B3F" w:rsidRPr="00193596" w:rsidRDefault="00223B3F" w:rsidP="00F47A6F">
      <w:pPr>
        <w:tabs>
          <w:tab w:val="left" w:pos="4510"/>
          <w:tab w:val="left" w:pos="4715"/>
        </w:tabs>
        <w:spacing w:line="276" w:lineRule="auto"/>
        <w:jc w:val="center"/>
        <w:rPr>
          <w:sz w:val="16"/>
          <w:szCs w:val="16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2184"/>
        <w:gridCol w:w="2693"/>
        <w:gridCol w:w="2410"/>
        <w:gridCol w:w="1559"/>
      </w:tblGrid>
      <w:tr w:rsidR="00053B90" w:rsidRPr="00F47A6F" w14:paraId="62E532B4" w14:textId="77777777" w:rsidTr="005F1693">
        <w:tc>
          <w:tcPr>
            <w:tcW w:w="510" w:type="dxa"/>
            <w:shd w:val="clear" w:color="auto" w:fill="auto"/>
          </w:tcPr>
          <w:p w14:paraId="26EE66C1" w14:textId="77777777" w:rsidR="00053B90" w:rsidRPr="00F47A6F" w:rsidRDefault="00053B90" w:rsidP="00F01222">
            <w:pPr>
              <w:tabs>
                <w:tab w:val="left" w:pos="4510"/>
                <w:tab w:val="left" w:pos="4715"/>
              </w:tabs>
              <w:jc w:val="center"/>
              <w:rPr>
                <w:bCs w:val="0"/>
                <w:szCs w:val="28"/>
              </w:rPr>
            </w:pPr>
            <w:r w:rsidRPr="00F47A6F">
              <w:rPr>
                <w:bCs w:val="0"/>
                <w:szCs w:val="28"/>
              </w:rPr>
              <w:t>№ з/п</w:t>
            </w:r>
          </w:p>
        </w:tc>
        <w:tc>
          <w:tcPr>
            <w:tcW w:w="2184" w:type="dxa"/>
            <w:shd w:val="clear" w:color="auto" w:fill="auto"/>
          </w:tcPr>
          <w:p w14:paraId="22E8C74B" w14:textId="77777777" w:rsidR="00053B90" w:rsidRPr="00F47A6F" w:rsidRDefault="00216801" w:rsidP="00F01222">
            <w:pPr>
              <w:tabs>
                <w:tab w:val="left" w:pos="4510"/>
                <w:tab w:val="left" w:pos="4715"/>
              </w:tabs>
              <w:jc w:val="center"/>
              <w:rPr>
                <w:bCs w:val="0"/>
                <w:szCs w:val="28"/>
              </w:rPr>
            </w:pPr>
            <w:r w:rsidRPr="00F47A6F">
              <w:rPr>
                <w:bCs w:val="0"/>
                <w:szCs w:val="28"/>
              </w:rPr>
              <w:t xml:space="preserve">Назва </w:t>
            </w:r>
            <w:proofErr w:type="spellStart"/>
            <w:r w:rsidRPr="00F47A6F">
              <w:rPr>
                <w:bCs w:val="0"/>
                <w:szCs w:val="28"/>
              </w:rPr>
              <w:t>проє</w:t>
            </w:r>
            <w:r w:rsidR="00053B90" w:rsidRPr="00F47A6F">
              <w:rPr>
                <w:bCs w:val="0"/>
                <w:szCs w:val="28"/>
              </w:rPr>
              <w:t>кту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7323F2B" w14:textId="77777777" w:rsidR="00053B90" w:rsidRPr="00F47A6F" w:rsidRDefault="00ED23C1" w:rsidP="00F01222">
            <w:pPr>
              <w:jc w:val="center"/>
              <w:rPr>
                <w:bCs w:val="0"/>
                <w:szCs w:val="28"/>
              </w:rPr>
            </w:pPr>
            <w:r w:rsidRPr="00F47A6F">
              <w:rPr>
                <w:bCs w:val="0"/>
                <w:szCs w:val="28"/>
              </w:rPr>
              <w:t>Назва інституту громадянського суспільства</w:t>
            </w:r>
          </w:p>
        </w:tc>
        <w:tc>
          <w:tcPr>
            <w:tcW w:w="2410" w:type="dxa"/>
            <w:shd w:val="clear" w:color="auto" w:fill="auto"/>
          </w:tcPr>
          <w:p w14:paraId="3DAE33EE" w14:textId="77777777" w:rsidR="00053B90" w:rsidRPr="00F47A6F" w:rsidRDefault="00053B90" w:rsidP="00F01222">
            <w:pPr>
              <w:jc w:val="center"/>
              <w:rPr>
                <w:bCs w:val="0"/>
                <w:szCs w:val="28"/>
              </w:rPr>
            </w:pPr>
            <w:r w:rsidRPr="00F47A6F">
              <w:rPr>
                <w:bCs w:val="0"/>
                <w:szCs w:val="28"/>
              </w:rPr>
              <w:t>Обсяг коштів, я</w:t>
            </w:r>
            <w:r w:rsidR="00216801" w:rsidRPr="00F47A6F">
              <w:rPr>
                <w:bCs w:val="0"/>
                <w:szCs w:val="28"/>
              </w:rPr>
              <w:t xml:space="preserve">кі виділяються на виконання </w:t>
            </w:r>
            <w:proofErr w:type="spellStart"/>
            <w:r w:rsidR="00216801" w:rsidRPr="00F47A6F">
              <w:rPr>
                <w:bCs w:val="0"/>
                <w:szCs w:val="28"/>
              </w:rPr>
              <w:t>проє</w:t>
            </w:r>
            <w:r w:rsidR="00B37B0A" w:rsidRPr="00F47A6F">
              <w:rPr>
                <w:bCs w:val="0"/>
                <w:szCs w:val="28"/>
              </w:rPr>
              <w:t>кту</w:t>
            </w:r>
            <w:proofErr w:type="spellEnd"/>
            <w:r w:rsidR="00B37B0A" w:rsidRPr="00F47A6F">
              <w:rPr>
                <w:bCs w:val="0"/>
                <w:szCs w:val="28"/>
              </w:rPr>
              <w:t xml:space="preserve"> з</w:t>
            </w:r>
            <w:r w:rsidRPr="00F47A6F">
              <w:rPr>
                <w:bCs w:val="0"/>
                <w:szCs w:val="28"/>
              </w:rPr>
              <w:t xml:space="preserve"> бюджету</w:t>
            </w:r>
            <w:r w:rsidR="00B37B0A" w:rsidRPr="00F47A6F">
              <w:rPr>
                <w:bCs w:val="0"/>
                <w:szCs w:val="28"/>
              </w:rPr>
              <w:t xml:space="preserve"> міської територіальної громади</w:t>
            </w:r>
            <w:r w:rsidRPr="00F47A6F">
              <w:rPr>
                <w:bCs w:val="0"/>
                <w:szCs w:val="28"/>
              </w:rPr>
              <w:t xml:space="preserve"> (грн) </w:t>
            </w:r>
          </w:p>
        </w:tc>
        <w:tc>
          <w:tcPr>
            <w:tcW w:w="1559" w:type="dxa"/>
            <w:shd w:val="clear" w:color="auto" w:fill="auto"/>
          </w:tcPr>
          <w:p w14:paraId="5F0B0D19" w14:textId="77777777" w:rsidR="00053B90" w:rsidRPr="00F47A6F" w:rsidRDefault="00216801" w:rsidP="00F01222">
            <w:pPr>
              <w:jc w:val="center"/>
              <w:rPr>
                <w:bCs w:val="0"/>
                <w:szCs w:val="28"/>
              </w:rPr>
            </w:pPr>
            <w:r w:rsidRPr="00F47A6F">
              <w:rPr>
                <w:bCs w:val="0"/>
                <w:szCs w:val="28"/>
              </w:rPr>
              <w:t xml:space="preserve">Загальний бюджет </w:t>
            </w:r>
            <w:proofErr w:type="spellStart"/>
            <w:r w:rsidRPr="00F47A6F">
              <w:rPr>
                <w:bCs w:val="0"/>
                <w:szCs w:val="28"/>
              </w:rPr>
              <w:t>проє</w:t>
            </w:r>
            <w:r w:rsidR="00053B90" w:rsidRPr="00F47A6F">
              <w:rPr>
                <w:bCs w:val="0"/>
                <w:szCs w:val="28"/>
              </w:rPr>
              <w:t>кту</w:t>
            </w:r>
            <w:proofErr w:type="spellEnd"/>
          </w:p>
          <w:p w14:paraId="4602578A" w14:textId="77777777" w:rsidR="00053B90" w:rsidRPr="00F47A6F" w:rsidRDefault="00053B90" w:rsidP="00F01222">
            <w:pPr>
              <w:jc w:val="center"/>
              <w:rPr>
                <w:szCs w:val="28"/>
              </w:rPr>
            </w:pPr>
            <w:r w:rsidRPr="00F47A6F">
              <w:rPr>
                <w:bCs w:val="0"/>
                <w:szCs w:val="28"/>
              </w:rPr>
              <w:t>(грн)</w:t>
            </w:r>
          </w:p>
        </w:tc>
      </w:tr>
      <w:tr w:rsidR="00BE613C" w:rsidRPr="00F47A6F" w14:paraId="0F0342DF" w14:textId="77777777" w:rsidTr="005F1693">
        <w:tc>
          <w:tcPr>
            <w:tcW w:w="510" w:type="dxa"/>
            <w:shd w:val="clear" w:color="auto" w:fill="auto"/>
          </w:tcPr>
          <w:p w14:paraId="0DD720F9" w14:textId="78CF7C88" w:rsidR="00BE613C" w:rsidRPr="00F47A6F" w:rsidRDefault="00BE613C" w:rsidP="00BE613C">
            <w:pPr>
              <w:ind w:left="4248" w:hanging="4248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47A6F">
              <w:rPr>
                <w:szCs w:val="28"/>
              </w:rPr>
              <w:t xml:space="preserve">                                          1.</w:t>
            </w:r>
          </w:p>
        </w:tc>
        <w:tc>
          <w:tcPr>
            <w:tcW w:w="2184" w:type="dxa"/>
          </w:tcPr>
          <w:p w14:paraId="1118B46C" w14:textId="1AC5283A" w:rsidR="00BE613C" w:rsidRPr="00EB28BD" w:rsidRDefault="003E5BD6" w:rsidP="00BE613C">
            <w:pPr>
              <w:jc w:val="center"/>
              <w:rPr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«</w:t>
            </w:r>
            <w:proofErr w:type="spellStart"/>
            <w:r w:rsidR="004C4933" w:rsidRPr="00F40C9E">
              <w:rPr>
                <w:szCs w:val="28"/>
                <w:lang w:eastAsia="ru-RU"/>
              </w:rPr>
              <w:t>Іпотерапія</w:t>
            </w:r>
            <w:proofErr w:type="spellEnd"/>
            <w:r w:rsidR="004C4933" w:rsidRPr="00F40C9E">
              <w:rPr>
                <w:szCs w:val="28"/>
                <w:lang w:eastAsia="ru-RU"/>
              </w:rPr>
              <w:t>: крок до гармонії, крок до себе</w:t>
            </w:r>
            <w:r>
              <w:rPr>
                <w:rFonts w:eastAsia="Calibri"/>
                <w:szCs w:val="28"/>
                <w:lang w:eastAsia="ru-RU"/>
              </w:rPr>
              <w:t>»</w:t>
            </w:r>
          </w:p>
        </w:tc>
        <w:tc>
          <w:tcPr>
            <w:tcW w:w="2693" w:type="dxa"/>
          </w:tcPr>
          <w:p w14:paraId="7BCE3D0B" w14:textId="16AEA78D" w:rsidR="00BE613C" w:rsidRPr="00EB28BD" w:rsidRDefault="004C4933" w:rsidP="00BE613C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</w:t>
            </w:r>
            <w:r w:rsidRPr="001F513B">
              <w:rPr>
                <w:bCs w:val="0"/>
                <w:szCs w:val="28"/>
                <w:lang w:eastAsia="ru-RU"/>
              </w:rPr>
              <w:t>ромадськ</w:t>
            </w:r>
            <w:r>
              <w:rPr>
                <w:bCs w:val="0"/>
                <w:szCs w:val="28"/>
                <w:lang w:eastAsia="ru-RU"/>
              </w:rPr>
              <w:t>а</w:t>
            </w:r>
            <w:r w:rsidRPr="001F513B">
              <w:rPr>
                <w:bCs w:val="0"/>
                <w:szCs w:val="28"/>
                <w:lang w:eastAsia="ru-RU"/>
              </w:rPr>
              <w:t xml:space="preserve"> організаці</w:t>
            </w:r>
            <w:r>
              <w:rPr>
                <w:bCs w:val="0"/>
                <w:szCs w:val="28"/>
                <w:lang w:eastAsia="ru-RU"/>
              </w:rPr>
              <w:t>я</w:t>
            </w:r>
            <w:r w:rsidRPr="001F513B">
              <w:rPr>
                <w:szCs w:val="28"/>
                <w:lang w:eastAsia="ru-RU"/>
              </w:rPr>
              <w:t xml:space="preserve"> «Волинська обласна організація </w:t>
            </w:r>
            <w:r w:rsidR="004B4C3E">
              <w:rPr>
                <w:szCs w:val="28"/>
                <w:lang w:val="en-US" w:eastAsia="ru-RU"/>
              </w:rPr>
              <w:t>“</w:t>
            </w:r>
            <w:proofErr w:type="spellStart"/>
            <w:r w:rsidRPr="001F513B">
              <w:rPr>
                <w:szCs w:val="28"/>
                <w:lang w:eastAsia="ru-RU"/>
              </w:rPr>
              <w:t>Антарес</w:t>
            </w:r>
            <w:proofErr w:type="spellEnd"/>
            <w:r w:rsidR="004B4C3E">
              <w:rPr>
                <w:szCs w:val="28"/>
                <w:lang w:val="en-US" w:eastAsia="ru-RU"/>
              </w:rPr>
              <w:t>”</w:t>
            </w:r>
            <w:r w:rsidRPr="001F513B">
              <w:rPr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14:paraId="3208B679" w14:textId="1402630E" w:rsidR="00BE613C" w:rsidRPr="005D6B22" w:rsidRDefault="004C4933" w:rsidP="00BE613C">
            <w:pPr>
              <w:jc w:val="center"/>
              <w:rPr>
                <w:szCs w:val="28"/>
              </w:rPr>
            </w:pPr>
            <w:r>
              <w:rPr>
                <w:bCs w:val="0"/>
                <w:szCs w:val="28"/>
                <w:lang w:eastAsia="ru-RU"/>
              </w:rPr>
              <w:t>99 9</w:t>
            </w:r>
            <w:r w:rsidRPr="00324E55">
              <w:rPr>
                <w:bCs w:val="0"/>
                <w:szCs w:val="28"/>
                <w:lang w:eastAsia="ru-RU"/>
              </w:rPr>
              <w:t>00,</w:t>
            </w:r>
            <w:r>
              <w:rPr>
                <w:bCs w:val="0"/>
                <w:szCs w:val="28"/>
                <w:lang w:eastAsia="ru-RU"/>
              </w:rPr>
              <w:t>00 </w:t>
            </w:r>
          </w:p>
        </w:tc>
        <w:tc>
          <w:tcPr>
            <w:tcW w:w="1559" w:type="dxa"/>
            <w:shd w:val="clear" w:color="auto" w:fill="auto"/>
          </w:tcPr>
          <w:p w14:paraId="134D13F4" w14:textId="1C36BC57" w:rsidR="00BE613C" w:rsidRPr="00F41231" w:rsidRDefault="004C4933" w:rsidP="00BE613C">
            <w:pPr>
              <w:pStyle w:val="ae"/>
              <w:snapToGrid w:val="0"/>
              <w:jc w:val="center"/>
              <w:rPr>
                <w:szCs w:val="28"/>
              </w:rPr>
            </w:pPr>
            <w:r>
              <w:rPr>
                <w:bCs w:val="0"/>
                <w:szCs w:val="28"/>
                <w:lang w:eastAsia="ru-RU"/>
              </w:rPr>
              <w:t>156</w:t>
            </w:r>
            <w:r w:rsidR="001D648C">
              <w:rPr>
                <w:bCs w:val="0"/>
                <w:szCs w:val="28"/>
                <w:lang w:eastAsia="ru-RU"/>
              </w:rPr>
              <w:t> </w:t>
            </w:r>
            <w:r>
              <w:rPr>
                <w:bCs w:val="0"/>
                <w:szCs w:val="28"/>
                <w:lang w:eastAsia="ru-RU"/>
              </w:rPr>
              <w:t>900</w:t>
            </w:r>
            <w:r w:rsidR="001D648C" w:rsidRPr="007652CB">
              <w:rPr>
                <w:bCs w:val="0"/>
                <w:szCs w:val="28"/>
                <w:lang w:eastAsia="ru-RU"/>
              </w:rPr>
              <w:t>,00</w:t>
            </w:r>
          </w:p>
        </w:tc>
      </w:tr>
      <w:tr w:rsidR="00BE613C" w:rsidRPr="00F47A6F" w14:paraId="6D728F23" w14:textId="77777777" w:rsidTr="00CD3DC0">
        <w:trPr>
          <w:trHeight w:val="1314"/>
        </w:trPr>
        <w:tc>
          <w:tcPr>
            <w:tcW w:w="510" w:type="dxa"/>
            <w:shd w:val="clear" w:color="auto" w:fill="auto"/>
          </w:tcPr>
          <w:p w14:paraId="0B292694" w14:textId="77777777" w:rsidR="00BE613C" w:rsidRPr="00F47A6F" w:rsidRDefault="00BE613C" w:rsidP="00BE613C">
            <w:pPr>
              <w:ind w:left="4248" w:hanging="424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F47A6F">
              <w:rPr>
                <w:szCs w:val="28"/>
              </w:rPr>
              <w:t>.</w:t>
            </w:r>
          </w:p>
        </w:tc>
        <w:tc>
          <w:tcPr>
            <w:tcW w:w="2184" w:type="dxa"/>
          </w:tcPr>
          <w:p w14:paraId="44B9ACC5" w14:textId="70C2FA48" w:rsidR="00BE613C" w:rsidRPr="00EB28BD" w:rsidRDefault="005F1693" w:rsidP="00BE613C">
            <w:pPr>
              <w:jc w:val="center"/>
              <w:rPr>
                <w:szCs w:val="28"/>
              </w:rPr>
            </w:pPr>
            <w:r>
              <w:rPr>
                <w:szCs w:val="28"/>
                <w:lang w:eastAsia="ru-RU"/>
              </w:rPr>
              <w:t>«</w:t>
            </w:r>
            <w:r w:rsidR="008F0C3C">
              <w:rPr>
                <w:szCs w:val="28"/>
                <w:lang w:eastAsia="ru-RU"/>
              </w:rPr>
              <w:t xml:space="preserve">Форум-театр </w:t>
            </w:r>
            <w:r w:rsidR="008F0C3C">
              <w:rPr>
                <w:szCs w:val="28"/>
                <w:lang w:val="en-US" w:eastAsia="ru-RU"/>
              </w:rPr>
              <w:t>“</w:t>
            </w:r>
            <w:r w:rsidR="008F0C3C">
              <w:rPr>
                <w:szCs w:val="28"/>
                <w:lang w:eastAsia="ru-RU"/>
              </w:rPr>
              <w:t>Крок у завтра</w:t>
            </w:r>
            <w:r w:rsidR="008F0C3C">
              <w:rPr>
                <w:szCs w:val="28"/>
                <w:lang w:val="en-US" w:eastAsia="ru-RU"/>
              </w:rPr>
              <w:t>”</w:t>
            </w:r>
            <w:r>
              <w:rPr>
                <w:szCs w:val="28"/>
                <w:lang w:eastAsia="ru-RU"/>
              </w:rPr>
              <w:t>»</w:t>
            </w:r>
          </w:p>
        </w:tc>
        <w:tc>
          <w:tcPr>
            <w:tcW w:w="2693" w:type="dxa"/>
          </w:tcPr>
          <w:p w14:paraId="2225D377" w14:textId="567ACAB6" w:rsidR="00BE613C" w:rsidRPr="00EB28BD" w:rsidRDefault="00DD22E9" w:rsidP="00BE613C">
            <w:pPr>
              <w:jc w:val="center"/>
              <w:rPr>
                <w:szCs w:val="28"/>
              </w:rPr>
            </w:pPr>
            <w:r>
              <w:rPr>
                <w:szCs w:val="28"/>
                <w:lang w:eastAsia="ru-RU"/>
              </w:rPr>
              <w:t>Б</w:t>
            </w:r>
            <w:r w:rsidRPr="001F513B">
              <w:rPr>
                <w:szCs w:val="28"/>
              </w:rPr>
              <w:t>лагодійн</w:t>
            </w:r>
            <w:r>
              <w:rPr>
                <w:szCs w:val="28"/>
              </w:rPr>
              <w:t>а</w:t>
            </w:r>
            <w:r w:rsidRPr="001F513B">
              <w:rPr>
                <w:szCs w:val="28"/>
              </w:rPr>
              <w:t xml:space="preserve"> організаці</w:t>
            </w:r>
            <w:r>
              <w:rPr>
                <w:szCs w:val="28"/>
              </w:rPr>
              <w:t xml:space="preserve">я </w:t>
            </w:r>
            <w:r w:rsidRPr="001F513B">
              <w:rPr>
                <w:szCs w:val="28"/>
              </w:rPr>
              <w:t>«Творчість заради життя»</w:t>
            </w:r>
          </w:p>
        </w:tc>
        <w:tc>
          <w:tcPr>
            <w:tcW w:w="2410" w:type="dxa"/>
            <w:shd w:val="clear" w:color="auto" w:fill="auto"/>
          </w:tcPr>
          <w:p w14:paraId="202E442A" w14:textId="00C6688B" w:rsidR="00BE613C" w:rsidRPr="00F47A6F" w:rsidRDefault="00DD22E9" w:rsidP="00BE613C">
            <w:pPr>
              <w:pStyle w:val="ae"/>
              <w:snapToGrid w:val="0"/>
              <w:jc w:val="center"/>
              <w:rPr>
                <w:szCs w:val="28"/>
              </w:rPr>
            </w:pPr>
            <w:r>
              <w:rPr>
                <w:szCs w:val="28"/>
                <w:shd w:val="clear" w:color="auto" w:fill="FDFDFD"/>
              </w:rPr>
              <w:t>10</w:t>
            </w:r>
            <w:r w:rsidR="005F1693">
              <w:rPr>
                <w:szCs w:val="28"/>
                <w:shd w:val="clear" w:color="auto" w:fill="FDFDFD"/>
              </w:rPr>
              <w:t>0 000,00</w:t>
            </w:r>
          </w:p>
        </w:tc>
        <w:tc>
          <w:tcPr>
            <w:tcW w:w="1559" w:type="dxa"/>
            <w:shd w:val="clear" w:color="auto" w:fill="auto"/>
          </w:tcPr>
          <w:p w14:paraId="29F9C11F" w14:textId="7DF7E962" w:rsidR="00BE613C" w:rsidRPr="005158ED" w:rsidRDefault="005C5641" w:rsidP="00BE613C">
            <w:pPr>
              <w:pStyle w:val="ae"/>
              <w:snapToGrid w:val="0"/>
              <w:jc w:val="center"/>
              <w:rPr>
                <w:szCs w:val="28"/>
              </w:rPr>
            </w:pPr>
            <w:r>
              <w:rPr>
                <w:szCs w:val="28"/>
                <w:lang w:val="ru-RU" w:eastAsia="ru-RU"/>
              </w:rPr>
              <w:t>113 99</w:t>
            </w:r>
            <w:r w:rsidR="0060356B">
              <w:rPr>
                <w:szCs w:val="28"/>
                <w:lang w:val="ru-RU" w:eastAsia="ru-RU"/>
              </w:rPr>
              <w:t>0</w:t>
            </w:r>
            <w:r w:rsidR="00BE613C" w:rsidRPr="005158ED">
              <w:rPr>
                <w:szCs w:val="28"/>
                <w:lang w:val="ru-RU" w:eastAsia="ru-RU"/>
              </w:rPr>
              <w:t>,00</w:t>
            </w:r>
          </w:p>
        </w:tc>
      </w:tr>
      <w:tr w:rsidR="00BE613C" w:rsidRPr="00F47A6F" w14:paraId="25F6636F" w14:textId="77777777" w:rsidTr="005F1693">
        <w:tc>
          <w:tcPr>
            <w:tcW w:w="510" w:type="dxa"/>
            <w:shd w:val="clear" w:color="auto" w:fill="auto"/>
          </w:tcPr>
          <w:p w14:paraId="5EEA197D" w14:textId="77777777" w:rsidR="00BE613C" w:rsidRPr="00F47A6F" w:rsidRDefault="00BE613C" w:rsidP="00BE613C">
            <w:pPr>
              <w:ind w:left="4248" w:hanging="424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F47A6F">
              <w:rPr>
                <w:szCs w:val="28"/>
              </w:rPr>
              <w:t>.</w:t>
            </w:r>
          </w:p>
        </w:tc>
        <w:tc>
          <w:tcPr>
            <w:tcW w:w="2184" w:type="dxa"/>
          </w:tcPr>
          <w:p w14:paraId="55E0C047" w14:textId="5C554713" w:rsidR="00BE613C" w:rsidRPr="00EB28BD" w:rsidRDefault="005F1693" w:rsidP="00BE613C">
            <w:pPr>
              <w:ind w:right="-2"/>
              <w:jc w:val="center"/>
              <w:rPr>
                <w:bCs w:val="0"/>
                <w:szCs w:val="28"/>
                <w:lang w:eastAsia="uk-UA"/>
              </w:rPr>
            </w:pPr>
            <w:r>
              <w:rPr>
                <w:szCs w:val="28"/>
                <w:lang w:eastAsia="ru-RU"/>
              </w:rPr>
              <w:t>«</w:t>
            </w:r>
            <w:r w:rsidR="006B1925" w:rsidRPr="001F513B">
              <w:rPr>
                <w:bCs w:val="0"/>
                <w:szCs w:val="28"/>
              </w:rPr>
              <w:t>Жити на рівних: формування толерантного середовища для дітей з інвалідністю</w:t>
            </w:r>
            <w:r>
              <w:rPr>
                <w:szCs w:val="28"/>
                <w:lang w:eastAsia="ru-RU"/>
              </w:rPr>
              <w:t>»</w:t>
            </w:r>
          </w:p>
        </w:tc>
        <w:tc>
          <w:tcPr>
            <w:tcW w:w="2693" w:type="dxa"/>
          </w:tcPr>
          <w:p w14:paraId="2A3D44E7" w14:textId="1101B905" w:rsidR="00BE613C" w:rsidRPr="00531EEF" w:rsidRDefault="006B1925" w:rsidP="005F1693">
            <w:pPr>
              <w:jc w:val="center"/>
              <w:rPr>
                <w:szCs w:val="28"/>
              </w:rPr>
            </w:pPr>
            <w:r>
              <w:rPr>
                <w:szCs w:val="28"/>
                <w:lang w:eastAsia="ru-RU"/>
              </w:rPr>
              <w:t>Г</w:t>
            </w:r>
            <w:r w:rsidRPr="001F513B">
              <w:rPr>
                <w:bCs w:val="0"/>
                <w:szCs w:val="28"/>
                <w:lang w:eastAsia="ru-RU"/>
              </w:rPr>
              <w:t>ромадськ</w:t>
            </w:r>
            <w:r>
              <w:rPr>
                <w:bCs w:val="0"/>
                <w:szCs w:val="28"/>
                <w:lang w:eastAsia="ru-RU"/>
              </w:rPr>
              <w:t>а</w:t>
            </w:r>
            <w:r w:rsidRPr="001F513B">
              <w:rPr>
                <w:bCs w:val="0"/>
                <w:szCs w:val="28"/>
                <w:lang w:eastAsia="ru-RU"/>
              </w:rPr>
              <w:t xml:space="preserve"> організаці</w:t>
            </w:r>
            <w:r>
              <w:rPr>
                <w:bCs w:val="0"/>
                <w:szCs w:val="28"/>
                <w:lang w:eastAsia="ru-RU"/>
              </w:rPr>
              <w:t>я</w:t>
            </w:r>
            <w:r w:rsidRPr="001F513B">
              <w:rPr>
                <w:bCs w:val="0"/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 </w:t>
            </w:r>
            <w:r w:rsidRPr="001F513B">
              <w:rPr>
                <w:bCs w:val="0"/>
                <w:szCs w:val="28"/>
                <w:lang w:eastAsia="ru-RU"/>
              </w:rPr>
              <w:t xml:space="preserve">«Об’єднання батьків дітей хворих на цукровий діабет </w:t>
            </w:r>
            <w:r w:rsidR="004B4C3E">
              <w:rPr>
                <w:bCs w:val="0"/>
                <w:szCs w:val="28"/>
                <w:lang w:val="en-US" w:eastAsia="ru-RU"/>
              </w:rPr>
              <w:t>“</w:t>
            </w:r>
            <w:r w:rsidRPr="001F513B">
              <w:rPr>
                <w:bCs w:val="0"/>
                <w:szCs w:val="28"/>
                <w:lang w:eastAsia="ru-RU"/>
              </w:rPr>
              <w:t>Інсулін</w:t>
            </w:r>
            <w:r w:rsidR="004B4C3E">
              <w:rPr>
                <w:bCs w:val="0"/>
                <w:szCs w:val="28"/>
                <w:lang w:val="en-US" w:eastAsia="ru-RU"/>
              </w:rPr>
              <w:t>”</w:t>
            </w:r>
            <w:r w:rsidRPr="001F513B">
              <w:rPr>
                <w:bCs w:val="0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0B8914FB" w14:textId="78B08753" w:rsidR="00BE613C" w:rsidRPr="00F47A6F" w:rsidRDefault="006B1925" w:rsidP="00BE613C">
            <w:pPr>
              <w:pStyle w:val="ae"/>
              <w:snapToGrid w:val="0"/>
              <w:jc w:val="center"/>
              <w:rPr>
                <w:szCs w:val="28"/>
              </w:rPr>
            </w:pPr>
            <w:r>
              <w:rPr>
                <w:szCs w:val="28"/>
                <w:shd w:val="clear" w:color="auto" w:fill="FDFDFD"/>
              </w:rPr>
              <w:t>50</w:t>
            </w:r>
            <w:r w:rsidR="005F1693" w:rsidRPr="00F627A3">
              <w:rPr>
                <w:szCs w:val="28"/>
                <w:shd w:val="clear" w:color="auto" w:fill="FDFDFD"/>
              </w:rPr>
              <w:t> 000,00</w:t>
            </w:r>
          </w:p>
        </w:tc>
        <w:tc>
          <w:tcPr>
            <w:tcW w:w="1559" w:type="dxa"/>
            <w:shd w:val="clear" w:color="auto" w:fill="auto"/>
          </w:tcPr>
          <w:p w14:paraId="24F6AA77" w14:textId="5877431D" w:rsidR="00BE613C" w:rsidRPr="007E0C0A" w:rsidRDefault="00546DF5" w:rsidP="00BE613C">
            <w:pPr>
              <w:pStyle w:val="ae"/>
              <w:snapToGrid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91</w:t>
            </w:r>
            <w:r w:rsidR="00BE613C" w:rsidRPr="007E0C0A">
              <w:rPr>
                <w:szCs w:val="28"/>
                <w:lang w:val="ru-RU"/>
              </w:rPr>
              <w:t> </w:t>
            </w:r>
            <w:r>
              <w:rPr>
                <w:szCs w:val="28"/>
                <w:lang w:val="ru-RU"/>
              </w:rPr>
              <w:t>4</w:t>
            </w:r>
            <w:r w:rsidR="00636FF7">
              <w:rPr>
                <w:szCs w:val="28"/>
                <w:lang w:val="ru-RU"/>
              </w:rPr>
              <w:t>00</w:t>
            </w:r>
            <w:r w:rsidR="00BE613C" w:rsidRPr="007E0C0A">
              <w:rPr>
                <w:szCs w:val="28"/>
                <w:lang w:val="ru-RU"/>
              </w:rPr>
              <w:t>,00</w:t>
            </w:r>
          </w:p>
        </w:tc>
      </w:tr>
      <w:tr w:rsidR="00546DF5" w:rsidRPr="00F47A6F" w14:paraId="742AD5E0" w14:textId="77777777" w:rsidTr="005F1693">
        <w:tc>
          <w:tcPr>
            <w:tcW w:w="510" w:type="dxa"/>
            <w:shd w:val="clear" w:color="auto" w:fill="auto"/>
          </w:tcPr>
          <w:p w14:paraId="111B12B4" w14:textId="212E8F47" w:rsidR="00546DF5" w:rsidRDefault="00546DF5" w:rsidP="00BE613C">
            <w:pPr>
              <w:ind w:left="4248" w:hanging="4248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184" w:type="dxa"/>
          </w:tcPr>
          <w:p w14:paraId="56A93C56" w14:textId="2CDBD57F" w:rsidR="00546DF5" w:rsidRDefault="00546DF5" w:rsidP="00BE613C">
            <w:pPr>
              <w:ind w:right="-2"/>
              <w:jc w:val="center"/>
              <w:rPr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«</w:t>
            </w:r>
            <w:r w:rsidRPr="00197EC9">
              <w:rPr>
                <w:bCs w:val="0"/>
                <w:szCs w:val="28"/>
                <w:lang w:eastAsia="ru-RU"/>
              </w:rPr>
              <w:t>За руку з героєм</w:t>
            </w:r>
            <w:r>
              <w:rPr>
                <w:bCs w:val="0"/>
                <w:szCs w:val="28"/>
                <w:lang w:eastAsia="ru-RU"/>
              </w:rPr>
              <w:t>»</w:t>
            </w:r>
          </w:p>
        </w:tc>
        <w:tc>
          <w:tcPr>
            <w:tcW w:w="2693" w:type="dxa"/>
          </w:tcPr>
          <w:p w14:paraId="357C8AE1" w14:textId="39C06737" w:rsidR="00546DF5" w:rsidRPr="004B4C3E" w:rsidRDefault="00546DF5" w:rsidP="00F37B80">
            <w:pPr>
              <w:jc w:val="center"/>
              <w:rPr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Б</w:t>
            </w:r>
            <w:r w:rsidRPr="00197EC9">
              <w:rPr>
                <w:bCs w:val="0"/>
                <w:szCs w:val="28"/>
                <w:lang w:eastAsia="ru-RU"/>
              </w:rPr>
              <w:t>лагодійн</w:t>
            </w:r>
            <w:r>
              <w:rPr>
                <w:bCs w:val="0"/>
                <w:szCs w:val="28"/>
                <w:lang w:eastAsia="ru-RU"/>
              </w:rPr>
              <w:t>а</w:t>
            </w:r>
            <w:r w:rsidRPr="00197EC9">
              <w:rPr>
                <w:bCs w:val="0"/>
                <w:szCs w:val="28"/>
                <w:lang w:eastAsia="ru-RU"/>
              </w:rPr>
              <w:t xml:space="preserve"> організаці</w:t>
            </w:r>
            <w:r w:rsidR="00F37B80">
              <w:rPr>
                <w:bCs w:val="0"/>
                <w:szCs w:val="28"/>
                <w:lang w:eastAsia="ru-RU"/>
              </w:rPr>
              <w:t xml:space="preserve">я «Благодійний фонд </w:t>
            </w:r>
            <w:r w:rsidR="00F37B80">
              <w:rPr>
                <w:bCs w:val="0"/>
                <w:szCs w:val="28"/>
                <w:lang w:val="en-US" w:eastAsia="ru-RU"/>
              </w:rPr>
              <w:t>“</w:t>
            </w:r>
            <w:r w:rsidR="00F37B80">
              <w:rPr>
                <w:bCs w:val="0"/>
                <w:szCs w:val="28"/>
                <w:lang w:eastAsia="ru-RU"/>
              </w:rPr>
              <w:t xml:space="preserve">Фонд розвитку ЗОШ №17 </w:t>
            </w:r>
            <w:r w:rsidR="004B4C3E">
              <w:rPr>
                <w:bCs w:val="0"/>
                <w:szCs w:val="28"/>
                <w:lang w:eastAsia="ru-RU"/>
              </w:rPr>
              <w:t>«</w:t>
            </w:r>
            <w:r w:rsidRPr="00197EC9">
              <w:rPr>
                <w:bCs w:val="0"/>
                <w:szCs w:val="28"/>
                <w:lang w:eastAsia="ru-RU"/>
              </w:rPr>
              <w:t>Вулик»</w:t>
            </w:r>
            <w:r w:rsidR="004B4C3E">
              <w:rPr>
                <w:bCs w:val="0"/>
                <w:szCs w:val="28"/>
                <w:lang w:val="en-US" w:eastAsia="ru-RU"/>
              </w:rPr>
              <w:t>”</w:t>
            </w:r>
            <w:r w:rsidR="004B4C3E">
              <w:rPr>
                <w:bCs w:val="0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05E8B933" w14:textId="5D88EF70" w:rsidR="00546DF5" w:rsidRPr="00F37B80" w:rsidRDefault="00F37B80" w:rsidP="00BE613C">
            <w:pPr>
              <w:pStyle w:val="ae"/>
              <w:snapToGrid w:val="0"/>
              <w:jc w:val="center"/>
              <w:rPr>
                <w:szCs w:val="28"/>
                <w:shd w:val="clear" w:color="auto" w:fill="FDFDFD"/>
              </w:rPr>
            </w:pPr>
            <w:r>
              <w:rPr>
                <w:szCs w:val="28"/>
                <w:shd w:val="clear" w:color="auto" w:fill="FDFDFD"/>
                <w:lang w:val="en-US"/>
              </w:rPr>
              <w:t>50 000</w:t>
            </w:r>
            <w:r>
              <w:rPr>
                <w:szCs w:val="28"/>
                <w:shd w:val="clear" w:color="auto" w:fill="FDFDFD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14:paraId="4C159CBD" w14:textId="0B8B82B5" w:rsidR="00546DF5" w:rsidRDefault="00736FF5" w:rsidP="00BE613C">
            <w:pPr>
              <w:pStyle w:val="ae"/>
              <w:snapToGrid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57 400,00</w:t>
            </w:r>
          </w:p>
        </w:tc>
      </w:tr>
      <w:tr w:rsidR="00A9184A" w:rsidRPr="00F47A6F" w14:paraId="6138EC67" w14:textId="77777777" w:rsidTr="005F1693">
        <w:tc>
          <w:tcPr>
            <w:tcW w:w="5387" w:type="dxa"/>
            <w:gridSpan w:val="3"/>
            <w:shd w:val="clear" w:color="auto" w:fill="auto"/>
          </w:tcPr>
          <w:p w14:paraId="529C984B" w14:textId="77777777" w:rsidR="00A9184A" w:rsidRPr="00F47A6F" w:rsidRDefault="00A9184A" w:rsidP="00F47A6F">
            <w:pPr>
              <w:pStyle w:val="ae"/>
              <w:snapToGrid w:val="0"/>
              <w:spacing w:line="276" w:lineRule="auto"/>
              <w:rPr>
                <w:bCs w:val="0"/>
                <w:szCs w:val="28"/>
              </w:rPr>
            </w:pPr>
            <w:r w:rsidRPr="00F47A6F">
              <w:rPr>
                <w:bCs w:val="0"/>
                <w:szCs w:val="28"/>
              </w:rPr>
              <w:t>Разом</w:t>
            </w:r>
          </w:p>
        </w:tc>
        <w:tc>
          <w:tcPr>
            <w:tcW w:w="2410" w:type="dxa"/>
            <w:shd w:val="clear" w:color="auto" w:fill="auto"/>
          </w:tcPr>
          <w:p w14:paraId="5C8B5EAB" w14:textId="5005196B" w:rsidR="00A9184A" w:rsidRPr="00DD4AA0" w:rsidRDefault="00FA2B3B" w:rsidP="00F47A6F">
            <w:pPr>
              <w:pStyle w:val="ae"/>
              <w:snapToGrid w:val="0"/>
              <w:spacing w:line="276" w:lineRule="auto"/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299 900</w:t>
            </w:r>
            <w:r w:rsidR="00B822C2" w:rsidRPr="00DD4AA0">
              <w:rPr>
                <w:bCs w:val="0"/>
                <w:szCs w:val="2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14:paraId="69BBB5C3" w14:textId="32250188" w:rsidR="00A9184A" w:rsidRPr="00DD4AA0" w:rsidRDefault="00736FF5" w:rsidP="00F47A6F">
            <w:pPr>
              <w:pStyle w:val="ae"/>
              <w:snapToGrid w:val="0"/>
              <w:spacing w:line="276" w:lineRule="auto"/>
              <w:ind w:left="-680" w:right="-680"/>
              <w:jc w:val="center"/>
              <w:rPr>
                <w:szCs w:val="28"/>
              </w:rPr>
            </w:pPr>
            <w:r>
              <w:rPr>
                <w:szCs w:val="28"/>
              </w:rPr>
              <w:t>419 690,00</w:t>
            </w:r>
          </w:p>
        </w:tc>
      </w:tr>
    </w:tbl>
    <w:p w14:paraId="376B1CF3" w14:textId="4BE83133" w:rsidR="00A17B8F" w:rsidRPr="00CC0506" w:rsidRDefault="00A17B8F" w:rsidP="00F47A6F">
      <w:pPr>
        <w:spacing w:line="276" w:lineRule="auto"/>
        <w:rPr>
          <w:sz w:val="20"/>
          <w:szCs w:val="20"/>
        </w:rPr>
      </w:pPr>
    </w:p>
    <w:p w14:paraId="1B50B66A" w14:textId="77777777" w:rsidR="00053B90" w:rsidRPr="00F47A6F" w:rsidRDefault="00053B90" w:rsidP="00AD2ECD">
      <w:pPr>
        <w:rPr>
          <w:szCs w:val="28"/>
        </w:rPr>
      </w:pPr>
      <w:r w:rsidRPr="00F47A6F">
        <w:rPr>
          <w:szCs w:val="28"/>
        </w:rPr>
        <w:t>Заступник міського голови,</w:t>
      </w:r>
    </w:p>
    <w:p w14:paraId="4CDC923B" w14:textId="25B44274" w:rsidR="00A17B8F" w:rsidRDefault="00053B90" w:rsidP="005F1693">
      <w:pPr>
        <w:rPr>
          <w:szCs w:val="28"/>
        </w:rPr>
      </w:pPr>
      <w:r w:rsidRPr="00F47A6F">
        <w:rPr>
          <w:szCs w:val="28"/>
        </w:rPr>
        <w:t>керуючий справами виконкому</w:t>
      </w:r>
      <w:r w:rsidR="00A17B8F">
        <w:rPr>
          <w:szCs w:val="28"/>
        </w:rPr>
        <w:tab/>
      </w:r>
      <w:r w:rsidR="00A17B8F">
        <w:rPr>
          <w:szCs w:val="28"/>
        </w:rPr>
        <w:tab/>
      </w:r>
      <w:r w:rsidR="00A17B8F">
        <w:rPr>
          <w:szCs w:val="28"/>
        </w:rPr>
        <w:tab/>
      </w:r>
      <w:r w:rsidR="00A17B8F">
        <w:rPr>
          <w:szCs w:val="28"/>
        </w:rPr>
        <w:tab/>
      </w:r>
      <w:r w:rsidR="00A17B8F">
        <w:rPr>
          <w:szCs w:val="28"/>
        </w:rPr>
        <w:tab/>
      </w:r>
      <w:r w:rsidR="00CD3DC0">
        <w:rPr>
          <w:szCs w:val="28"/>
        </w:rPr>
        <w:t>Юрій ВЕРБИЧ</w:t>
      </w:r>
    </w:p>
    <w:p w14:paraId="0F661637" w14:textId="77777777" w:rsidR="00CD3DC0" w:rsidRDefault="00CD3DC0" w:rsidP="005F1693">
      <w:pPr>
        <w:rPr>
          <w:sz w:val="16"/>
          <w:szCs w:val="16"/>
        </w:rPr>
      </w:pPr>
    </w:p>
    <w:p w14:paraId="5A4FB399" w14:textId="77777777" w:rsidR="004B4C3E" w:rsidRPr="00CC0506" w:rsidRDefault="004B4C3E" w:rsidP="005F1693">
      <w:pPr>
        <w:rPr>
          <w:sz w:val="16"/>
          <w:szCs w:val="16"/>
        </w:rPr>
      </w:pPr>
    </w:p>
    <w:p w14:paraId="7C81F437" w14:textId="77777777" w:rsidR="005275DF" w:rsidRPr="00F47A6F" w:rsidRDefault="005275DF" w:rsidP="00F47A6F">
      <w:pPr>
        <w:spacing w:line="276" w:lineRule="auto"/>
        <w:rPr>
          <w:sz w:val="24"/>
        </w:rPr>
      </w:pPr>
      <w:r w:rsidRPr="00F47A6F">
        <w:rPr>
          <w:sz w:val="24"/>
        </w:rPr>
        <w:t>Галан 716 772</w:t>
      </w:r>
    </w:p>
    <w:sectPr w:rsidR="005275DF" w:rsidRPr="00F47A6F" w:rsidSect="004B4C3E">
      <w:headerReference w:type="even" r:id="rId8"/>
      <w:headerReference w:type="default" r:id="rId9"/>
      <w:pgSz w:w="11906" w:h="16838"/>
      <w:pgMar w:top="1134" w:right="567" w:bottom="1134" w:left="1985" w:header="284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09612" w14:textId="77777777" w:rsidR="005F05E0" w:rsidRDefault="005F05E0">
      <w:r>
        <w:separator/>
      </w:r>
    </w:p>
  </w:endnote>
  <w:endnote w:type="continuationSeparator" w:id="0">
    <w:p w14:paraId="1DEA6A9C" w14:textId="77777777" w:rsidR="005F05E0" w:rsidRDefault="005F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1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6888A" w14:textId="77777777" w:rsidR="005F05E0" w:rsidRDefault="005F05E0">
      <w:r>
        <w:separator/>
      </w:r>
    </w:p>
  </w:footnote>
  <w:footnote w:type="continuationSeparator" w:id="0">
    <w:p w14:paraId="0085EBB6" w14:textId="77777777" w:rsidR="005F05E0" w:rsidRDefault="005F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25F04" w14:textId="77777777" w:rsidR="00D307D7" w:rsidRDefault="00D307D7" w:rsidP="00053B90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083E43D" w14:textId="77777777" w:rsidR="00D307D7" w:rsidRDefault="00D307D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6ABCA" w14:textId="5AC8E7E3" w:rsidR="00A17B8F" w:rsidRDefault="00A17B8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36FF5">
      <w:rPr>
        <w:noProof/>
      </w:rPr>
      <w:t>2</w:t>
    </w:r>
    <w:r>
      <w:fldChar w:fldCharType="end"/>
    </w:r>
  </w:p>
  <w:p w14:paraId="5A252DA9" w14:textId="77777777" w:rsidR="00053B90" w:rsidRDefault="00053B90" w:rsidP="00A17B8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41145860">
    <w:abstractNumId w:val="0"/>
  </w:num>
  <w:num w:numId="2" w16cid:durableId="1543589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07D7"/>
    <w:rsid w:val="00000D67"/>
    <w:rsid w:val="00004148"/>
    <w:rsid w:val="00005CC1"/>
    <w:rsid w:val="0004079B"/>
    <w:rsid w:val="00053B90"/>
    <w:rsid w:val="00073EEF"/>
    <w:rsid w:val="000B7271"/>
    <w:rsid w:val="000F4CCF"/>
    <w:rsid w:val="00171C53"/>
    <w:rsid w:val="00193596"/>
    <w:rsid w:val="001D648C"/>
    <w:rsid w:val="002048C6"/>
    <w:rsid w:val="00216801"/>
    <w:rsid w:val="00223B3F"/>
    <w:rsid w:val="00236B65"/>
    <w:rsid w:val="002622D2"/>
    <w:rsid w:val="00262401"/>
    <w:rsid w:val="002747EA"/>
    <w:rsid w:val="00274865"/>
    <w:rsid w:val="002D3CD8"/>
    <w:rsid w:val="002D4178"/>
    <w:rsid w:val="002D599D"/>
    <w:rsid w:val="002D7FBD"/>
    <w:rsid w:val="0039127B"/>
    <w:rsid w:val="003B3768"/>
    <w:rsid w:val="003E5BD6"/>
    <w:rsid w:val="00485BBD"/>
    <w:rsid w:val="00492729"/>
    <w:rsid w:val="004B4C3E"/>
    <w:rsid w:val="004B5C26"/>
    <w:rsid w:val="004C4933"/>
    <w:rsid w:val="004D77E2"/>
    <w:rsid w:val="005158ED"/>
    <w:rsid w:val="005275DF"/>
    <w:rsid w:val="005428B2"/>
    <w:rsid w:val="00546DF5"/>
    <w:rsid w:val="0055023E"/>
    <w:rsid w:val="005648C7"/>
    <w:rsid w:val="005A3F6C"/>
    <w:rsid w:val="005C5641"/>
    <w:rsid w:val="005D6B22"/>
    <w:rsid w:val="005F05E0"/>
    <w:rsid w:val="005F1693"/>
    <w:rsid w:val="00602342"/>
    <w:rsid w:val="0060356B"/>
    <w:rsid w:val="00636FF7"/>
    <w:rsid w:val="00637580"/>
    <w:rsid w:val="00655C23"/>
    <w:rsid w:val="00685A1D"/>
    <w:rsid w:val="00694837"/>
    <w:rsid w:val="006A1CD3"/>
    <w:rsid w:val="006B1925"/>
    <w:rsid w:val="006B4FF3"/>
    <w:rsid w:val="006D22ED"/>
    <w:rsid w:val="006F7EEF"/>
    <w:rsid w:val="00736FF5"/>
    <w:rsid w:val="00762452"/>
    <w:rsid w:val="0079299C"/>
    <w:rsid w:val="007B69FD"/>
    <w:rsid w:val="007E0C0A"/>
    <w:rsid w:val="007F54DC"/>
    <w:rsid w:val="0085249B"/>
    <w:rsid w:val="0086013A"/>
    <w:rsid w:val="00867467"/>
    <w:rsid w:val="0089772C"/>
    <w:rsid w:val="008F0C3C"/>
    <w:rsid w:val="00915B06"/>
    <w:rsid w:val="00942200"/>
    <w:rsid w:val="00955D48"/>
    <w:rsid w:val="009B1E5C"/>
    <w:rsid w:val="00A17B8F"/>
    <w:rsid w:val="00A63950"/>
    <w:rsid w:val="00A9184A"/>
    <w:rsid w:val="00A9701C"/>
    <w:rsid w:val="00AC41F0"/>
    <w:rsid w:val="00AD2ECD"/>
    <w:rsid w:val="00AD34D1"/>
    <w:rsid w:val="00AE5695"/>
    <w:rsid w:val="00B208E6"/>
    <w:rsid w:val="00B3193A"/>
    <w:rsid w:val="00B3425E"/>
    <w:rsid w:val="00B37B0A"/>
    <w:rsid w:val="00B56E2D"/>
    <w:rsid w:val="00B757B9"/>
    <w:rsid w:val="00B822C2"/>
    <w:rsid w:val="00BD34D7"/>
    <w:rsid w:val="00BE4EDE"/>
    <w:rsid w:val="00BE613C"/>
    <w:rsid w:val="00BF0446"/>
    <w:rsid w:val="00CC0506"/>
    <w:rsid w:val="00CD3DC0"/>
    <w:rsid w:val="00CE4870"/>
    <w:rsid w:val="00D03655"/>
    <w:rsid w:val="00D307D7"/>
    <w:rsid w:val="00D47870"/>
    <w:rsid w:val="00D6583A"/>
    <w:rsid w:val="00D97785"/>
    <w:rsid w:val="00DB1D20"/>
    <w:rsid w:val="00DC30CD"/>
    <w:rsid w:val="00DD22E9"/>
    <w:rsid w:val="00DD4AA0"/>
    <w:rsid w:val="00E831FF"/>
    <w:rsid w:val="00E956FD"/>
    <w:rsid w:val="00EA471B"/>
    <w:rsid w:val="00EA6435"/>
    <w:rsid w:val="00ED23C1"/>
    <w:rsid w:val="00ED6FBD"/>
    <w:rsid w:val="00F01222"/>
    <w:rsid w:val="00F06BF3"/>
    <w:rsid w:val="00F37B80"/>
    <w:rsid w:val="00F41231"/>
    <w:rsid w:val="00F47A6F"/>
    <w:rsid w:val="00F86894"/>
    <w:rsid w:val="00FA2B3B"/>
    <w:rsid w:val="00F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A373A0"/>
  <w15:chartTrackingRefBased/>
  <w15:docId w15:val="{F9A33D70-F622-45E7-8F06-7C452A8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 w:bidi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Noto Sans CJK SC Regular" w:hAnsi="Liberation Sans" w:cs="FreeSans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a8">
    <w:name w:val="Покажчик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a">
    <w:name w:val="header"/>
    <w:basedOn w:val="a"/>
    <w:link w:val="ab"/>
    <w:uiPriority w:val="99"/>
    <w:pPr>
      <w:tabs>
        <w:tab w:val="center" w:pos="4819"/>
        <w:tab w:val="right" w:pos="9639"/>
      </w:tabs>
    </w:pPr>
  </w:style>
  <w:style w:type="paragraph" w:styleId="ac">
    <w:name w:val="footer"/>
    <w:basedOn w:val="a"/>
    <w:pPr>
      <w:tabs>
        <w:tab w:val="center" w:pos="4819"/>
        <w:tab w:val="right" w:pos="9639"/>
      </w:tabs>
    </w:pPr>
  </w:style>
  <w:style w:type="paragraph" w:styleId="ad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e">
    <w:name w:val="Вміст таблиці"/>
    <w:basedOn w:val="a"/>
    <w:pPr>
      <w:suppressLineNumbers/>
    </w:pPr>
  </w:style>
  <w:style w:type="paragraph" w:customStyle="1" w:styleId="af">
    <w:name w:val="Заголовок таблиці"/>
    <w:basedOn w:val="ae"/>
    <w:pPr>
      <w:jc w:val="center"/>
    </w:pPr>
    <w:rPr>
      <w:b/>
    </w:rPr>
  </w:style>
  <w:style w:type="character" w:customStyle="1" w:styleId="ab">
    <w:name w:val="Верхній колонтитул Знак"/>
    <w:link w:val="aa"/>
    <w:uiPriority w:val="99"/>
    <w:rsid w:val="00A17B8F"/>
    <w:rPr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43B8-F3B6-4E06-8098-D46E0D97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terminal_08</dc:creator>
  <cp:keywords/>
  <cp:lastModifiedBy>Ірина Демидюк</cp:lastModifiedBy>
  <cp:revision>56</cp:revision>
  <cp:lastPrinted>2017-05-11T14:29:00Z</cp:lastPrinted>
  <dcterms:created xsi:type="dcterms:W3CDTF">2020-06-12T12:51:00Z</dcterms:created>
  <dcterms:modified xsi:type="dcterms:W3CDTF">2025-04-01T12:45:00Z</dcterms:modified>
</cp:coreProperties>
</file>