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9741B" w:rsidRDefault="006206ED">
      <w:pPr>
        <w:tabs>
          <w:tab w:val="left" w:pos="5245"/>
        </w:tabs>
        <w:jc w:val="center"/>
        <w:rPr>
          <w:sz w:val="16"/>
          <w:szCs w:val="16"/>
        </w:rPr>
      </w:pPr>
      <w:r>
        <w:object w:dxaOrig="1167" w:dyaOrig="1192">
          <v:shape id="ole_rId2" o:spid="_x0000_i1025" style="width:58.25pt;height:59.5pt" coordsize="" o:spt="100" adj="0,,0" path="" stroked="f">
            <v:stroke joinstyle="miter"/>
            <v:imagedata r:id="rId6" o:title=""/>
            <v:formulas/>
            <v:path o:connecttype="segments"/>
          </v:shape>
          <o:OLEObject Type="Embed" ProgID="PBrush" ShapeID="ole_rId2" DrawAspect="Content" ObjectID="_1805871418" r:id="rId7"/>
        </w:object>
      </w:r>
    </w:p>
    <w:p w:rsidR="0059741B" w:rsidRDefault="006206ED">
      <w:pPr>
        <w:pStyle w:val="1"/>
        <w:numPr>
          <w:ilvl w:val="0"/>
          <w:numId w:val="1"/>
        </w:numPr>
        <w:rPr>
          <w:sz w:val="20"/>
          <w:szCs w:val="20"/>
        </w:rPr>
      </w:pPr>
      <w:r>
        <w:rPr>
          <w:sz w:val="28"/>
          <w:szCs w:val="28"/>
        </w:rPr>
        <w:t>ЛУЦЬКА  МІСЬКА  РАДА</w:t>
      </w:r>
    </w:p>
    <w:p w:rsidR="0059741B" w:rsidRDefault="006206ED">
      <w:pPr>
        <w:tabs>
          <w:tab w:val="left" w:pos="7260"/>
        </w:tabs>
        <w:rPr>
          <w:sz w:val="20"/>
          <w:szCs w:val="20"/>
        </w:rPr>
      </w:pPr>
      <w:r>
        <w:rPr>
          <w:sz w:val="20"/>
          <w:szCs w:val="20"/>
        </w:rPr>
        <w:tab/>
      </w:r>
    </w:p>
    <w:p w:rsidR="0059741B" w:rsidRDefault="006206ED">
      <w:pPr>
        <w:pStyle w:val="2"/>
        <w:numPr>
          <w:ilvl w:val="1"/>
          <w:numId w:val="2"/>
        </w:numPr>
        <w:tabs>
          <w:tab w:val="clear" w:pos="0"/>
          <w:tab w:val="left" w:pos="4218"/>
          <w:tab w:val="left" w:pos="4674"/>
        </w:tabs>
        <w:spacing w:before="0" w:after="0"/>
        <w:jc w:val="center"/>
        <w:rPr>
          <w:bCs w:val="0"/>
          <w:sz w:val="40"/>
          <w:szCs w:val="40"/>
        </w:rPr>
      </w:pPr>
      <w:r>
        <w:rPr>
          <w:rFonts w:ascii="Times New Roman" w:hAnsi="Times New Roman" w:cs="Times New Roman"/>
          <w:i w:val="0"/>
          <w:sz w:val="32"/>
          <w:szCs w:val="32"/>
        </w:rPr>
        <w:t xml:space="preserve">Р І Ш Е Н </w:t>
      </w:r>
      <w:proofErr w:type="spellStart"/>
      <w:r>
        <w:rPr>
          <w:rFonts w:ascii="Times New Roman" w:hAnsi="Times New Roman" w:cs="Times New Roman"/>
          <w:i w:val="0"/>
          <w:sz w:val="32"/>
          <w:szCs w:val="32"/>
        </w:rPr>
        <w:t>Н</w:t>
      </w:r>
      <w:proofErr w:type="spellEnd"/>
      <w:r>
        <w:rPr>
          <w:rFonts w:ascii="Times New Roman" w:hAnsi="Times New Roman" w:cs="Times New Roman"/>
          <w:i w:val="0"/>
          <w:sz w:val="32"/>
          <w:szCs w:val="32"/>
        </w:rPr>
        <w:t xml:space="preserve"> Я</w:t>
      </w:r>
    </w:p>
    <w:p w:rsidR="0059741B" w:rsidRDefault="0059741B">
      <w:pPr>
        <w:jc w:val="center"/>
        <w:rPr>
          <w:b/>
          <w:bCs/>
          <w:sz w:val="40"/>
          <w:szCs w:val="40"/>
        </w:rPr>
      </w:pPr>
    </w:p>
    <w:p w:rsidR="0059741B" w:rsidRDefault="006206ED">
      <w:pPr>
        <w:widowControl w:val="0"/>
        <w:tabs>
          <w:tab w:val="left" w:pos="4687"/>
          <w:tab w:val="left" w:pos="5245"/>
          <w:tab w:val="left" w:pos="5387"/>
        </w:tabs>
        <w:jc w:val="both"/>
        <w:rPr>
          <w:sz w:val="24"/>
        </w:rPr>
      </w:pPr>
      <w:r>
        <w:rPr>
          <w:sz w:val="24"/>
        </w:rPr>
        <w:t>________________                                        Луцьк                                         №______________</w:t>
      </w:r>
    </w:p>
    <w:p w:rsidR="0059741B" w:rsidRDefault="006206ED">
      <w:pPr>
        <w:widowControl w:val="0"/>
        <w:jc w:val="both"/>
        <w:rPr>
          <w:sz w:val="16"/>
          <w:szCs w:val="16"/>
        </w:rPr>
      </w:pPr>
      <w:r>
        <w:rPr>
          <w:sz w:val="16"/>
          <w:szCs w:val="16"/>
        </w:rPr>
        <w:t xml:space="preserve">                                                </w:t>
      </w:r>
    </w:p>
    <w:p w:rsidR="0059741B" w:rsidRPr="008C3CF7" w:rsidRDefault="00D22734">
      <w:pPr>
        <w:tabs>
          <w:tab w:val="left" w:pos="4820"/>
          <w:tab w:val="left" w:pos="5103"/>
          <w:tab w:val="left" w:pos="5245"/>
        </w:tabs>
        <w:overflowPunct w:val="0"/>
        <w:ind w:right="-868"/>
        <w:jc w:val="both"/>
      </w:pPr>
      <w:r>
        <w:rPr>
          <w:szCs w:val="28"/>
        </w:rPr>
        <w:t>Про</w:t>
      </w:r>
      <w:r w:rsidRPr="003A7052">
        <w:rPr>
          <w:szCs w:val="28"/>
        </w:rPr>
        <w:t xml:space="preserve"> </w:t>
      </w:r>
      <w:r>
        <w:rPr>
          <w:szCs w:val="28"/>
        </w:rPr>
        <w:t>передачу</w:t>
      </w:r>
      <w:r w:rsidR="008E5E84" w:rsidRPr="003A7052">
        <w:rPr>
          <w:szCs w:val="28"/>
        </w:rPr>
        <w:t xml:space="preserve"> </w:t>
      </w:r>
      <w:r w:rsidR="006206ED">
        <w:rPr>
          <w:szCs w:val="28"/>
        </w:rPr>
        <w:t>громадя</w:t>
      </w:r>
      <w:r w:rsidR="003636FB">
        <w:rPr>
          <w:szCs w:val="28"/>
        </w:rPr>
        <w:t>нину</w:t>
      </w:r>
      <w:r w:rsidR="008E5E84" w:rsidRPr="003A7052">
        <w:rPr>
          <w:szCs w:val="28"/>
        </w:rPr>
        <w:t xml:space="preserve"> </w:t>
      </w:r>
      <w:proofErr w:type="spellStart"/>
      <w:r w:rsidR="003636FB">
        <w:rPr>
          <w:szCs w:val="28"/>
        </w:rPr>
        <w:t>Супрунюку</w:t>
      </w:r>
      <w:proofErr w:type="spellEnd"/>
      <w:r w:rsidR="003636FB">
        <w:rPr>
          <w:szCs w:val="28"/>
        </w:rPr>
        <w:t xml:space="preserve"> В.В.</w:t>
      </w:r>
    </w:p>
    <w:p w:rsidR="008C3CF7" w:rsidRDefault="006206ED">
      <w:pPr>
        <w:overflowPunct w:val="0"/>
        <w:ind w:right="-868"/>
        <w:jc w:val="both"/>
        <w:rPr>
          <w:szCs w:val="28"/>
        </w:rPr>
      </w:pPr>
      <w:r>
        <w:rPr>
          <w:szCs w:val="28"/>
        </w:rPr>
        <w:t>безоплатно</w:t>
      </w:r>
      <w:r w:rsidRPr="00D22734">
        <w:rPr>
          <w:szCs w:val="28"/>
        </w:rPr>
        <w:t xml:space="preserve"> </w:t>
      </w:r>
      <w:r w:rsidR="003A7052">
        <w:rPr>
          <w:szCs w:val="28"/>
        </w:rPr>
        <w:t xml:space="preserve"> </w:t>
      </w:r>
      <w:r>
        <w:rPr>
          <w:szCs w:val="28"/>
        </w:rPr>
        <w:t>у</w:t>
      </w:r>
      <w:r w:rsidR="00D22734" w:rsidRPr="00D22734">
        <w:rPr>
          <w:szCs w:val="28"/>
        </w:rPr>
        <w:t xml:space="preserve"> </w:t>
      </w:r>
      <w:r w:rsidR="003A7052">
        <w:rPr>
          <w:szCs w:val="28"/>
        </w:rPr>
        <w:t xml:space="preserve"> </w:t>
      </w:r>
      <w:r>
        <w:rPr>
          <w:szCs w:val="28"/>
        </w:rPr>
        <w:t>власність</w:t>
      </w:r>
      <w:r w:rsidRPr="00D22734">
        <w:rPr>
          <w:szCs w:val="28"/>
        </w:rPr>
        <w:t xml:space="preserve"> </w:t>
      </w:r>
      <w:r w:rsidR="003A7052">
        <w:rPr>
          <w:szCs w:val="28"/>
        </w:rPr>
        <w:t xml:space="preserve"> </w:t>
      </w:r>
      <w:r w:rsidR="00D22734">
        <w:rPr>
          <w:szCs w:val="28"/>
        </w:rPr>
        <w:t>земельної</w:t>
      </w:r>
      <w:r w:rsidR="00552EAB">
        <w:rPr>
          <w:szCs w:val="28"/>
        </w:rPr>
        <w:t xml:space="preserve"> </w:t>
      </w:r>
      <w:r w:rsidR="003A7052">
        <w:rPr>
          <w:szCs w:val="28"/>
        </w:rPr>
        <w:t xml:space="preserve"> </w:t>
      </w:r>
      <w:r>
        <w:rPr>
          <w:szCs w:val="28"/>
        </w:rPr>
        <w:t>ділянки</w:t>
      </w:r>
      <w:r w:rsidR="00552EAB">
        <w:rPr>
          <w:szCs w:val="28"/>
        </w:rPr>
        <w:t xml:space="preserve"> </w:t>
      </w:r>
    </w:p>
    <w:p w:rsidR="003A7052" w:rsidRDefault="006206ED">
      <w:pPr>
        <w:overflowPunct w:val="0"/>
        <w:ind w:right="-868"/>
        <w:jc w:val="both"/>
        <w:rPr>
          <w:szCs w:val="28"/>
        </w:rPr>
      </w:pPr>
      <w:r>
        <w:rPr>
          <w:szCs w:val="28"/>
        </w:rPr>
        <w:t>для</w:t>
      </w:r>
      <w:r w:rsidR="00552EAB">
        <w:rPr>
          <w:szCs w:val="28"/>
        </w:rPr>
        <w:t xml:space="preserve"> </w:t>
      </w:r>
      <w:r w:rsidR="008C3CF7">
        <w:rPr>
          <w:szCs w:val="28"/>
        </w:rPr>
        <w:t>будівництва</w:t>
      </w:r>
      <w:r w:rsidR="00552EAB">
        <w:rPr>
          <w:szCs w:val="28"/>
        </w:rPr>
        <w:t xml:space="preserve"> </w:t>
      </w:r>
      <w:r w:rsidR="00D22734">
        <w:rPr>
          <w:szCs w:val="28"/>
        </w:rPr>
        <w:t>і</w:t>
      </w:r>
      <w:r w:rsidR="00552EAB">
        <w:rPr>
          <w:szCs w:val="28"/>
        </w:rPr>
        <w:t xml:space="preserve"> </w:t>
      </w:r>
      <w:r>
        <w:rPr>
          <w:szCs w:val="28"/>
        </w:rPr>
        <w:t>обслуговування</w:t>
      </w:r>
      <w:r w:rsidR="00552EAB">
        <w:rPr>
          <w:szCs w:val="28"/>
        </w:rPr>
        <w:t xml:space="preserve"> </w:t>
      </w:r>
      <w:proofErr w:type="spellStart"/>
      <w:r w:rsidR="00552EAB">
        <w:rPr>
          <w:szCs w:val="28"/>
        </w:rPr>
        <w:t>житло</w:t>
      </w:r>
      <w:r w:rsidR="008C3CF7">
        <w:rPr>
          <w:szCs w:val="28"/>
        </w:rPr>
        <w:t>во</w:t>
      </w:r>
      <w:r w:rsidR="003A7052">
        <w:rPr>
          <w:szCs w:val="28"/>
        </w:rPr>
        <w:t>-</w:t>
      </w:r>
      <w:proofErr w:type="spellEnd"/>
    </w:p>
    <w:p w:rsidR="003A7052" w:rsidRDefault="008C3CF7">
      <w:pPr>
        <w:overflowPunct w:val="0"/>
        <w:ind w:right="-868"/>
        <w:jc w:val="both"/>
        <w:rPr>
          <w:szCs w:val="28"/>
        </w:rPr>
      </w:pPr>
      <w:proofErr w:type="spellStart"/>
      <w:r>
        <w:rPr>
          <w:szCs w:val="28"/>
        </w:rPr>
        <w:t>го</w:t>
      </w:r>
      <w:proofErr w:type="spellEnd"/>
      <w:r w:rsidRPr="003A7052">
        <w:rPr>
          <w:sz w:val="20"/>
          <w:szCs w:val="20"/>
        </w:rPr>
        <w:t xml:space="preserve"> </w:t>
      </w:r>
      <w:r w:rsidR="00D22734">
        <w:rPr>
          <w:szCs w:val="28"/>
        </w:rPr>
        <w:t>будинку,</w:t>
      </w:r>
      <w:r w:rsidRPr="003A7052">
        <w:rPr>
          <w:sz w:val="20"/>
          <w:szCs w:val="20"/>
        </w:rPr>
        <w:t xml:space="preserve"> </w:t>
      </w:r>
      <w:r>
        <w:rPr>
          <w:szCs w:val="28"/>
        </w:rPr>
        <w:t>госпо</w:t>
      </w:r>
      <w:r w:rsidR="00D22734">
        <w:rPr>
          <w:szCs w:val="28"/>
        </w:rPr>
        <w:t>дарських</w:t>
      </w:r>
      <w:r w:rsidRPr="003A7052">
        <w:rPr>
          <w:sz w:val="20"/>
          <w:szCs w:val="20"/>
        </w:rPr>
        <w:t xml:space="preserve"> </w:t>
      </w:r>
      <w:r w:rsidR="006206ED">
        <w:rPr>
          <w:szCs w:val="28"/>
        </w:rPr>
        <w:t>будівель</w:t>
      </w:r>
      <w:r w:rsidRPr="003A7052">
        <w:rPr>
          <w:sz w:val="20"/>
          <w:szCs w:val="20"/>
        </w:rPr>
        <w:t xml:space="preserve"> </w:t>
      </w:r>
      <w:r>
        <w:rPr>
          <w:szCs w:val="28"/>
        </w:rPr>
        <w:t>і</w:t>
      </w:r>
      <w:r w:rsidR="00552EAB" w:rsidRPr="003A7052">
        <w:rPr>
          <w:sz w:val="20"/>
          <w:szCs w:val="20"/>
        </w:rPr>
        <w:t xml:space="preserve"> </w:t>
      </w:r>
      <w:r w:rsidR="00D22734">
        <w:rPr>
          <w:szCs w:val="28"/>
        </w:rPr>
        <w:t>споруд</w:t>
      </w:r>
      <w:r w:rsidR="00552EAB">
        <w:rPr>
          <w:szCs w:val="28"/>
        </w:rPr>
        <w:t xml:space="preserve"> </w:t>
      </w:r>
      <w:r>
        <w:rPr>
          <w:szCs w:val="28"/>
        </w:rPr>
        <w:t xml:space="preserve">   </w:t>
      </w:r>
    </w:p>
    <w:p w:rsidR="003A7052" w:rsidRDefault="006206ED">
      <w:pPr>
        <w:overflowPunct w:val="0"/>
        <w:ind w:right="-868"/>
        <w:jc w:val="both"/>
        <w:rPr>
          <w:szCs w:val="28"/>
        </w:rPr>
      </w:pPr>
      <w:r>
        <w:rPr>
          <w:szCs w:val="28"/>
        </w:rPr>
        <w:t>(присадибна</w:t>
      </w:r>
      <w:r w:rsidR="008C3CF7">
        <w:rPr>
          <w:szCs w:val="28"/>
        </w:rPr>
        <w:t xml:space="preserve"> </w:t>
      </w:r>
      <w:r w:rsidR="00D22734">
        <w:rPr>
          <w:szCs w:val="28"/>
        </w:rPr>
        <w:t>ділянка)</w:t>
      </w:r>
      <w:r w:rsidR="002F622D" w:rsidRPr="003A7052">
        <w:rPr>
          <w:szCs w:val="28"/>
        </w:rPr>
        <w:t xml:space="preserve"> </w:t>
      </w:r>
      <w:r>
        <w:rPr>
          <w:szCs w:val="28"/>
        </w:rPr>
        <w:t>(02.01)</w:t>
      </w:r>
      <w:r w:rsidR="003A7052">
        <w:rPr>
          <w:szCs w:val="28"/>
        </w:rPr>
        <w:t xml:space="preserve"> </w:t>
      </w:r>
      <w:r w:rsidR="00D22734">
        <w:rPr>
          <w:szCs w:val="28"/>
        </w:rPr>
        <w:t>на</w:t>
      </w:r>
      <w:r w:rsidR="003A7052">
        <w:rPr>
          <w:szCs w:val="28"/>
        </w:rPr>
        <w:t xml:space="preserve"> </w:t>
      </w:r>
      <w:r w:rsidR="002F622D">
        <w:rPr>
          <w:szCs w:val="28"/>
        </w:rPr>
        <w:t xml:space="preserve"> </w:t>
      </w:r>
      <w:r>
        <w:rPr>
          <w:szCs w:val="28"/>
        </w:rPr>
        <w:t>вул.</w:t>
      </w:r>
      <w:r w:rsidR="002F622D" w:rsidRPr="003A7052">
        <w:rPr>
          <w:szCs w:val="28"/>
        </w:rPr>
        <w:t xml:space="preserve"> </w:t>
      </w:r>
      <w:proofErr w:type="spellStart"/>
      <w:r w:rsidR="003E49E2">
        <w:rPr>
          <w:szCs w:val="28"/>
        </w:rPr>
        <w:t>Соб</w:t>
      </w:r>
      <w:r w:rsidR="003A7052">
        <w:rPr>
          <w:szCs w:val="28"/>
        </w:rPr>
        <w:t>о</w:t>
      </w:r>
      <w:r w:rsidR="003E49E2">
        <w:rPr>
          <w:szCs w:val="28"/>
        </w:rPr>
        <w:t>р</w:t>
      </w:r>
      <w:r w:rsidR="003A7052">
        <w:rPr>
          <w:szCs w:val="28"/>
        </w:rPr>
        <w:t>-</w:t>
      </w:r>
      <w:proofErr w:type="spellEnd"/>
    </w:p>
    <w:p w:rsidR="003A7052" w:rsidRDefault="003A7052">
      <w:pPr>
        <w:overflowPunct w:val="0"/>
        <w:ind w:right="-868"/>
        <w:jc w:val="both"/>
        <w:rPr>
          <w:spacing w:val="-4"/>
          <w:szCs w:val="28"/>
        </w:rPr>
      </w:pPr>
      <w:r>
        <w:rPr>
          <w:szCs w:val="28"/>
        </w:rPr>
        <w:t>ній</w:t>
      </w:r>
      <w:r w:rsidR="00D22734">
        <w:rPr>
          <w:spacing w:val="-4"/>
          <w:szCs w:val="28"/>
        </w:rPr>
        <w:t>,</w:t>
      </w:r>
      <w:r w:rsidR="002F622D" w:rsidRPr="003A7052">
        <w:rPr>
          <w:spacing w:val="-4"/>
          <w:sz w:val="24"/>
        </w:rPr>
        <w:t xml:space="preserve"> </w:t>
      </w:r>
      <w:r w:rsidR="003E49E2">
        <w:rPr>
          <w:spacing w:val="-4"/>
          <w:sz w:val="24"/>
        </w:rPr>
        <w:t xml:space="preserve"> </w:t>
      </w:r>
      <w:r w:rsidR="003E49E2">
        <w:rPr>
          <w:spacing w:val="-4"/>
          <w:szCs w:val="28"/>
        </w:rPr>
        <w:t>54</w:t>
      </w:r>
      <w:r w:rsidR="002F622D" w:rsidRPr="003A7052">
        <w:rPr>
          <w:spacing w:val="-4"/>
          <w:sz w:val="24"/>
        </w:rPr>
        <w:t xml:space="preserve"> </w:t>
      </w:r>
      <w:r w:rsidR="003E49E2">
        <w:rPr>
          <w:spacing w:val="-4"/>
          <w:sz w:val="24"/>
        </w:rPr>
        <w:t xml:space="preserve"> </w:t>
      </w:r>
      <w:r w:rsidR="00E0016B">
        <w:rPr>
          <w:spacing w:val="-4"/>
          <w:sz w:val="24"/>
        </w:rPr>
        <w:t xml:space="preserve"> </w:t>
      </w:r>
      <w:r w:rsidR="00D22734">
        <w:rPr>
          <w:spacing w:val="-4"/>
          <w:szCs w:val="28"/>
        </w:rPr>
        <w:t>у</w:t>
      </w:r>
      <w:r w:rsidR="002F622D" w:rsidRPr="003A7052">
        <w:rPr>
          <w:spacing w:val="-4"/>
          <w:sz w:val="24"/>
        </w:rPr>
        <w:t xml:space="preserve"> </w:t>
      </w:r>
      <w:r w:rsidR="003E49E2">
        <w:rPr>
          <w:spacing w:val="-4"/>
          <w:sz w:val="24"/>
        </w:rPr>
        <w:t xml:space="preserve"> </w:t>
      </w:r>
      <w:r w:rsidR="00E0016B">
        <w:rPr>
          <w:spacing w:val="-4"/>
          <w:sz w:val="24"/>
        </w:rPr>
        <w:t xml:space="preserve"> </w:t>
      </w:r>
      <w:r w:rsidR="006206ED">
        <w:rPr>
          <w:spacing w:val="-4"/>
          <w:szCs w:val="28"/>
        </w:rPr>
        <w:t>с.</w:t>
      </w:r>
      <w:r w:rsidR="002F622D" w:rsidRPr="003A7052">
        <w:rPr>
          <w:spacing w:val="-4"/>
          <w:sz w:val="24"/>
        </w:rPr>
        <w:t xml:space="preserve"> </w:t>
      </w:r>
      <w:r w:rsidR="003E49E2">
        <w:rPr>
          <w:spacing w:val="-4"/>
          <w:sz w:val="24"/>
        </w:rPr>
        <w:t xml:space="preserve"> </w:t>
      </w:r>
      <w:proofErr w:type="spellStart"/>
      <w:r>
        <w:rPr>
          <w:spacing w:val="-4"/>
          <w:sz w:val="30"/>
          <w:szCs w:val="30"/>
        </w:rPr>
        <w:t>Княгининок</w:t>
      </w:r>
      <w:proofErr w:type="spellEnd"/>
      <w:r w:rsidR="00552EAB" w:rsidRPr="003A7052">
        <w:rPr>
          <w:sz w:val="24"/>
        </w:rPr>
        <w:t xml:space="preserve"> </w:t>
      </w:r>
      <w:r w:rsidR="003E49E2">
        <w:rPr>
          <w:sz w:val="24"/>
        </w:rPr>
        <w:t xml:space="preserve"> </w:t>
      </w:r>
      <w:r w:rsidR="00D22734">
        <w:rPr>
          <w:spacing w:val="-4"/>
          <w:szCs w:val="28"/>
        </w:rPr>
        <w:t>Луцького</w:t>
      </w:r>
      <w:r w:rsidR="00D22734" w:rsidRPr="003A7052">
        <w:rPr>
          <w:spacing w:val="-4"/>
          <w:sz w:val="24"/>
        </w:rPr>
        <w:t xml:space="preserve"> </w:t>
      </w:r>
      <w:r w:rsidR="003E49E2">
        <w:rPr>
          <w:spacing w:val="-4"/>
          <w:sz w:val="24"/>
        </w:rPr>
        <w:t xml:space="preserve"> </w:t>
      </w:r>
      <w:r w:rsidR="00D22734">
        <w:rPr>
          <w:spacing w:val="-4"/>
          <w:szCs w:val="28"/>
        </w:rPr>
        <w:t>району</w:t>
      </w:r>
      <w:r w:rsidR="006206ED">
        <w:rPr>
          <w:spacing w:val="-4"/>
          <w:szCs w:val="28"/>
        </w:rPr>
        <w:t xml:space="preserve"> </w:t>
      </w:r>
    </w:p>
    <w:p w:rsidR="0059741B" w:rsidRPr="003A7052" w:rsidRDefault="00D22734">
      <w:pPr>
        <w:overflowPunct w:val="0"/>
        <w:ind w:right="-868"/>
        <w:jc w:val="both"/>
        <w:rPr>
          <w:szCs w:val="28"/>
        </w:rPr>
      </w:pPr>
      <w:r>
        <w:rPr>
          <w:szCs w:val="28"/>
        </w:rPr>
        <w:t>Волинської</w:t>
      </w:r>
      <w:r w:rsidR="006206ED">
        <w:rPr>
          <w:szCs w:val="28"/>
        </w:rPr>
        <w:t xml:space="preserve"> області</w:t>
      </w:r>
    </w:p>
    <w:p w:rsidR="0059741B" w:rsidRDefault="006206ED">
      <w:pPr>
        <w:tabs>
          <w:tab w:val="left" w:pos="2450"/>
        </w:tabs>
        <w:overflowPunct w:val="0"/>
        <w:ind w:right="-868"/>
        <w:jc w:val="both"/>
        <w:rPr>
          <w:sz w:val="26"/>
          <w:szCs w:val="26"/>
        </w:rPr>
      </w:pPr>
      <w:r>
        <w:rPr>
          <w:b/>
          <w:sz w:val="26"/>
          <w:szCs w:val="26"/>
        </w:rPr>
        <w:tab/>
      </w:r>
    </w:p>
    <w:p w:rsidR="0059741B" w:rsidRPr="00954631" w:rsidRDefault="006206ED" w:rsidP="00954631">
      <w:pPr>
        <w:tabs>
          <w:tab w:val="left" w:pos="993"/>
        </w:tabs>
        <w:ind w:firstLine="709"/>
        <w:jc w:val="both"/>
        <w:rPr>
          <w:szCs w:val="28"/>
        </w:rPr>
      </w:pPr>
      <w:r>
        <w:rPr>
          <w:szCs w:val="28"/>
        </w:rPr>
        <w:t>Розглянувши заяву громадян</w:t>
      </w:r>
      <w:r w:rsidR="001D4A93">
        <w:rPr>
          <w:szCs w:val="28"/>
        </w:rPr>
        <w:t>и</w:t>
      </w:r>
      <w:r w:rsidR="00996E0B">
        <w:rPr>
          <w:szCs w:val="28"/>
        </w:rPr>
        <w:t>на</w:t>
      </w:r>
      <w:r>
        <w:rPr>
          <w:szCs w:val="28"/>
        </w:rPr>
        <w:t xml:space="preserve"> </w:t>
      </w:r>
      <w:proofErr w:type="spellStart"/>
      <w:r w:rsidR="00996E0B">
        <w:rPr>
          <w:szCs w:val="28"/>
        </w:rPr>
        <w:t>Супрунюка</w:t>
      </w:r>
      <w:proofErr w:type="spellEnd"/>
      <w:r w:rsidR="00996E0B">
        <w:rPr>
          <w:szCs w:val="28"/>
        </w:rPr>
        <w:t xml:space="preserve"> Володимира Васильовича</w:t>
      </w:r>
      <w:r>
        <w:rPr>
          <w:szCs w:val="28"/>
        </w:rPr>
        <w:t xml:space="preserve"> щодо передачі безоплатно у власність земельної ділянки площею 0,</w:t>
      </w:r>
      <w:r w:rsidR="00996E0B">
        <w:rPr>
          <w:szCs w:val="28"/>
        </w:rPr>
        <w:t>2500</w:t>
      </w:r>
      <w:r w:rsidR="00FE6882">
        <w:rPr>
          <w:szCs w:val="28"/>
        </w:rPr>
        <w:t> га</w:t>
      </w:r>
      <w:r>
        <w:rPr>
          <w:szCs w:val="28"/>
        </w:rPr>
        <w:t xml:space="preserve"> на </w:t>
      </w:r>
      <w:r w:rsidR="00996E0B">
        <w:rPr>
          <w:spacing w:val="-4"/>
          <w:szCs w:val="28"/>
        </w:rPr>
        <w:t>вул. Соборній, 54</w:t>
      </w:r>
      <w:r>
        <w:rPr>
          <w:spacing w:val="-4"/>
          <w:sz w:val="32"/>
          <w:szCs w:val="32"/>
        </w:rPr>
        <w:t xml:space="preserve"> </w:t>
      </w:r>
      <w:r>
        <w:rPr>
          <w:spacing w:val="-4"/>
          <w:szCs w:val="28"/>
        </w:rPr>
        <w:t>у с.</w:t>
      </w:r>
      <w:r>
        <w:rPr>
          <w:spacing w:val="-4"/>
          <w:sz w:val="30"/>
          <w:szCs w:val="30"/>
        </w:rPr>
        <w:t> </w:t>
      </w:r>
      <w:proofErr w:type="spellStart"/>
      <w:r w:rsidR="00D75D6B">
        <w:rPr>
          <w:spacing w:val="-4"/>
          <w:szCs w:val="28"/>
        </w:rPr>
        <w:t>Княгининок</w:t>
      </w:r>
      <w:proofErr w:type="spellEnd"/>
      <w:r>
        <w:rPr>
          <w:szCs w:val="28"/>
        </w:rPr>
        <w:t xml:space="preserve"> Луцького району Волинської області для будівництва і обслуговування житлового будинку, господарських будівель і споруд (присадибна</w:t>
      </w:r>
      <w:r>
        <w:rPr>
          <w:sz w:val="16"/>
          <w:szCs w:val="16"/>
        </w:rPr>
        <w:t xml:space="preserve"> </w:t>
      </w:r>
      <w:r>
        <w:rPr>
          <w:szCs w:val="28"/>
        </w:rPr>
        <w:t xml:space="preserve">ділянка) (02.01), витяг з Державного земельного кадастру про земельну ділянку від </w:t>
      </w:r>
      <w:r w:rsidR="00996E0B">
        <w:rPr>
          <w:szCs w:val="28"/>
        </w:rPr>
        <w:t>07</w:t>
      </w:r>
      <w:r w:rsidR="00E23719">
        <w:rPr>
          <w:szCs w:val="28"/>
        </w:rPr>
        <w:t>.</w:t>
      </w:r>
      <w:r w:rsidR="00996E0B">
        <w:rPr>
          <w:szCs w:val="28"/>
        </w:rPr>
        <w:t>11</w:t>
      </w:r>
      <w:r w:rsidR="00FE6882">
        <w:rPr>
          <w:szCs w:val="28"/>
        </w:rPr>
        <w:t>.2024</w:t>
      </w:r>
      <w:r>
        <w:rPr>
          <w:szCs w:val="28"/>
        </w:rPr>
        <w:t xml:space="preserve"> № НВ-</w:t>
      </w:r>
      <w:r w:rsidR="00996E0B">
        <w:rPr>
          <w:szCs w:val="28"/>
        </w:rPr>
        <w:t>510118941</w:t>
      </w:r>
      <w:r>
        <w:rPr>
          <w:szCs w:val="28"/>
        </w:rPr>
        <w:t>2024, </w:t>
      </w:r>
      <w:r>
        <w:rPr>
          <w:spacing w:val="-4"/>
          <w:szCs w:val="28"/>
        </w:rPr>
        <w:t xml:space="preserve">технічну документацію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(02.01) </w:t>
      </w:r>
      <w:r w:rsidRPr="00C27350">
        <w:rPr>
          <w:spacing w:val="-4"/>
          <w:szCs w:val="28"/>
        </w:rPr>
        <w:t>н</w:t>
      </w:r>
      <w:r>
        <w:rPr>
          <w:spacing w:val="-4"/>
          <w:szCs w:val="28"/>
        </w:rPr>
        <w:t>а</w:t>
      </w:r>
      <w:r>
        <w:rPr>
          <w:spacing w:val="-4"/>
          <w:sz w:val="32"/>
          <w:szCs w:val="32"/>
        </w:rPr>
        <w:t xml:space="preserve"> </w:t>
      </w:r>
      <w:r w:rsidR="007A0F35">
        <w:rPr>
          <w:spacing w:val="-4"/>
          <w:szCs w:val="28"/>
        </w:rPr>
        <w:t>вул. </w:t>
      </w:r>
      <w:r w:rsidR="00E964F2">
        <w:rPr>
          <w:spacing w:val="-4"/>
          <w:szCs w:val="28"/>
        </w:rPr>
        <w:t>Соборній, 54</w:t>
      </w:r>
      <w:r w:rsidR="00DA6789">
        <w:rPr>
          <w:spacing w:val="-4"/>
          <w:sz w:val="32"/>
          <w:szCs w:val="32"/>
        </w:rPr>
        <w:t xml:space="preserve"> </w:t>
      </w:r>
      <w:r w:rsidR="00DA6789">
        <w:rPr>
          <w:spacing w:val="-4"/>
          <w:szCs w:val="28"/>
        </w:rPr>
        <w:t xml:space="preserve">у </w:t>
      </w:r>
      <w:proofErr w:type="spellStart"/>
      <w:r w:rsidR="00DA6789">
        <w:rPr>
          <w:spacing w:val="-4"/>
          <w:szCs w:val="28"/>
        </w:rPr>
        <w:t>с.</w:t>
      </w:r>
      <w:r w:rsidR="00DA6789">
        <w:rPr>
          <w:spacing w:val="-4"/>
          <w:sz w:val="30"/>
          <w:szCs w:val="30"/>
        </w:rPr>
        <w:t> </w:t>
      </w:r>
      <w:r w:rsidR="00DA6789">
        <w:rPr>
          <w:spacing w:val="-4"/>
          <w:szCs w:val="28"/>
        </w:rPr>
        <w:t>Княгини</w:t>
      </w:r>
      <w:proofErr w:type="spellEnd"/>
      <w:r w:rsidR="00DA6789">
        <w:rPr>
          <w:spacing w:val="-4"/>
          <w:szCs w:val="28"/>
        </w:rPr>
        <w:t>нок</w:t>
      </w:r>
      <w:r>
        <w:rPr>
          <w:spacing w:val="-4"/>
          <w:szCs w:val="28"/>
        </w:rPr>
        <w:t xml:space="preserve"> Луцького району Волинської області,</w:t>
      </w:r>
      <w:r w:rsidR="00954631">
        <w:rPr>
          <w:spacing w:val="-4"/>
          <w:szCs w:val="28"/>
        </w:rPr>
        <w:t xml:space="preserve"> </w:t>
      </w:r>
      <w:proofErr w:type="spellStart"/>
      <w:r w:rsidR="00954631" w:rsidRPr="00954631">
        <w:rPr>
          <w:szCs w:val="28"/>
        </w:rPr>
        <w:t>враховуючи</w:t>
      </w:r>
      <w:proofErr w:type="spellEnd"/>
      <w:r w:rsidR="00954631" w:rsidRPr="00954631">
        <w:rPr>
          <w:szCs w:val="28"/>
        </w:rPr>
        <w:t xml:space="preserve"> документи, що посвідчують право власності громадянина                     </w:t>
      </w:r>
      <w:proofErr w:type="spellStart"/>
      <w:r w:rsidR="00954631">
        <w:rPr>
          <w:szCs w:val="28"/>
        </w:rPr>
        <w:t>Супрунюка</w:t>
      </w:r>
      <w:proofErr w:type="spellEnd"/>
      <w:r w:rsidR="00954631">
        <w:rPr>
          <w:szCs w:val="28"/>
        </w:rPr>
        <w:t xml:space="preserve"> Володимира Васильовича</w:t>
      </w:r>
      <w:r w:rsidR="00954631" w:rsidRPr="00954631">
        <w:rPr>
          <w:szCs w:val="28"/>
        </w:rPr>
        <w:t xml:space="preserve"> на об'єкти нерухомого майна на                                вул. </w:t>
      </w:r>
      <w:r w:rsidR="00954631">
        <w:rPr>
          <w:szCs w:val="28"/>
        </w:rPr>
        <w:t>Соборній, 54</w:t>
      </w:r>
      <w:r w:rsidR="00954631" w:rsidRPr="00954631">
        <w:rPr>
          <w:szCs w:val="28"/>
        </w:rPr>
        <w:t xml:space="preserve"> у </w:t>
      </w:r>
      <w:proofErr w:type="spellStart"/>
      <w:r w:rsidR="00954631" w:rsidRPr="00954631">
        <w:rPr>
          <w:szCs w:val="28"/>
        </w:rPr>
        <w:t>с. </w:t>
      </w:r>
      <w:r w:rsidR="00954631">
        <w:rPr>
          <w:szCs w:val="28"/>
        </w:rPr>
        <w:t>Княгининок</w:t>
      </w:r>
      <w:proofErr w:type="spellEnd"/>
      <w:r w:rsidR="00954631" w:rsidRPr="00954631">
        <w:rPr>
          <w:szCs w:val="28"/>
        </w:rPr>
        <w:t xml:space="preserve"> Луцького району Волинської області: свідоцтво про право на спадщину за за</w:t>
      </w:r>
      <w:r w:rsidR="00954631">
        <w:rPr>
          <w:szCs w:val="28"/>
        </w:rPr>
        <w:t>кон</w:t>
      </w:r>
      <w:r w:rsidR="00954631" w:rsidRPr="00954631">
        <w:rPr>
          <w:szCs w:val="28"/>
        </w:rPr>
        <w:t xml:space="preserve">ом від </w:t>
      </w:r>
      <w:r w:rsidR="00954631">
        <w:rPr>
          <w:szCs w:val="28"/>
        </w:rPr>
        <w:t>18.03.2013</w:t>
      </w:r>
      <w:r w:rsidR="00954631" w:rsidRPr="00954631">
        <w:rPr>
          <w:szCs w:val="28"/>
        </w:rPr>
        <w:t>, зареєстрова</w:t>
      </w:r>
      <w:r w:rsidR="009A38E5">
        <w:rPr>
          <w:szCs w:val="28"/>
        </w:rPr>
        <w:t>но в реєстрі за № 138</w:t>
      </w:r>
      <w:r w:rsidR="00954631" w:rsidRPr="00954631">
        <w:rPr>
          <w:szCs w:val="28"/>
        </w:rPr>
        <w:t>, ви</w:t>
      </w:r>
      <w:r w:rsidR="00192BB7">
        <w:rPr>
          <w:szCs w:val="28"/>
        </w:rPr>
        <w:t>тяг з Державного реєстру</w:t>
      </w:r>
      <w:r w:rsidR="00954631" w:rsidRPr="00954631">
        <w:rPr>
          <w:szCs w:val="28"/>
        </w:rPr>
        <w:t xml:space="preserve"> прав</w:t>
      </w:r>
      <w:r w:rsidR="00192BB7">
        <w:rPr>
          <w:szCs w:val="28"/>
        </w:rPr>
        <w:t xml:space="preserve"> на нерухоме майно про реєстрацію права власності</w:t>
      </w:r>
      <w:r w:rsidR="00954631" w:rsidRPr="00954631">
        <w:rPr>
          <w:szCs w:val="28"/>
        </w:rPr>
        <w:t xml:space="preserve"> від </w:t>
      </w:r>
      <w:r w:rsidR="009214AF">
        <w:rPr>
          <w:szCs w:val="28"/>
        </w:rPr>
        <w:t>18.03.2013</w:t>
      </w:r>
      <w:r w:rsidR="00954631" w:rsidRPr="00954631">
        <w:rPr>
          <w:szCs w:val="28"/>
        </w:rPr>
        <w:t xml:space="preserve">, номер </w:t>
      </w:r>
      <w:r w:rsidR="00591D29">
        <w:rPr>
          <w:szCs w:val="28"/>
        </w:rPr>
        <w:t>запису</w:t>
      </w:r>
      <w:bookmarkStart w:id="0" w:name="_GoBack"/>
      <w:bookmarkEnd w:id="0"/>
      <w:r w:rsidR="00591D29">
        <w:rPr>
          <w:szCs w:val="28"/>
        </w:rPr>
        <w:t xml:space="preserve"> про</w:t>
      </w:r>
      <w:r w:rsidR="00954631" w:rsidRPr="00954631">
        <w:rPr>
          <w:szCs w:val="28"/>
        </w:rPr>
        <w:t xml:space="preserve"> право</w:t>
      </w:r>
      <w:r w:rsidR="00591D29">
        <w:rPr>
          <w:szCs w:val="28"/>
        </w:rPr>
        <w:t xml:space="preserve"> власності: 371197</w:t>
      </w:r>
      <w:r w:rsidR="00954631" w:rsidRPr="00954631">
        <w:rPr>
          <w:szCs w:val="28"/>
        </w:rPr>
        <w:t>,</w:t>
      </w:r>
      <w:r>
        <w:rPr>
          <w:szCs w:val="28"/>
        </w:rPr>
        <w:t xml:space="preserve"> керуючись статтями </w:t>
      </w:r>
      <w:r>
        <w:rPr>
          <w:spacing w:val="-4"/>
          <w:szCs w:val="28"/>
        </w:rPr>
        <w:t xml:space="preserve">12, 81, 90, 91, 116, 118, 121, 125, 126, підпунктом 5 пункту 27 розділу Х «Перехідні положення» Земельного кодексу України, Законом України «Про землеустрій», Законом України «Про Державний земельний кадастр», Законом України «Про державну реєстрацію речових прав на нерухоме майно та їх обтяжень», постановою Кабінету Міністрів України </w:t>
      </w:r>
      <w:r w:rsidR="0044616C">
        <w:rPr>
          <w:spacing w:val="-4"/>
          <w:szCs w:val="28"/>
        </w:rPr>
        <w:t xml:space="preserve">      </w:t>
      </w:r>
      <w:r>
        <w:rPr>
          <w:spacing w:val="-4"/>
          <w:szCs w:val="28"/>
        </w:rPr>
        <w:t xml:space="preserve">від 17.10.2012 № 1051 «Про затвердження Порядку ведення Державного земельного кадастру», </w:t>
      </w:r>
      <w:r>
        <w:rPr>
          <w:bCs/>
          <w:color w:val="000000"/>
          <w:spacing w:val="-4"/>
          <w:szCs w:val="28"/>
        </w:rPr>
        <w:t xml:space="preserve">постановою Верховної Ради України від 17.07.2020 № 807- ІХ «Про утворення та ліквідацію районів», </w:t>
      </w:r>
      <w:r>
        <w:rPr>
          <w:bCs/>
          <w:color w:val="000000"/>
          <w:spacing w:val="-4"/>
          <w:szCs w:val="28"/>
          <w:shd w:val="clear" w:color="auto" w:fill="FFFFFF"/>
        </w:rPr>
        <w:t>розпорядженням Кабінету Міністрів України від 12.06.2020 № 708-</w:t>
      </w:r>
      <w:r>
        <w:rPr>
          <w:bCs/>
          <w:color w:val="000000"/>
          <w:spacing w:val="-4"/>
          <w:sz w:val="4"/>
          <w:szCs w:val="4"/>
          <w:shd w:val="clear" w:color="auto" w:fill="FFFFFF"/>
        </w:rPr>
        <w:t> </w:t>
      </w:r>
      <w:r>
        <w:rPr>
          <w:bCs/>
          <w:color w:val="000000"/>
          <w:spacing w:val="-4"/>
          <w:szCs w:val="28"/>
          <w:shd w:val="clear" w:color="auto" w:fill="FFFFFF"/>
        </w:rPr>
        <w:t xml:space="preserve">р </w:t>
      </w:r>
      <w:r>
        <w:rPr>
          <w:bCs/>
          <w:color w:val="000000"/>
          <w:spacing w:val="-4"/>
          <w:szCs w:val="28"/>
          <w:highlight w:val="white"/>
          <w:shd w:val="clear" w:color="auto" w:fill="FFFFFF"/>
        </w:rPr>
        <w:t>«</w:t>
      </w:r>
      <w:r>
        <w:rPr>
          <w:bCs/>
          <w:color w:val="000000"/>
          <w:spacing w:val="-4"/>
          <w:szCs w:val="28"/>
        </w:rPr>
        <w:t>Про визначення адміністративних центрів та затвердження територі</w:t>
      </w:r>
      <w:r>
        <w:rPr>
          <w:bCs/>
          <w:spacing w:val="-4"/>
          <w:szCs w:val="28"/>
        </w:rPr>
        <w:t>й територіальних громад Волинської області</w:t>
      </w:r>
      <w:r>
        <w:rPr>
          <w:bCs/>
          <w:color w:val="000000"/>
          <w:spacing w:val="-4"/>
          <w:szCs w:val="28"/>
          <w:highlight w:val="white"/>
          <w:shd w:val="clear" w:color="auto" w:fill="FFFFFF"/>
        </w:rPr>
        <w:t>»</w:t>
      </w:r>
      <w:r>
        <w:rPr>
          <w:bCs/>
          <w:color w:val="000000"/>
          <w:spacing w:val="-4"/>
          <w:szCs w:val="28"/>
          <w:shd w:val="clear" w:color="auto" w:fill="FFFFFF"/>
        </w:rPr>
        <w:t xml:space="preserve">, рішенням Луцької міської ради від 17.12.2020 № 1/20 «Про реорганізацію </w:t>
      </w:r>
      <w:r>
        <w:rPr>
          <w:bCs/>
          <w:color w:val="000000"/>
          <w:spacing w:val="-4"/>
          <w:szCs w:val="28"/>
          <w:shd w:val="clear" w:color="auto" w:fill="FFFFFF"/>
        </w:rPr>
        <w:lastRenderedPageBreak/>
        <w:t>сільських рад шляхом приєднання до Луцької міської ради», статтями 26, 59 та пунктом 6</w:t>
      </w:r>
      <w:r>
        <w:rPr>
          <w:bCs/>
          <w:color w:val="000000"/>
          <w:spacing w:val="-4"/>
          <w:szCs w:val="28"/>
          <w:shd w:val="clear" w:color="auto" w:fill="FFFFFF"/>
          <w:vertAlign w:val="superscript"/>
        </w:rPr>
        <w:t>-1</w:t>
      </w:r>
      <w:r>
        <w:rPr>
          <w:bCs/>
          <w:color w:val="000000"/>
          <w:spacing w:val="-4"/>
          <w:szCs w:val="28"/>
          <w:shd w:val="clear" w:color="auto" w:fill="FFFFFF"/>
        </w:rPr>
        <w:t xml:space="preserve"> розділу </w:t>
      </w:r>
      <w:r>
        <w:rPr>
          <w:bCs/>
          <w:color w:val="000000"/>
          <w:spacing w:val="-4"/>
          <w:szCs w:val="28"/>
          <w:shd w:val="clear" w:color="auto" w:fill="FFFFFF"/>
          <w:lang w:val="en-US"/>
        </w:rPr>
        <w:t>V</w:t>
      </w:r>
      <w:r>
        <w:rPr>
          <w:bCs/>
          <w:color w:val="000000"/>
          <w:spacing w:val="-4"/>
          <w:szCs w:val="28"/>
          <w:shd w:val="clear" w:color="auto" w:fill="FFFFFF"/>
        </w:rPr>
        <w:t xml:space="preserve"> Прикінцевих та перехідних положень Закону України «Про місцеве самоврядування в Україні», міська рада</w:t>
      </w:r>
    </w:p>
    <w:p w:rsidR="0059741B" w:rsidRDefault="0059741B">
      <w:pPr>
        <w:tabs>
          <w:tab w:val="left" w:pos="993"/>
        </w:tabs>
        <w:ind w:firstLine="709"/>
        <w:jc w:val="both"/>
        <w:rPr>
          <w:sz w:val="26"/>
          <w:szCs w:val="26"/>
        </w:rPr>
      </w:pPr>
    </w:p>
    <w:p w:rsidR="0059741B" w:rsidRDefault="0059741B">
      <w:pPr>
        <w:tabs>
          <w:tab w:val="left" w:pos="993"/>
        </w:tabs>
        <w:ind w:firstLine="709"/>
        <w:jc w:val="both"/>
        <w:rPr>
          <w:sz w:val="26"/>
          <w:szCs w:val="26"/>
        </w:rPr>
      </w:pPr>
    </w:p>
    <w:p w:rsidR="0059741B" w:rsidRDefault="0059741B">
      <w:pPr>
        <w:tabs>
          <w:tab w:val="left" w:pos="993"/>
        </w:tabs>
        <w:ind w:firstLine="709"/>
        <w:jc w:val="both"/>
        <w:rPr>
          <w:sz w:val="26"/>
          <w:szCs w:val="26"/>
        </w:rPr>
      </w:pPr>
    </w:p>
    <w:p w:rsidR="0059741B" w:rsidRDefault="006206ED">
      <w:pPr>
        <w:jc w:val="both"/>
        <w:rPr>
          <w:szCs w:val="28"/>
        </w:rPr>
      </w:pPr>
      <w:r>
        <w:rPr>
          <w:szCs w:val="28"/>
        </w:rPr>
        <w:t>ВИРІШИЛА:</w:t>
      </w:r>
    </w:p>
    <w:p w:rsidR="0059741B" w:rsidRDefault="0059741B">
      <w:pPr>
        <w:jc w:val="both"/>
        <w:rPr>
          <w:sz w:val="26"/>
          <w:szCs w:val="26"/>
        </w:rPr>
      </w:pPr>
    </w:p>
    <w:p w:rsidR="0059741B" w:rsidRDefault="006206ED">
      <w:pPr>
        <w:ind w:right="43" w:firstLine="567"/>
        <w:jc w:val="both"/>
      </w:pPr>
      <w:r>
        <w:rPr>
          <w:szCs w:val="28"/>
        </w:rPr>
        <w:t xml:space="preserve">1. Затвердити </w:t>
      </w:r>
      <w:r w:rsidR="00BA30DA">
        <w:rPr>
          <w:szCs w:val="28"/>
        </w:rPr>
        <w:t xml:space="preserve">громадянину </w:t>
      </w:r>
      <w:proofErr w:type="spellStart"/>
      <w:r w:rsidR="00BA30DA">
        <w:rPr>
          <w:szCs w:val="28"/>
        </w:rPr>
        <w:t>Супрунюку</w:t>
      </w:r>
      <w:proofErr w:type="spellEnd"/>
      <w:r w:rsidR="00BA30DA">
        <w:rPr>
          <w:szCs w:val="28"/>
        </w:rPr>
        <w:t xml:space="preserve"> Володимиру Васильовичу</w:t>
      </w:r>
      <w:r>
        <w:rPr>
          <w:szCs w:val="28"/>
        </w:rPr>
        <w:t xml:space="preserve"> технічну документацію із землеустрою щодо встановлення (відновлення) меж земельної ділянки в натурі (на місцевості)</w:t>
      </w:r>
      <w:proofErr w:type="spellStart"/>
      <w:r>
        <w:rPr>
          <w:szCs w:val="28"/>
        </w:rPr>
        <w:t> на</w:t>
      </w:r>
      <w:r>
        <w:rPr>
          <w:spacing w:val="-4"/>
          <w:sz w:val="32"/>
          <w:szCs w:val="32"/>
        </w:rPr>
        <w:t> </w:t>
      </w:r>
      <w:r w:rsidR="00CE5D57">
        <w:rPr>
          <w:spacing w:val="-4"/>
          <w:szCs w:val="28"/>
        </w:rPr>
        <w:t>вул. </w:t>
      </w:r>
      <w:r w:rsidR="00550281">
        <w:rPr>
          <w:spacing w:val="-4"/>
          <w:szCs w:val="28"/>
        </w:rPr>
        <w:t>Собо</w:t>
      </w:r>
      <w:proofErr w:type="spellEnd"/>
      <w:r w:rsidR="00550281">
        <w:rPr>
          <w:spacing w:val="-4"/>
          <w:szCs w:val="28"/>
        </w:rPr>
        <w:t>рній, 54</w:t>
      </w:r>
      <w:r w:rsidR="00571C65">
        <w:rPr>
          <w:spacing w:val="-4"/>
          <w:sz w:val="32"/>
          <w:szCs w:val="32"/>
        </w:rPr>
        <w:t xml:space="preserve"> </w:t>
      </w:r>
      <w:r w:rsidR="00571C65">
        <w:rPr>
          <w:spacing w:val="-4"/>
          <w:szCs w:val="28"/>
        </w:rPr>
        <w:t xml:space="preserve">у </w:t>
      </w:r>
      <w:proofErr w:type="spellStart"/>
      <w:r w:rsidR="00571C65">
        <w:rPr>
          <w:spacing w:val="-4"/>
          <w:szCs w:val="28"/>
        </w:rPr>
        <w:t>с.</w:t>
      </w:r>
      <w:r w:rsidR="00571C65">
        <w:rPr>
          <w:spacing w:val="-4"/>
          <w:sz w:val="30"/>
          <w:szCs w:val="30"/>
        </w:rPr>
        <w:t> </w:t>
      </w:r>
      <w:r w:rsidR="00571C65">
        <w:rPr>
          <w:spacing w:val="-4"/>
          <w:szCs w:val="28"/>
        </w:rPr>
        <w:t>Княгини</w:t>
      </w:r>
      <w:proofErr w:type="spellEnd"/>
      <w:r w:rsidR="00571C65">
        <w:rPr>
          <w:spacing w:val="-4"/>
          <w:szCs w:val="28"/>
        </w:rPr>
        <w:t>нок</w:t>
      </w:r>
      <w:r>
        <w:rPr>
          <w:szCs w:val="28"/>
        </w:rPr>
        <w:t xml:space="preserve"> Луцького район</w:t>
      </w:r>
      <w:r w:rsidR="0098701D">
        <w:rPr>
          <w:szCs w:val="28"/>
        </w:rPr>
        <w:t>у Волинської об</w:t>
      </w:r>
      <w:r w:rsidR="00B93474">
        <w:rPr>
          <w:szCs w:val="28"/>
        </w:rPr>
        <w:t>ласті, площею 0,2500</w:t>
      </w:r>
      <w:r>
        <w:rPr>
          <w:szCs w:val="28"/>
        </w:rPr>
        <w:t> га, з кадастровим номером 072</w:t>
      </w:r>
      <w:r w:rsidR="008A5E4D">
        <w:rPr>
          <w:szCs w:val="28"/>
        </w:rPr>
        <w:t>2</w:t>
      </w:r>
      <w:r>
        <w:rPr>
          <w:szCs w:val="28"/>
        </w:rPr>
        <w:t>88</w:t>
      </w:r>
      <w:r w:rsidR="008A5E4D">
        <w:rPr>
          <w:szCs w:val="28"/>
        </w:rPr>
        <w:t>3</w:t>
      </w:r>
      <w:r>
        <w:rPr>
          <w:szCs w:val="28"/>
        </w:rPr>
        <w:t>7</w:t>
      </w:r>
      <w:r w:rsidR="008A5E4D">
        <w:rPr>
          <w:szCs w:val="28"/>
        </w:rPr>
        <w:t>00:01</w:t>
      </w:r>
      <w:r>
        <w:rPr>
          <w:szCs w:val="28"/>
        </w:rPr>
        <w:t>:001:</w:t>
      </w:r>
      <w:r w:rsidR="00B93474">
        <w:rPr>
          <w:szCs w:val="28"/>
        </w:rPr>
        <w:t>0187</w:t>
      </w:r>
      <w:r>
        <w:rPr>
          <w:szCs w:val="28"/>
        </w:rPr>
        <w:t xml:space="preserve"> для будівництва і обслуговування житлового будинку, господарських будівель і споруд (присадибна ділянка) (02.01).</w:t>
      </w:r>
    </w:p>
    <w:p w:rsidR="0059741B" w:rsidRDefault="006206ED">
      <w:pPr>
        <w:tabs>
          <w:tab w:val="left" w:pos="709"/>
        </w:tabs>
        <w:ind w:right="43" w:firstLine="567"/>
        <w:jc w:val="both"/>
      </w:pPr>
      <w:r>
        <w:rPr>
          <w:szCs w:val="28"/>
        </w:rPr>
        <w:t xml:space="preserve">2. Передати </w:t>
      </w:r>
      <w:r w:rsidR="00550281">
        <w:rPr>
          <w:szCs w:val="28"/>
        </w:rPr>
        <w:t xml:space="preserve">громадянину </w:t>
      </w:r>
      <w:proofErr w:type="spellStart"/>
      <w:r w:rsidR="00550281">
        <w:rPr>
          <w:szCs w:val="28"/>
        </w:rPr>
        <w:t>Супрунюку</w:t>
      </w:r>
      <w:proofErr w:type="spellEnd"/>
      <w:r w:rsidR="00550281">
        <w:rPr>
          <w:szCs w:val="28"/>
        </w:rPr>
        <w:t xml:space="preserve"> Володимиру Васильовичу</w:t>
      </w:r>
      <w:r>
        <w:rPr>
          <w:szCs w:val="28"/>
        </w:rPr>
        <w:t xml:space="preserve"> безоплатно у власність земельну ділянку </w:t>
      </w:r>
      <w:proofErr w:type="spellStart"/>
      <w:r>
        <w:rPr>
          <w:szCs w:val="28"/>
        </w:rPr>
        <w:t>на</w:t>
      </w:r>
      <w:r w:rsidRPr="002F2581">
        <w:rPr>
          <w:spacing w:val="-4"/>
          <w:szCs w:val="28"/>
        </w:rPr>
        <w:t> </w:t>
      </w:r>
      <w:r>
        <w:rPr>
          <w:spacing w:val="-4"/>
          <w:szCs w:val="28"/>
        </w:rPr>
        <w:t>вул. </w:t>
      </w:r>
      <w:r w:rsidR="002B5B17">
        <w:rPr>
          <w:spacing w:val="-4"/>
          <w:szCs w:val="28"/>
        </w:rPr>
        <w:t>Собор</w:t>
      </w:r>
      <w:proofErr w:type="spellEnd"/>
      <w:r w:rsidR="002B5B17">
        <w:rPr>
          <w:spacing w:val="-4"/>
          <w:szCs w:val="28"/>
        </w:rPr>
        <w:t>ній, 54</w:t>
      </w:r>
      <w:r w:rsidR="00571C65">
        <w:rPr>
          <w:spacing w:val="-4"/>
          <w:sz w:val="32"/>
          <w:szCs w:val="32"/>
        </w:rPr>
        <w:t xml:space="preserve"> </w:t>
      </w:r>
      <w:r w:rsidR="00571C65">
        <w:rPr>
          <w:spacing w:val="-4"/>
          <w:szCs w:val="28"/>
        </w:rPr>
        <w:t xml:space="preserve">у </w:t>
      </w:r>
      <w:proofErr w:type="spellStart"/>
      <w:r w:rsidR="00571C65">
        <w:rPr>
          <w:spacing w:val="-4"/>
          <w:szCs w:val="28"/>
        </w:rPr>
        <w:t>с.</w:t>
      </w:r>
      <w:r w:rsidR="00571C65">
        <w:rPr>
          <w:spacing w:val="-4"/>
          <w:sz w:val="30"/>
          <w:szCs w:val="30"/>
        </w:rPr>
        <w:t> </w:t>
      </w:r>
      <w:r w:rsidR="00571C65">
        <w:rPr>
          <w:spacing w:val="-4"/>
          <w:szCs w:val="28"/>
        </w:rPr>
        <w:t>Княгини</w:t>
      </w:r>
      <w:proofErr w:type="spellEnd"/>
      <w:r w:rsidR="00571C65">
        <w:rPr>
          <w:spacing w:val="-4"/>
          <w:szCs w:val="28"/>
        </w:rPr>
        <w:t>нок</w:t>
      </w:r>
      <w:r>
        <w:rPr>
          <w:szCs w:val="28"/>
        </w:rPr>
        <w:t xml:space="preserve"> Луцького району </w:t>
      </w:r>
      <w:r w:rsidR="002F2581">
        <w:rPr>
          <w:szCs w:val="28"/>
        </w:rPr>
        <w:t xml:space="preserve">Волинської області, площею </w:t>
      </w:r>
      <w:r w:rsidR="002B5B17">
        <w:rPr>
          <w:szCs w:val="28"/>
        </w:rPr>
        <w:t>0,2500</w:t>
      </w:r>
      <w:r>
        <w:rPr>
          <w:szCs w:val="28"/>
        </w:rPr>
        <w:t xml:space="preserve"> га, з кадастровим номером </w:t>
      </w:r>
      <w:r w:rsidR="002B5B17">
        <w:rPr>
          <w:szCs w:val="28"/>
        </w:rPr>
        <w:t>0722883700:01:001:0187</w:t>
      </w:r>
      <w:r>
        <w:rPr>
          <w:szCs w:val="28"/>
        </w:rPr>
        <w:t xml:space="preserve"> для будівництва і обслуговування житлового будинку, господарських будівель і споруд (присадибна ділянка) (02.01), згідно з додатком.</w:t>
      </w:r>
    </w:p>
    <w:p w:rsidR="0059741B" w:rsidRDefault="006206ED">
      <w:pPr>
        <w:ind w:right="57" w:firstLine="567"/>
        <w:jc w:val="both"/>
      </w:pPr>
      <w:r>
        <w:rPr>
          <w:szCs w:val="28"/>
        </w:rPr>
        <w:t xml:space="preserve">3. Зобов’язати </w:t>
      </w:r>
      <w:r w:rsidR="00BA30DA">
        <w:rPr>
          <w:szCs w:val="28"/>
        </w:rPr>
        <w:t xml:space="preserve">громадянина </w:t>
      </w:r>
      <w:proofErr w:type="spellStart"/>
      <w:r w:rsidR="00BA30DA">
        <w:rPr>
          <w:szCs w:val="28"/>
        </w:rPr>
        <w:t>Супрунюка</w:t>
      </w:r>
      <w:proofErr w:type="spellEnd"/>
      <w:r w:rsidR="00BA30DA">
        <w:rPr>
          <w:szCs w:val="28"/>
        </w:rPr>
        <w:t xml:space="preserve"> Володимира Васильовича</w:t>
      </w:r>
      <w:r>
        <w:rPr>
          <w:szCs w:val="28"/>
        </w:rPr>
        <w:t>:</w:t>
      </w:r>
    </w:p>
    <w:p w:rsidR="0059741B" w:rsidRDefault="006206ED">
      <w:pPr>
        <w:ind w:right="57" w:firstLine="567"/>
        <w:jc w:val="both"/>
        <w:rPr>
          <w:szCs w:val="28"/>
        </w:rPr>
      </w:pPr>
      <w:r>
        <w:rPr>
          <w:szCs w:val="28"/>
        </w:rPr>
        <w:t>3.1. Зареєструвати земельну ділянку та речові права на неї в порядку, визначеному чинним законодавством України.</w:t>
      </w:r>
    </w:p>
    <w:p w:rsidR="0059741B" w:rsidRDefault="006206ED">
      <w:pPr>
        <w:ind w:right="57" w:firstLine="567"/>
        <w:jc w:val="both"/>
        <w:rPr>
          <w:szCs w:val="28"/>
        </w:rPr>
      </w:pPr>
      <w:r>
        <w:rPr>
          <w:szCs w:val="28"/>
        </w:rPr>
        <w:t>3.2. Виконувати обов’язки власника земельної ділянки, відповідно до вимог ст. 91 Земельного кодексу України.</w:t>
      </w:r>
    </w:p>
    <w:p w:rsidR="0059741B" w:rsidRDefault="006206ED">
      <w:pPr>
        <w:ind w:right="57" w:firstLine="567"/>
        <w:jc w:val="both"/>
        <w:rPr>
          <w:szCs w:val="28"/>
        </w:rPr>
      </w:pPr>
      <w:r>
        <w:rPr>
          <w:szCs w:val="28"/>
        </w:rPr>
        <w:t>3.3. Забезпечувати збереження та вільний доступ до мереж інженерних комунікацій, що проходять по зазначеній території, для проведення ремонтних та профілактичних робіт.</w:t>
      </w:r>
    </w:p>
    <w:p w:rsidR="0059741B" w:rsidRDefault="006206ED">
      <w:pPr>
        <w:tabs>
          <w:tab w:val="left" w:pos="709"/>
          <w:tab w:val="left" w:pos="735"/>
        </w:tabs>
        <w:ind w:right="57" w:firstLine="567"/>
        <w:jc w:val="both"/>
        <w:rPr>
          <w:szCs w:val="28"/>
        </w:rPr>
      </w:pPr>
      <w:r>
        <w:rPr>
          <w:szCs w:val="28"/>
        </w:rPr>
        <w:t>4. </w:t>
      </w:r>
      <w:r>
        <w:rPr>
          <w:color w:val="000000"/>
          <w:spacing w:val="-4"/>
          <w:szCs w:val="28"/>
          <w:highlight w:val="white"/>
        </w:rPr>
        <w:t>К</w:t>
      </w:r>
      <w:r>
        <w:rPr>
          <w:spacing w:val="-4"/>
          <w:szCs w:val="28"/>
        </w:rPr>
        <w:t xml:space="preserve">онтроль за виконанням рішення покласти на заступника міського голови Ірину </w:t>
      </w:r>
      <w:proofErr w:type="spellStart"/>
      <w:r>
        <w:rPr>
          <w:spacing w:val="-4"/>
          <w:szCs w:val="28"/>
        </w:rPr>
        <w:t>Чебелюк</w:t>
      </w:r>
      <w:proofErr w:type="spellEnd"/>
      <w:r>
        <w:rPr>
          <w:spacing w:val="-4"/>
          <w:szCs w:val="28"/>
        </w:rPr>
        <w:t>, постійну комісію міської ради з питань земельних відносин та земельного кадастру.</w:t>
      </w:r>
    </w:p>
    <w:p w:rsidR="0059741B" w:rsidRDefault="0059741B">
      <w:pPr>
        <w:ind w:firstLine="763"/>
        <w:jc w:val="both"/>
        <w:rPr>
          <w:szCs w:val="28"/>
        </w:rPr>
      </w:pPr>
    </w:p>
    <w:p w:rsidR="0059741B" w:rsidRDefault="0059741B">
      <w:pPr>
        <w:ind w:firstLine="763"/>
        <w:jc w:val="both"/>
        <w:rPr>
          <w:szCs w:val="28"/>
        </w:rPr>
      </w:pPr>
    </w:p>
    <w:p w:rsidR="0059741B" w:rsidRDefault="006206ED">
      <w:pPr>
        <w:jc w:val="both"/>
        <w:rPr>
          <w:szCs w:val="28"/>
        </w:rPr>
      </w:pPr>
      <w:r>
        <w:rPr>
          <w:szCs w:val="28"/>
        </w:rPr>
        <w:t>Міський голова                                                                              Ігор ПОЛІЩУК</w:t>
      </w:r>
    </w:p>
    <w:p w:rsidR="0059741B" w:rsidRDefault="0059741B">
      <w:pPr>
        <w:jc w:val="both"/>
        <w:rPr>
          <w:szCs w:val="28"/>
        </w:rPr>
      </w:pPr>
    </w:p>
    <w:p w:rsidR="0059741B" w:rsidRDefault="0059741B">
      <w:pPr>
        <w:jc w:val="both"/>
        <w:rPr>
          <w:szCs w:val="28"/>
        </w:rPr>
      </w:pPr>
    </w:p>
    <w:p w:rsidR="0059741B" w:rsidRDefault="006206ED">
      <w:pPr>
        <w:jc w:val="both"/>
      </w:pPr>
      <w:r>
        <w:rPr>
          <w:sz w:val="24"/>
        </w:rPr>
        <w:t>Туз 777 863</w:t>
      </w:r>
    </w:p>
    <w:p w:rsidR="0059741B" w:rsidRDefault="0059741B">
      <w:pPr>
        <w:jc w:val="both"/>
        <w:rPr>
          <w:sz w:val="24"/>
          <w:szCs w:val="28"/>
        </w:rPr>
      </w:pPr>
    </w:p>
    <w:sectPr w:rsidR="0059741B">
      <w:pgSz w:w="11906" w:h="16838"/>
      <w:pgMar w:top="567" w:right="567" w:bottom="1701" w:left="1985" w:header="0" w:footer="0" w:gutter="0"/>
      <w:cols w:space="720"/>
      <w:formProt w:val="0"/>
      <w:docGrid w:linePitch="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AD39D4"/>
    <w:multiLevelType w:val="multilevel"/>
    <w:tmpl w:val="6BEEE140"/>
    <w:lvl w:ilvl="0">
      <w:start w:val="1"/>
      <w:numFmt w:val="none"/>
      <w:suff w:val="nothing"/>
      <w:lvlText w:val=""/>
      <w:lvlJc w:val="left"/>
      <w:pPr>
        <w:tabs>
          <w:tab w:val="num" w:pos="0"/>
        </w:tabs>
        <w:ind w:left="432" w:hanging="432"/>
      </w:pPr>
      <w:rPr>
        <w:rFonts w:cs="Times New Roman"/>
        <w:b w:val="0"/>
        <w:sz w:val="40"/>
      </w:rPr>
    </w:lvl>
    <w:lvl w:ilvl="1">
      <w:start w:val="1"/>
      <w:numFmt w:val="none"/>
      <w:suff w:val="nothing"/>
      <w:lvlText w:val=""/>
      <w:lvlJc w:val="left"/>
      <w:pPr>
        <w:tabs>
          <w:tab w:val="num" w:pos="0"/>
        </w:tabs>
        <w:ind w:left="576" w:hanging="576"/>
      </w:pPr>
      <w:rPr>
        <w:rFonts w:cs="Times New Roman"/>
        <w:b w:val="0"/>
        <w:sz w:val="40"/>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695103EA"/>
    <w:multiLevelType w:val="multilevel"/>
    <w:tmpl w:val="A646690A"/>
    <w:lvl w:ilvl="0">
      <w:start w:val="1"/>
      <w:numFmt w:val="none"/>
      <w:suff w:val="nothing"/>
      <w:lvlText w:val=""/>
      <w:lvlJc w:val="left"/>
      <w:pPr>
        <w:tabs>
          <w:tab w:val="num" w:pos="0"/>
        </w:tabs>
        <w:ind w:left="432" w:hanging="432"/>
      </w:pPr>
      <w:rPr>
        <w:rFonts w:cs="Times New Roman"/>
        <w:sz w:val="2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75FB6B1B"/>
    <w:multiLevelType w:val="multilevel"/>
    <w:tmpl w:val="6E3672E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displayBackgroundShape/>
  <w:proofState w:spelling="clean" w:grammar="clean"/>
  <w:defaultTabStop w:val="709"/>
  <w:autoHyphenation/>
  <w:hyphenationZone w:val="425"/>
  <w:characterSpacingControl w:val="doNotCompress"/>
  <w:compat>
    <w:useFELayout/>
    <w:compatSetting w:name="compatibilityMode" w:uri="http://schemas.microsoft.com/office/word" w:val="12"/>
  </w:compat>
  <w:rsids>
    <w:rsidRoot w:val="0059741B"/>
    <w:rsid w:val="00030C76"/>
    <w:rsid w:val="00060681"/>
    <w:rsid w:val="000A10EA"/>
    <w:rsid w:val="00192BB7"/>
    <w:rsid w:val="001B3220"/>
    <w:rsid w:val="001D4A93"/>
    <w:rsid w:val="0020130E"/>
    <w:rsid w:val="002B5B17"/>
    <w:rsid w:val="002F2581"/>
    <w:rsid w:val="002F622D"/>
    <w:rsid w:val="00352281"/>
    <w:rsid w:val="003636FB"/>
    <w:rsid w:val="0038293E"/>
    <w:rsid w:val="003A7052"/>
    <w:rsid w:val="003E49E2"/>
    <w:rsid w:val="0044616C"/>
    <w:rsid w:val="004A3C28"/>
    <w:rsid w:val="00550281"/>
    <w:rsid w:val="00552EAB"/>
    <w:rsid w:val="00571C65"/>
    <w:rsid w:val="00581332"/>
    <w:rsid w:val="00591D29"/>
    <w:rsid w:val="0059741B"/>
    <w:rsid w:val="005C5E8E"/>
    <w:rsid w:val="005C6B93"/>
    <w:rsid w:val="006206ED"/>
    <w:rsid w:val="006900BC"/>
    <w:rsid w:val="00773C9F"/>
    <w:rsid w:val="007A0F35"/>
    <w:rsid w:val="007A3C2F"/>
    <w:rsid w:val="008504FE"/>
    <w:rsid w:val="008A5E4D"/>
    <w:rsid w:val="008C3CF7"/>
    <w:rsid w:val="008E5E84"/>
    <w:rsid w:val="009214AF"/>
    <w:rsid w:val="00937610"/>
    <w:rsid w:val="00954631"/>
    <w:rsid w:val="0098701D"/>
    <w:rsid w:val="00996E0B"/>
    <w:rsid w:val="009A38E5"/>
    <w:rsid w:val="00A90D99"/>
    <w:rsid w:val="00AE56A1"/>
    <w:rsid w:val="00B50933"/>
    <w:rsid w:val="00B653F5"/>
    <w:rsid w:val="00B86267"/>
    <w:rsid w:val="00B93474"/>
    <w:rsid w:val="00BA30DA"/>
    <w:rsid w:val="00BA712E"/>
    <w:rsid w:val="00BD0EFA"/>
    <w:rsid w:val="00C27350"/>
    <w:rsid w:val="00C30B9B"/>
    <w:rsid w:val="00C9659D"/>
    <w:rsid w:val="00CB2793"/>
    <w:rsid w:val="00CE5D57"/>
    <w:rsid w:val="00CF6A53"/>
    <w:rsid w:val="00CF6AEE"/>
    <w:rsid w:val="00D22734"/>
    <w:rsid w:val="00D75D6B"/>
    <w:rsid w:val="00D9704C"/>
    <w:rsid w:val="00DA6789"/>
    <w:rsid w:val="00E0016B"/>
    <w:rsid w:val="00E23719"/>
    <w:rsid w:val="00E41CED"/>
    <w:rsid w:val="00E964F2"/>
    <w:rsid w:val="00EF31E2"/>
    <w:rsid w:val="00F153DE"/>
    <w:rsid w:val="00FE6882"/>
    <w:rsid w:val="00FF6EF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Arial"/>
        <w:sz w:val="24"/>
        <w:szCs w:val="24"/>
        <w:lang w:val="uk-UA"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sz w:val="28"/>
      <w:lang w:bidi="ar-SA"/>
    </w:rPr>
  </w:style>
  <w:style w:type="paragraph" w:styleId="1">
    <w:name w:val="heading 1"/>
    <w:basedOn w:val="a"/>
    <w:next w:val="a"/>
    <w:qFormat/>
    <w:pPr>
      <w:keepNext/>
      <w:tabs>
        <w:tab w:val="left" w:pos="0"/>
      </w:tabs>
      <w:ind w:left="432" w:hanging="432"/>
      <w:jc w:val="center"/>
      <w:outlineLvl w:val="0"/>
    </w:pPr>
    <w:rPr>
      <w:b/>
      <w:bCs/>
      <w:sz w:val="32"/>
    </w:rPr>
  </w:style>
  <w:style w:type="paragraph" w:styleId="2">
    <w:name w:val="heading 2"/>
    <w:basedOn w:val="a"/>
    <w:next w:val="a"/>
    <w:qFormat/>
    <w:pPr>
      <w:keepNext/>
      <w:tabs>
        <w:tab w:val="left" w:pos="0"/>
      </w:tabs>
      <w:spacing w:before="240" w:after="60"/>
      <w:ind w:left="576" w:hanging="576"/>
      <w:outlineLvl w:val="1"/>
    </w:pPr>
    <w:rPr>
      <w:rFonts w:ascii="Arial" w:hAnsi="Arial" w:cs="Arial"/>
      <w:b/>
      <w:bCs/>
      <w:i/>
      <w:iCs/>
      <w:szCs w:val="28"/>
    </w:rPr>
  </w:style>
  <w:style w:type="paragraph" w:styleId="3">
    <w:name w:val="heading 3"/>
    <w:basedOn w:val="a0"/>
    <w:next w:val="a1"/>
    <w:qFormat/>
    <w:pPr>
      <w:outlineLvl w:val="2"/>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cs="Times New Roman"/>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cs="Times New Roman"/>
    </w:rPr>
  </w:style>
  <w:style w:type="character" w:customStyle="1" w:styleId="20">
    <w:name w:val="Основной шрифт абзаца2"/>
    <w:qFormat/>
  </w:style>
  <w:style w:type="character" w:customStyle="1" w:styleId="Heading1Char">
    <w:name w:val="Heading 1 Char"/>
    <w:qFormat/>
    <w:rPr>
      <w:rFonts w:ascii="Cambria" w:hAnsi="Cambria" w:cs="Times New Roman"/>
      <w:b/>
      <w:bCs/>
      <w:kern w:val="2"/>
      <w:sz w:val="32"/>
      <w:szCs w:val="32"/>
      <w:lang w:val="uk-UA" w:eastAsia="zh-CN"/>
    </w:rPr>
  </w:style>
  <w:style w:type="character" w:customStyle="1" w:styleId="Heading2Char">
    <w:name w:val="Heading 2 Char"/>
    <w:qFormat/>
    <w:rPr>
      <w:rFonts w:ascii="Cambria" w:hAnsi="Cambria" w:cs="Times New Roman"/>
      <w:b/>
      <w:bCs/>
      <w:i/>
      <w:iCs/>
      <w:sz w:val="28"/>
      <w:szCs w:val="28"/>
      <w:lang w:val="uk-UA" w:eastAsia="zh-CN"/>
    </w:rPr>
  </w:style>
  <w:style w:type="character" w:customStyle="1" w:styleId="WW8Num1zfalse">
    <w:name w:val="WW8Num1zfalse"/>
    <w:qFormat/>
  </w:style>
  <w:style w:type="character" w:customStyle="1" w:styleId="WW8Num1ztrue">
    <w:name w:val="WW8Num1ztrue"/>
    <w:qFormat/>
  </w:style>
  <w:style w:type="character" w:customStyle="1" w:styleId="WW8Num1ztrue7">
    <w:name w:val="WW8Num1ztrue7"/>
    <w:qFormat/>
  </w:style>
  <w:style w:type="character" w:customStyle="1" w:styleId="WW8Num1ztrue6">
    <w:name w:val="WW8Num1ztrue6"/>
    <w:qFormat/>
  </w:style>
  <w:style w:type="character" w:customStyle="1" w:styleId="WW8Num1ztrue5">
    <w:name w:val="WW8Num1ztrue5"/>
    <w:qFormat/>
  </w:style>
  <w:style w:type="character" w:customStyle="1" w:styleId="WW8Num1ztrue4">
    <w:name w:val="WW8Num1ztrue4"/>
    <w:qFormat/>
  </w:style>
  <w:style w:type="character" w:customStyle="1" w:styleId="WW8Num1ztrue3">
    <w:name w:val="WW8Num1ztrue3"/>
    <w:qFormat/>
  </w:style>
  <w:style w:type="character" w:customStyle="1" w:styleId="WW8Num1ztrue2">
    <w:name w:val="WW8Num1ztrue2"/>
    <w:qFormat/>
  </w:style>
  <w:style w:type="character" w:customStyle="1" w:styleId="WW8Num1ztrue1">
    <w:name w:val="WW8Num1ztrue1"/>
    <w:qFormat/>
  </w:style>
  <w:style w:type="character" w:customStyle="1" w:styleId="WW-WW8Num1ztrue">
    <w:name w:val="WW-WW8Num1ztrue"/>
    <w:qFormat/>
  </w:style>
  <w:style w:type="character" w:customStyle="1" w:styleId="WW-WW8Num1ztrue1">
    <w:name w:val="WW-WW8Num1ztrue1"/>
    <w:qFormat/>
  </w:style>
  <w:style w:type="character" w:customStyle="1" w:styleId="WW-WW8Num1ztrue2">
    <w:name w:val="WW-WW8Num1ztrue2"/>
    <w:qFormat/>
  </w:style>
  <w:style w:type="character" w:customStyle="1" w:styleId="WW-WW8Num1ztrue3">
    <w:name w:val="WW-WW8Num1ztrue3"/>
    <w:qFormat/>
  </w:style>
  <w:style w:type="character" w:customStyle="1" w:styleId="WW-WW8Num1ztrue4">
    <w:name w:val="WW-WW8Num1ztrue4"/>
    <w:qFormat/>
  </w:style>
  <w:style w:type="character" w:customStyle="1" w:styleId="WW-WW8Num1ztrue5">
    <w:name w:val="WW-WW8Num1ztrue5"/>
    <w:qFormat/>
  </w:style>
  <w:style w:type="character" w:customStyle="1" w:styleId="WW-WW8Num1ztrue6">
    <w:name w:val="WW-WW8Num1ztrue6"/>
    <w:qFormat/>
  </w:style>
  <w:style w:type="character" w:customStyle="1" w:styleId="WW-WW8Num1ztrue7">
    <w:name w:val="WW-WW8Num1ztrue7"/>
    <w:qFormat/>
  </w:style>
  <w:style w:type="character" w:customStyle="1" w:styleId="WW-WW8Num1ztrue11">
    <w:name w:val="WW-WW8Num1ztrue11"/>
    <w:qFormat/>
  </w:style>
  <w:style w:type="character" w:customStyle="1" w:styleId="WW-WW8Num1ztrue21">
    <w:name w:val="WW-WW8Num1ztrue21"/>
    <w:qFormat/>
  </w:style>
  <w:style w:type="character" w:customStyle="1" w:styleId="WW-WW8Num1ztrue31">
    <w:name w:val="WW-WW8Num1ztrue31"/>
    <w:qFormat/>
  </w:style>
  <w:style w:type="character" w:customStyle="1" w:styleId="WW-WW8Num1ztrue41">
    <w:name w:val="WW-WW8Num1ztrue41"/>
    <w:qFormat/>
  </w:style>
  <w:style w:type="character" w:customStyle="1" w:styleId="WW-WW8Num1ztrue51">
    <w:name w:val="WW-WW8Num1ztrue51"/>
    <w:qFormat/>
  </w:style>
  <w:style w:type="character" w:customStyle="1" w:styleId="WW-WW8Num1ztrue61">
    <w:name w:val="WW-WW8Num1ztrue61"/>
    <w:qFormat/>
  </w:style>
  <w:style w:type="character" w:customStyle="1" w:styleId="WW-WW8Num1ztrue71">
    <w:name w:val="WW-WW8Num1ztrue71"/>
    <w:qFormat/>
  </w:style>
  <w:style w:type="character" w:customStyle="1" w:styleId="WW-WW8Num1ztrue111">
    <w:name w:val="WW-WW8Num1ztrue111"/>
    <w:qFormat/>
  </w:style>
  <w:style w:type="character" w:customStyle="1" w:styleId="WW-WW8Num1ztrue211">
    <w:name w:val="WW-WW8Num1ztrue211"/>
    <w:qFormat/>
  </w:style>
  <w:style w:type="character" w:customStyle="1" w:styleId="WW-WW8Num1ztrue311">
    <w:name w:val="WW-WW8Num1ztrue311"/>
    <w:qFormat/>
  </w:style>
  <w:style w:type="character" w:customStyle="1" w:styleId="WW-WW8Num1ztrue411">
    <w:name w:val="WW-WW8Num1ztrue411"/>
    <w:qFormat/>
  </w:style>
  <w:style w:type="character" w:customStyle="1" w:styleId="WW-WW8Num1ztrue511">
    <w:name w:val="WW-WW8Num1ztrue511"/>
    <w:qFormat/>
  </w:style>
  <w:style w:type="character" w:customStyle="1" w:styleId="WW-WW8Num1ztrue611">
    <w:name w:val="WW-WW8Num1ztrue611"/>
    <w:qFormat/>
  </w:style>
  <w:style w:type="character" w:customStyle="1" w:styleId="10">
    <w:name w:val="Основной шрифт абзаца1"/>
    <w:qFormat/>
  </w:style>
  <w:style w:type="character" w:customStyle="1" w:styleId="BodyTextChar">
    <w:name w:val="Body Text Char"/>
    <w:qFormat/>
    <w:rPr>
      <w:rFonts w:cs="Times New Roman"/>
      <w:sz w:val="24"/>
      <w:szCs w:val="24"/>
      <w:lang w:val="uk-UA" w:eastAsia="zh-CN"/>
    </w:rPr>
  </w:style>
  <w:style w:type="character" w:customStyle="1" w:styleId="BalloonTextChar">
    <w:name w:val="Balloon Text Char"/>
    <w:qFormat/>
    <w:rPr>
      <w:rFonts w:cs="Times New Roman"/>
      <w:sz w:val="2"/>
      <w:lang w:val="uk-UA" w:eastAsia="zh-CN"/>
    </w:rPr>
  </w:style>
  <w:style w:type="character" w:customStyle="1" w:styleId="a5">
    <w:name w:val="Символ нумерації"/>
    <w:qFormat/>
  </w:style>
  <w:style w:type="paragraph" w:customStyle="1" w:styleId="a0">
    <w:name w:val="Заголовок"/>
    <w:basedOn w:val="a"/>
    <w:next w:val="a1"/>
    <w:qFormat/>
    <w:pPr>
      <w:keepNext/>
      <w:spacing w:before="240" w:after="120"/>
    </w:pPr>
    <w:rPr>
      <w:rFonts w:ascii="Arial" w:eastAsia="Arial Unicode MS" w:hAnsi="Arial" w:cs="Mangal"/>
      <w:szCs w:val="28"/>
    </w:rPr>
  </w:style>
  <w:style w:type="paragraph" w:styleId="a1">
    <w:name w:val="Body Text"/>
    <w:basedOn w:val="a"/>
    <w:pPr>
      <w:spacing w:after="120"/>
    </w:pPr>
  </w:style>
  <w:style w:type="paragraph" w:styleId="a6">
    <w:name w:val="List"/>
    <w:basedOn w:val="a1"/>
    <w:rPr>
      <w:rFonts w:cs="Mangal"/>
    </w:rPr>
  </w:style>
  <w:style w:type="paragraph" w:styleId="a7">
    <w:name w:val="caption"/>
    <w:basedOn w:val="a"/>
    <w:qFormat/>
    <w:pPr>
      <w:suppressLineNumbers/>
      <w:spacing w:before="120" w:after="120"/>
    </w:pPr>
    <w:rPr>
      <w:rFonts w:cs="Mangal"/>
      <w:i/>
      <w:iCs/>
    </w:rPr>
  </w:style>
  <w:style w:type="paragraph" w:customStyle="1" w:styleId="a8">
    <w:name w:val="Покажчик"/>
    <w:basedOn w:val="a"/>
    <w:qFormat/>
    <w:pPr>
      <w:suppressLineNumbers/>
    </w:pPr>
    <w:rPr>
      <w:rFonts w:cs="Arial"/>
    </w:rPr>
  </w:style>
  <w:style w:type="paragraph" w:customStyle="1" w:styleId="21">
    <w:name w:val="Указатель2"/>
    <w:basedOn w:val="a"/>
    <w:qFormat/>
    <w:pPr>
      <w:suppressLineNumbers/>
    </w:pPr>
    <w:rPr>
      <w:rFonts w:cs="Mangal"/>
    </w:rPr>
  </w:style>
  <w:style w:type="paragraph" w:customStyle="1" w:styleId="11">
    <w:name w:val="Название объекта1"/>
    <w:basedOn w:val="a"/>
    <w:qFormat/>
    <w:pPr>
      <w:suppressLineNumbers/>
      <w:spacing w:before="120" w:after="120"/>
    </w:pPr>
    <w:rPr>
      <w:rFonts w:cs="Mangal"/>
      <w:i/>
      <w:iCs/>
      <w:sz w:val="24"/>
    </w:rPr>
  </w:style>
  <w:style w:type="paragraph" w:customStyle="1" w:styleId="12">
    <w:name w:val="Указатель1"/>
    <w:basedOn w:val="a"/>
    <w:qFormat/>
    <w:pPr>
      <w:suppressLineNumbers/>
    </w:pPr>
    <w:rPr>
      <w:rFonts w:cs="Mangal"/>
    </w:rPr>
  </w:style>
  <w:style w:type="paragraph" w:styleId="a9">
    <w:name w:val="Balloon Text"/>
    <w:basedOn w:val="a"/>
    <w:qFormat/>
    <w:rPr>
      <w:rFonts w:ascii="Tahoma" w:hAnsi="Tahoma" w:cs="Tahoma"/>
      <w:sz w:val="16"/>
      <w:szCs w:val="16"/>
    </w:rPr>
  </w:style>
  <w:style w:type="paragraph" w:customStyle="1" w:styleId="13">
    <w:name w:val="Цитата1"/>
    <w:basedOn w:val="a"/>
    <w:qFormat/>
    <w:pPr>
      <w:tabs>
        <w:tab w:val="left" w:pos="616"/>
        <w:tab w:val="left" w:pos="5954"/>
        <w:tab w:val="left" w:pos="6096"/>
      </w:tabs>
      <w:overflowPunct w:val="0"/>
      <w:ind w:left="284" w:right="-426" w:hanging="284"/>
      <w:jc w:val="both"/>
    </w:pPr>
    <w:rPr>
      <w:sz w:val="22"/>
    </w:rPr>
  </w:style>
  <w:style w:type="paragraph" w:customStyle="1" w:styleId="14">
    <w:name w:val="Схема документа1"/>
    <w:basedOn w:val="a"/>
    <w:qFormat/>
    <w:pPr>
      <w:shd w:val="clear" w:color="auto" w:fill="000080"/>
    </w:pPr>
    <w:rPr>
      <w:rFonts w:ascii="Tahoma" w:hAnsi="Tahoma" w:cs="Tahoma"/>
      <w:sz w:val="20"/>
      <w:szCs w:val="20"/>
    </w:rPr>
  </w:style>
  <w:style w:type="paragraph" w:customStyle="1" w:styleId="aa">
    <w:name w:val="Верхній і нижній колонтитули"/>
    <w:basedOn w:val="a"/>
    <w:qFormat/>
  </w:style>
  <w:style w:type="paragraph" w:styleId="ab">
    <w:name w:val="header"/>
    <w:basedOn w:val="a"/>
    <w:pPr>
      <w:tabs>
        <w:tab w:val="center" w:pos="4677"/>
        <w:tab w:val="right" w:pos="9355"/>
      </w:tabs>
    </w:pPr>
  </w:style>
  <w:style w:type="paragraph" w:styleId="ac">
    <w:name w:val="footer"/>
    <w:basedOn w:val="a"/>
    <w:pPr>
      <w:tabs>
        <w:tab w:val="center" w:pos="4677"/>
        <w:tab w:val="right" w:pos="9355"/>
      </w:tabs>
    </w:pPr>
  </w:style>
  <w:style w:type="numbering" w:customStyle="1" w:styleId="WW8Num1">
    <w:name w:val="WW8Num1"/>
    <w:qFormat/>
  </w:style>
  <w:style w:type="numbering" w:customStyle="1" w:styleId="WW8Num2">
    <w:name w:val="WW8Num2"/>
    <w:qFormat/>
  </w:style>
  <w:style w:type="numbering" w:customStyle="1" w:styleId="WW8Num3">
    <w:name w:val="WW8Num3"/>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2</Pages>
  <Words>2714</Words>
  <Characters>1547</Characters>
  <Application>Microsoft Office Word</Application>
  <DocSecurity>0</DocSecurity>
  <Lines>12</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burko</dc:creator>
  <cp:lastModifiedBy>Пользователь</cp:lastModifiedBy>
  <cp:revision>247</cp:revision>
  <cp:lastPrinted>2024-07-04T15:33:00Z</cp:lastPrinted>
  <dcterms:created xsi:type="dcterms:W3CDTF">2024-09-13T11:17:00Z</dcterms:created>
  <dcterms:modified xsi:type="dcterms:W3CDTF">2025-04-11T07:10:00Z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