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77" w:rsidRPr="002D6041" w:rsidRDefault="006E5377" w:rsidP="00376355">
      <w:pPr>
        <w:jc w:val="center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ІНФОРМАЦІЯ</w:t>
      </w:r>
    </w:p>
    <w:p w:rsidR="006E5377" w:rsidRPr="002D6041" w:rsidRDefault="006E5377" w:rsidP="00132A8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Про виконання Програми національно-патріотичного виховання дітей та молоді міста Луцька на 2015-2017 роки</w:t>
      </w:r>
    </w:p>
    <w:p w:rsidR="006E5377" w:rsidRPr="002D6041" w:rsidRDefault="006E5377" w:rsidP="003763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Програмою було передбачено створення  КЗ «Центр національно-патріотичного виховання дітей та молоді у м. Луцьк». Оскільки комунальний заклад був створений лише в травні 2017 року, протягом 2016 року та січня – початку травня 2017 року програму НПВ реалізовували Відділ у справах сім'ї та молоді та Управління освіти Луцької міської ради.</w:t>
      </w:r>
    </w:p>
    <w:p w:rsidR="006E5377" w:rsidRPr="00376355" w:rsidRDefault="006E5377" w:rsidP="0037635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6355">
        <w:rPr>
          <w:rFonts w:ascii="Times New Roman" w:hAnsi="Times New Roman"/>
          <w:b/>
          <w:sz w:val="28"/>
          <w:szCs w:val="28"/>
        </w:rPr>
        <w:t>Через Управління освіти Луцької міської ради за 2016-2017 роки було реалізовано: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6989"/>
        <w:gridCol w:w="1842"/>
      </w:tblGrid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рік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Захід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Сума, грн.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Створення опорних базових шкіл. Підключення опорних базових шкіл до єдиної системи охорони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80 000,00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Забезпечення навчальних закладів міста необхідним інвентарем згідно із вимогами програми «Захист Вітчизни»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 28 837,00</w:t>
            </w:r>
          </w:p>
        </w:tc>
      </w:tr>
      <w:tr w:rsidR="006E5377" w:rsidRPr="004A7965" w:rsidTr="004A7965">
        <w:tc>
          <w:tcPr>
            <w:tcW w:w="7905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Всього за 2016 рік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108 837,00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Спільна організація відзначення загальнодержавних свят із залученням дітей та молоді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Проведення заходів спрямованих на реалізацію національно-патріотичного виховання в закладах системи освіти, спорту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21 000,00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Проведення заходів зі спортивної підготовки, фізичного виховання, спрямованих на утвердження здорового способу життя молодих громадян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116 733,00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Створення куточків військово-професійної орієнтації у загальноосвітніх навчальних закладах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15 000,00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Створення в навчальних закладах куточків Пам’яті, Дошок Слави «Захисники України»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15 000,00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Створення опорних базових шкіл. Підключення опорних базових шкіл до єдиної системи охорони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15 069,00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Забезпечення навчальних закладів міста необхідним інвентарем згідно із вимогами програми «Захист Вітчизни»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145 200,00</w:t>
            </w:r>
          </w:p>
        </w:tc>
      </w:tr>
      <w:tr w:rsidR="006E5377" w:rsidRPr="004A7965" w:rsidTr="004A7965">
        <w:tc>
          <w:tcPr>
            <w:tcW w:w="91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89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Проведення методичних занять з викладачами шкільного предмету «Захист Вітчизни» в польових умовах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2 900,00</w:t>
            </w:r>
          </w:p>
        </w:tc>
      </w:tr>
      <w:tr w:rsidR="006E5377" w:rsidRPr="004A7965" w:rsidTr="004A7965">
        <w:tc>
          <w:tcPr>
            <w:tcW w:w="7905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Всього за 2017 рік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350 902,00</w:t>
            </w:r>
          </w:p>
        </w:tc>
      </w:tr>
      <w:tr w:rsidR="006E5377" w:rsidRPr="004A7965" w:rsidTr="004A7965">
        <w:tc>
          <w:tcPr>
            <w:tcW w:w="7905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Разом за 2016-2017 роки</w:t>
            </w:r>
          </w:p>
        </w:tc>
        <w:tc>
          <w:tcPr>
            <w:tcW w:w="1842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459 735,00</w:t>
            </w:r>
          </w:p>
        </w:tc>
      </w:tr>
    </w:tbl>
    <w:p w:rsidR="006E5377" w:rsidRPr="002D6041" w:rsidRDefault="006E5377" w:rsidP="002D6041">
      <w:pPr>
        <w:jc w:val="both"/>
        <w:rPr>
          <w:rFonts w:ascii="Times New Roman" w:hAnsi="Times New Roman"/>
          <w:sz w:val="28"/>
          <w:szCs w:val="28"/>
        </w:rPr>
      </w:pPr>
    </w:p>
    <w:p w:rsidR="006E5377" w:rsidRDefault="006E5377" w:rsidP="003763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377" w:rsidRPr="00376355" w:rsidRDefault="006E5377" w:rsidP="003763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Через Відділ</w:t>
      </w:r>
      <w:r w:rsidRPr="003763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 справах </w:t>
      </w:r>
      <w:r w:rsidRPr="00376355">
        <w:rPr>
          <w:rFonts w:ascii="Times New Roman" w:hAnsi="Times New Roman"/>
          <w:b/>
          <w:sz w:val="28"/>
          <w:szCs w:val="28"/>
        </w:rPr>
        <w:t>сім’ї та молоді</w:t>
      </w:r>
      <w:r>
        <w:rPr>
          <w:rFonts w:ascii="Times New Roman" w:hAnsi="Times New Roman"/>
          <w:b/>
          <w:sz w:val="28"/>
          <w:szCs w:val="28"/>
        </w:rPr>
        <w:t xml:space="preserve"> реалізовано у 2016 році</w:t>
      </w:r>
      <w:r w:rsidRPr="0037635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2851"/>
        <w:gridCol w:w="33"/>
        <w:gridCol w:w="2558"/>
        <w:gridCol w:w="1285"/>
        <w:gridCol w:w="1476"/>
      </w:tblGrid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Рік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Громадська організація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i/>
                <w:sz w:val="28"/>
                <w:szCs w:val="28"/>
              </w:rPr>
              <w:t>Сума, грн.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Фестиваль «Сталеві серця»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Відділ у справах сім'ї та молоді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14.10.2016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183 432,00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Смолоскипна хода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«ВМР «Національний Альянс»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14.10.2016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2 400,00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Виставка «Воїни. Історія українського війська»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ГО «Вільні люди»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18.10.2016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29 880,00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Орликіада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09-14.11.2016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8 161,50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Різдвяні майстер-класи 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Громадський актив мікрорайону ЛПЗ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Грудень – січень 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1 999,15</w:t>
            </w:r>
          </w:p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2 155,00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Пластова акція «ЗаПаЛ»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04.12.2016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2 008,00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Віфлеємський вогонь миру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Грудень-січень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5 000,00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Проект «Передноворічний настрій»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1 600,00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Проект «Розумні канікули»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1 300,00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Табір «Різдвяна казка»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4 600,00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Передача Віфлеємського вогню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ПЛАСТ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1 969,00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«Різні, але рівні»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Інститут волонтерства та громадської співпраці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1 020,00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Чужих дітей не буває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МИ+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Грудень-січень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7 600,00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Різдвяний благодійний турнір з футзалу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Волинський актив молоді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3 200,00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Благодійний аукціон «В очікуванні Миколайчика»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Волинський актив молоді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7 980,00</w:t>
            </w:r>
          </w:p>
        </w:tc>
      </w:tr>
      <w:tr w:rsidR="006E5377" w:rsidRPr="004A7965" w:rsidTr="004A7965"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4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Табір для дітей учасників АТО</w:t>
            </w:r>
          </w:p>
        </w:tc>
        <w:tc>
          <w:tcPr>
            <w:tcW w:w="2558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Інститут волонтерства та громадської співпраці</w:t>
            </w:r>
          </w:p>
        </w:tc>
        <w:tc>
          <w:tcPr>
            <w:tcW w:w="1285" w:type="dxa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Грудень-січень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3 800,00</w:t>
            </w:r>
          </w:p>
        </w:tc>
      </w:tr>
      <w:tr w:rsidR="006E5377" w:rsidRPr="004A7965" w:rsidTr="004A7965">
        <w:tc>
          <w:tcPr>
            <w:tcW w:w="8379" w:type="dxa"/>
            <w:gridSpan w:val="5"/>
          </w:tcPr>
          <w:p w:rsidR="006E5377" w:rsidRPr="004A7965" w:rsidRDefault="006E5377" w:rsidP="004A796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ВСЬОГО за 2016 рік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45 000,00</w:t>
            </w:r>
          </w:p>
        </w:tc>
      </w:tr>
      <w:tr w:rsidR="006E5377" w:rsidRPr="004A7965" w:rsidTr="004A7965">
        <w:tblPrEx>
          <w:tblLook w:val="00A0"/>
        </w:tblPrEx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51" w:type="dxa"/>
          </w:tcPr>
          <w:p w:rsidR="006E5377" w:rsidRPr="004A7965" w:rsidRDefault="006E5377" w:rsidP="009577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Екстремальні туристичні змагання «Доброволець – 2017» ім. Героїв 35-ї сотні самооборони «Волинська Січ»</w:t>
            </w:r>
          </w:p>
        </w:tc>
        <w:tc>
          <w:tcPr>
            <w:tcW w:w="2591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ВМР «Національний Альянс»</w:t>
            </w:r>
          </w:p>
        </w:tc>
        <w:tc>
          <w:tcPr>
            <w:tcW w:w="1285" w:type="dxa"/>
          </w:tcPr>
          <w:p w:rsidR="006E5377" w:rsidRPr="004A7965" w:rsidRDefault="006E5377" w:rsidP="0095778E">
            <w:pPr>
              <w:spacing w:after="0" w:line="240" w:lineRule="auto"/>
              <w:ind w:left="-74" w:right="-1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25-26.02.2017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13 066,00</w:t>
            </w:r>
          </w:p>
        </w:tc>
      </w:tr>
      <w:tr w:rsidR="006E5377" w:rsidRPr="004A7965" w:rsidTr="004A7965">
        <w:tblPrEx>
          <w:tblLook w:val="00A0"/>
        </w:tblPrEx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51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Апробаційне навчання для дівчат «Астероїд В-612»</w:t>
            </w:r>
          </w:p>
        </w:tc>
        <w:tc>
          <w:tcPr>
            <w:tcW w:w="2591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НСОУ ПЛАСТ</w:t>
            </w:r>
          </w:p>
        </w:tc>
        <w:tc>
          <w:tcPr>
            <w:tcW w:w="1285" w:type="dxa"/>
          </w:tcPr>
          <w:p w:rsidR="006E5377" w:rsidRPr="004A7965" w:rsidRDefault="006E5377" w:rsidP="0095778E">
            <w:pPr>
              <w:spacing w:after="0" w:line="240" w:lineRule="auto"/>
              <w:ind w:left="-74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11-12.03.2017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5000,00</w:t>
            </w:r>
          </w:p>
        </w:tc>
      </w:tr>
      <w:tr w:rsidR="006E5377" w:rsidRPr="004A7965" w:rsidTr="004A7965">
        <w:tblPrEx>
          <w:tblLook w:val="00A0"/>
        </w:tblPrEx>
        <w:tc>
          <w:tcPr>
            <w:tcW w:w="1652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51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Всеукраїнська теренова гра «Звитяга»</w:t>
            </w:r>
          </w:p>
        </w:tc>
        <w:tc>
          <w:tcPr>
            <w:tcW w:w="2591" w:type="dxa"/>
            <w:gridSpan w:val="2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ВМР «Національний Альянс»</w:t>
            </w:r>
          </w:p>
        </w:tc>
        <w:tc>
          <w:tcPr>
            <w:tcW w:w="1285" w:type="dxa"/>
          </w:tcPr>
          <w:p w:rsidR="006E5377" w:rsidRPr="004A7965" w:rsidRDefault="006E5377" w:rsidP="0095778E">
            <w:pPr>
              <w:spacing w:after="0" w:line="240" w:lineRule="auto"/>
              <w:ind w:left="-74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06-09.05.2017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9 798,00</w:t>
            </w:r>
          </w:p>
        </w:tc>
      </w:tr>
      <w:tr w:rsidR="006E5377" w:rsidRPr="004A7965" w:rsidTr="004A7965">
        <w:tblPrEx>
          <w:tblLook w:val="00A0"/>
        </w:tblPrEx>
        <w:tc>
          <w:tcPr>
            <w:tcW w:w="8379" w:type="dxa"/>
            <w:gridSpan w:val="5"/>
          </w:tcPr>
          <w:p w:rsidR="006E5377" w:rsidRPr="004A7965" w:rsidRDefault="006E5377" w:rsidP="004A79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Всього за 2017 рік:</w:t>
            </w:r>
          </w:p>
        </w:tc>
        <w:tc>
          <w:tcPr>
            <w:tcW w:w="1476" w:type="dxa"/>
          </w:tcPr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27 864,00</w:t>
            </w:r>
          </w:p>
        </w:tc>
      </w:tr>
    </w:tbl>
    <w:p w:rsidR="006E5377" w:rsidRDefault="006E5377" w:rsidP="00E1298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E5377" w:rsidRPr="002D6041" w:rsidRDefault="006E5377" w:rsidP="00E12984">
      <w:pPr>
        <w:ind w:firstLine="567"/>
        <w:rPr>
          <w:rFonts w:ascii="Times New Roman" w:hAnsi="Times New Roman"/>
          <w:b/>
          <w:sz w:val="28"/>
          <w:szCs w:val="28"/>
        </w:rPr>
      </w:pPr>
      <w:r w:rsidRPr="002D6041">
        <w:rPr>
          <w:rFonts w:ascii="Times New Roman" w:hAnsi="Times New Roman"/>
          <w:b/>
          <w:sz w:val="28"/>
          <w:szCs w:val="28"/>
        </w:rPr>
        <w:t xml:space="preserve"> У травні запрацював </w:t>
      </w:r>
      <w:r>
        <w:rPr>
          <w:rFonts w:ascii="Times New Roman" w:hAnsi="Times New Roman"/>
          <w:b/>
          <w:sz w:val="28"/>
          <w:szCs w:val="28"/>
        </w:rPr>
        <w:t>КЗ «</w:t>
      </w:r>
      <w:r w:rsidRPr="002D6041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ентр національно-патріотичного виховання дітей та молоді у місті Луцьк»</w:t>
      </w:r>
    </w:p>
    <w:p w:rsidR="006E5377" w:rsidRPr="00F44CC3" w:rsidRDefault="006E5377" w:rsidP="00F44CC3">
      <w:pPr>
        <w:spacing w:after="0"/>
        <w:rPr>
          <w:rFonts w:ascii="Times New Roman" w:hAnsi="Times New Roman"/>
          <w:b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Затверджено на 2017 р.</w:t>
      </w:r>
      <w:r w:rsidRPr="00F44CC3">
        <w:rPr>
          <w:rFonts w:ascii="Times New Roman" w:hAnsi="Times New Roman"/>
          <w:b/>
          <w:sz w:val="28"/>
          <w:szCs w:val="28"/>
        </w:rPr>
        <w:t xml:space="preserve"> – 220 000,00 грн.</w:t>
      </w:r>
    </w:p>
    <w:p w:rsidR="006E5377" w:rsidRPr="00D47AA1" w:rsidRDefault="006E5377" w:rsidP="00F44CC3">
      <w:pPr>
        <w:spacing w:after="0"/>
        <w:rPr>
          <w:rFonts w:ascii="Times New Roman" w:hAnsi="Times New Roman"/>
          <w:b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Профінансовано з початку року</w:t>
      </w:r>
      <w:r w:rsidRPr="00D47AA1">
        <w:rPr>
          <w:rFonts w:ascii="Times New Roman" w:hAnsi="Times New Roman"/>
          <w:b/>
          <w:sz w:val="28"/>
          <w:szCs w:val="28"/>
        </w:rPr>
        <w:t xml:space="preserve"> – 197623,19 грн.</w:t>
      </w:r>
    </w:p>
    <w:p w:rsidR="006E5377" w:rsidRPr="00D47AA1" w:rsidRDefault="006E5377" w:rsidP="00F44CC3">
      <w:pPr>
        <w:spacing w:after="0"/>
        <w:rPr>
          <w:rFonts w:ascii="Times New Roman" w:hAnsi="Times New Roman"/>
          <w:b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Видатки</w:t>
      </w:r>
      <w:r w:rsidRPr="00D47AA1">
        <w:rPr>
          <w:rFonts w:ascii="Times New Roman" w:hAnsi="Times New Roman"/>
          <w:b/>
          <w:sz w:val="28"/>
          <w:szCs w:val="28"/>
        </w:rPr>
        <w:t xml:space="preserve"> – 197622,31 в т.ч.:</w:t>
      </w:r>
    </w:p>
    <w:p w:rsidR="006E5377" w:rsidRPr="00F44CC3" w:rsidRDefault="006E5377" w:rsidP="00F44CC3">
      <w:pPr>
        <w:spacing w:after="0"/>
        <w:rPr>
          <w:rFonts w:ascii="Times New Roman" w:hAnsi="Times New Roman"/>
          <w:b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Заробітна плата, нарахування на заробітну плату</w:t>
      </w:r>
      <w:r w:rsidRPr="00F44CC3">
        <w:rPr>
          <w:rFonts w:ascii="Times New Roman" w:hAnsi="Times New Roman"/>
          <w:b/>
          <w:sz w:val="28"/>
          <w:szCs w:val="28"/>
        </w:rPr>
        <w:t xml:space="preserve"> – 186596,19 грн.</w:t>
      </w:r>
    </w:p>
    <w:p w:rsidR="006E5377" w:rsidRPr="009A2F17" w:rsidRDefault="006E5377" w:rsidP="00F44CC3">
      <w:pPr>
        <w:spacing w:after="0"/>
        <w:rPr>
          <w:rFonts w:ascii="Times New Roman" w:hAnsi="Times New Roman"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Канцтовари, витратні матеріали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A2F17">
        <w:rPr>
          <w:rFonts w:ascii="Times New Roman" w:hAnsi="Times New Roman"/>
          <w:b/>
          <w:sz w:val="28"/>
          <w:szCs w:val="28"/>
        </w:rPr>
        <w:t>1562,12 грн</w:t>
      </w:r>
    </w:p>
    <w:p w:rsidR="006E5377" w:rsidRPr="00F44CC3" w:rsidRDefault="006E5377" w:rsidP="00F44CC3">
      <w:pPr>
        <w:spacing w:after="0"/>
        <w:rPr>
          <w:rFonts w:ascii="Times New Roman" w:hAnsi="Times New Roman"/>
          <w:sz w:val="28"/>
          <w:szCs w:val="28"/>
        </w:rPr>
      </w:pPr>
      <w:r w:rsidRPr="00D47AA1">
        <w:rPr>
          <w:rFonts w:ascii="Times New Roman" w:hAnsi="Times New Roman"/>
          <w:sz w:val="28"/>
          <w:szCs w:val="28"/>
        </w:rPr>
        <w:t>Витрати на проведення заходів</w:t>
      </w:r>
      <w:r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b/>
          <w:sz w:val="28"/>
          <w:szCs w:val="28"/>
        </w:rPr>
        <w:t>9464</w:t>
      </w:r>
      <w:r w:rsidRPr="009A2F17">
        <w:rPr>
          <w:rFonts w:ascii="Times New Roman" w:hAnsi="Times New Roman"/>
          <w:b/>
          <w:sz w:val="28"/>
          <w:szCs w:val="28"/>
        </w:rPr>
        <w:t>,00 грн</w:t>
      </w:r>
    </w:p>
    <w:p w:rsidR="006E5377" w:rsidRDefault="006E5377" w:rsidP="000D1A1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377" w:rsidRPr="002D6041" w:rsidRDefault="006E5377" w:rsidP="000D1A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У травні 2017 року було створено КЗ «Центр національно-патріотичного виховання дітей та молоді у м. Луцьк», надалі – КЗ «ЦНПВД та М»</w:t>
      </w:r>
    </w:p>
    <w:p w:rsidR="006E5377" w:rsidRPr="002D6041" w:rsidRDefault="006E5377" w:rsidP="000D1A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 xml:space="preserve">Працівниками центру стали, переважно, вихідці з громадських середовищ міста Луцька, які до цього активно працювали в сфері НПВ в рамках своїх організацій. </w:t>
      </w:r>
    </w:p>
    <w:p w:rsidR="006E5377" w:rsidRPr="002D6041" w:rsidRDefault="006E5377" w:rsidP="000D1A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На початку створення на сесії Луцької міської ради директор КЗ Богдан Бальбуза висвітлював можливості залучення коштів з-поза міського бюджету для заходів Центру НПВ. Впродовж травня-грудня 2017 року загальна сума залучених коштів на заходи, які самостійно або ж спільно з ГО реалізовував  Центр НПВ, від Міністерства молоді та спорту України, Управління освіти, науки та молоді Волинської ОДА, меценатів, спонсорів складає більше 300 000 грн</w:t>
      </w:r>
      <w:r>
        <w:rPr>
          <w:rFonts w:ascii="Times New Roman" w:hAnsi="Times New Roman"/>
          <w:sz w:val="28"/>
          <w:szCs w:val="28"/>
        </w:rPr>
        <w:t>.</w:t>
      </w:r>
    </w:p>
    <w:p w:rsidR="006E5377" w:rsidRPr="002D6041" w:rsidRDefault="006E5377" w:rsidP="000D1A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Також при оцінці звіту варто зауважити, що станом на грудень 2017 року комунальний заклад не має власного приміщення, оргтехніки, меблів, і при цьому показує ефективну роботу в своєму напрямку.</w:t>
      </w:r>
    </w:p>
    <w:p w:rsidR="006E5377" w:rsidRDefault="006E5377" w:rsidP="00F126A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A1C">
        <w:rPr>
          <w:rFonts w:ascii="Times New Roman" w:hAnsi="Times New Roman"/>
          <w:b/>
          <w:sz w:val="28"/>
          <w:szCs w:val="28"/>
        </w:rPr>
        <w:t>У 2017 році КЗ «Ц</w:t>
      </w:r>
      <w:r>
        <w:rPr>
          <w:rFonts w:ascii="Times New Roman" w:hAnsi="Times New Roman"/>
          <w:b/>
          <w:sz w:val="28"/>
          <w:szCs w:val="28"/>
        </w:rPr>
        <w:t>ентр національно-патріотичного виховання дітей та молоді у місті Луцьк</w:t>
      </w:r>
      <w:r w:rsidRPr="000D1A1C">
        <w:rPr>
          <w:rFonts w:ascii="Times New Roman" w:hAnsi="Times New Roman"/>
          <w:b/>
          <w:sz w:val="28"/>
          <w:szCs w:val="28"/>
        </w:rPr>
        <w:t>» самостійно або ж спільно з ГО проводив наступні заходи:</w:t>
      </w:r>
    </w:p>
    <w:p w:rsidR="006E5377" w:rsidRPr="000D1A1C" w:rsidRDefault="006E5377" w:rsidP="002D6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5"/>
        <w:gridCol w:w="3285"/>
      </w:tblGrid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Час і місце проведення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Кількість осіб, що взяли участь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Молодіжний освітній табір «Хорунжий»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м. Ковель, вул. Володимирська, 137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15-24.06.2017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Дівочий вишкільний табір «Оріяна»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Ківерцівський район, урочище Лопатень 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15-21.07.2017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Всеукраїнський військово-патріотичний табір «Легіонер» 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 xml:space="preserve">Ківерцівський район, урочище Лопатень 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15-21.07.2017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Вишкільна ініціатива «Рекрут»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09.2017 – 11.2017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Військово-патріотичний табір «Повстанець 2017»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Ківерцівський район, урочище Майдан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20-22.10.2017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Пейнтбольний турнір імені Героїв АТО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13.10.2017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Смолоскипна хода до Дня захисника України та 75-ї річниці заснування УПА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14.10.2017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Всеукраїнський семінар-тренінг «Вартові української держави»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9-12.11.2017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Практичні заняття з військово-патріотичного виховання в школах міста Луцька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09-11.2017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377" w:rsidRPr="004A7965" w:rsidTr="004A7965"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Лекційні заняття в навчальних закладах Луцька</w:t>
            </w: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Місто Луцьк</w:t>
            </w:r>
          </w:p>
          <w:p w:rsidR="006E5377" w:rsidRPr="004A7965" w:rsidRDefault="006E5377" w:rsidP="004A79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65">
              <w:rPr>
                <w:rFonts w:ascii="Times New Roman" w:hAnsi="Times New Roman"/>
                <w:sz w:val="28"/>
                <w:szCs w:val="28"/>
              </w:rPr>
              <w:t>09-11.2017</w:t>
            </w:r>
          </w:p>
          <w:p w:rsidR="006E5377" w:rsidRPr="004A7965" w:rsidRDefault="006E5377" w:rsidP="004A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E5377" w:rsidRPr="004A7965" w:rsidRDefault="006E5377" w:rsidP="004A79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965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  <w:p w:rsidR="006E5377" w:rsidRPr="004A7965" w:rsidRDefault="006E5377" w:rsidP="004A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5377" w:rsidRPr="002D6041" w:rsidRDefault="006E5377" w:rsidP="002D6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377" w:rsidRDefault="006E5377" w:rsidP="002D6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377" w:rsidRDefault="006E5377" w:rsidP="002D6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377" w:rsidRPr="002D6041" w:rsidRDefault="006E5377" w:rsidP="002D6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377" w:rsidRPr="002D6041" w:rsidRDefault="006E5377" w:rsidP="002D6041">
      <w:pPr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Окрім того, з позабюджетних коштів було:</w:t>
      </w:r>
    </w:p>
    <w:p w:rsidR="006E5377" w:rsidRPr="002D6041" w:rsidRDefault="006E5377" w:rsidP="00F05FB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Ведеться робота по створенню</w:t>
      </w:r>
      <w:r w:rsidRPr="002D6041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у</w:t>
      </w:r>
      <w:r w:rsidRPr="002D6041">
        <w:rPr>
          <w:rFonts w:ascii="Times New Roman" w:hAnsi="Times New Roman"/>
          <w:sz w:val="28"/>
          <w:szCs w:val="28"/>
        </w:rPr>
        <w:t xml:space="preserve"> Центру </w:t>
      </w:r>
    </w:p>
    <w:p w:rsidR="006E5377" w:rsidRPr="002D6041" w:rsidRDefault="006E5377" w:rsidP="00F05FB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 xml:space="preserve">Видано </w:t>
      </w:r>
      <w:r>
        <w:rPr>
          <w:rFonts w:ascii="Times New Roman" w:hAnsi="Times New Roman"/>
          <w:sz w:val="28"/>
          <w:szCs w:val="28"/>
        </w:rPr>
        <w:t>«</w:t>
      </w:r>
      <w:r w:rsidRPr="002D6041">
        <w:rPr>
          <w:rFonts w:ascii="Times New Roman" w:hAnsi="Times New Roman"/>
          <w:sz w:val="28"/>
          <w:szCs w:val="28"/>
        </w:rPr>
        <w:t>Посібник організатору та інструктору військово-патріотичного виховання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E5377" w:rsidRPr="002D6041" w:rsidRDefault="006E5377" w:rsidP="00F05FB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D6041">
        <w:rPr>
          <w:rFonts w:ascii="Times New Roman" w:hAnsi="Times New Roman"/>
          <w:sz w:val="28"/>
          <w:szCs w:val="28"/>
        </w:rPr>
        <w:t>Створено вуличний намет та видано агітаційну поліграфію Центру</w:t>
      </w:r>
    </w:p>
    <w:p w:rsidR="006E5377" w:rsidRDefault="006E5377" w:rsidP="002D604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3FF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КЗ </w:t>
      </w:r>
      <w:r w:rsidRPr="000D1A1C">
        <w:rPr>
          <w:rFonts w:ascii="Times New Roman" w:hAnsi="Times New Roman"/>
          <w:b/>
          <w:sz w:val="28"/>
          <w:szCs w:val="28"/>
        </w:rPr>
        <w:t>«</w:t>
      </w:r>
      <w:r w:rsidRPr="00DA13FF">
        <w:rPr>
          <w:rFonts w:ascii="Times New Roman" w:hAnsi="Times New Roman"/>
          <w:sz w:val="28"/>
          <w:szCs w:val="28"/>
        </w:rPr>
        <w:t>Центр національно-</w:t>
      </w:r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3FF">
        <w:rPr>
          <w:rFonts w:ascii="Times New Roman" w:hAnsi="Times New Roman"/>
          <w:sz w:val="28"/>
          <w:szCs w:val="28"/>
        </w:rPr>
        <w:t xml:space="preserve">патріотичного виховання дітей та </w:t>
      </w:r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3FF">
        <w:rPr>
          <w:rFonts w:ascii="Times New Roman" w:hAnsi="Times New Roman"/>
          <w:sz w:val="28"/>
          <w:szCs w:val="28"/>
        </w:rPr>
        <w:t xml:space="preserve">молоді у місті Луцьк»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Богдан Бальбуза</w:t>
      </w:r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377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 сім’ї,</w:t>
      </w:r>
    </w:p>
    <w:p w:rsidR="006E5377" w:rsidRPr="00DA13FF" w:rsidRDefault="006E5377" w:rsidP="00DA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молоді та спорту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Олексій Веремійчик</w:t>
      </w:r>
    </w:p>
    <w:sectPr w:rsidR="006E5377" w:rsidRPr="00DA13FF" w:rsidSect="00DA13FF">
      <w:headerReference w:type="even" r:id="rId7"/>
      <w:headerReference w:type="default" r:id="rId8"/>
      <w:pgSz w:w="11906" w:h="16838"/>
      <w:pgMar w:top="851" w:right="567" w:bottom="851" w:left="1701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77" w:rsidRDefault="006E5377" w:rsidP="00D80552">
      <w:pPr>
        <w:spacing w:after="0" w:line="240" w:lineRule="auto"/>
      </w:pPr>
      <w:r>
        <w:separator/>
      </w:r>
    </w:p>
  </w:endnote>
  <w:endnote w:type="continuationSeparator" w:id="0">
    <w:p w:rsidR="006E5377" w:rsidRDefault="006E5377" w:rsidP="00D8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77" w:rsidRDefault="006E5377" w:rsidP="00D80552">
      <w:pPr>
        <w:spacing w:after="0" w:line="240" w:lineRule="auto"/>
      </w:pPr>
      <w:r>
        <w:separator/>
      </w:r>
    </w:p>
  </w:footnote>
  <w:footnote w:type="continuationSeparator" w:id="0">
    <w:p w:rsidR="006E5377" w:rsidRDefault="006E5377" w:rsidP="00D8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77" w:rsidRDefault="006E5377" w:rsidP="008004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377" w:rsidRDefault="006E53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77" w:rsidRDefault="006E5377" w:rsidP="008004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E5377" w:rsidRDefault="006E53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71B"/>
    <w:multiLevelType w:val="hybridMultilevel"/>
    <w:tmpl w:val="8EC82D06"/>
    <w:lvl w:ilvl="0" w:tplc="65A2816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F6C34"/>
    <w:multiLevelType w:val="hybridMultilevel"/>
    <w:tmpl w:val="8DDA6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78AA"/>
    <w:multiLevelType w:val="hybridMultilevel"/>
    <w:tmpl w:val="8EB2D5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25A0E"/>
    <w:multiLevelType w:val="hybridMultilevel"/>
    <w:tmpl w:val="A53EC332"/>
    <w:lvl w:ilvl="0" w:tplc="89CE2E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738B6"/>
    <w:multiLevelType w:val="hybridMultilevel"/>
    <w:tmpl w:val="EA102962"/>
    <w:lvl w:ilvl="0" w:tplc="EAE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EFB"/>
    <w:rsid w:val="00082DFD"/>
    <w:rsid w:val="000D1A1C"/>
    <w:rsid w:val="00107AAD"/>
    <w:rsid w:val="00132A87"/>
    <w:rsid w:val="00155E88"/>
    <w:rsid w:val="00163C9C"/>
    <w:rsid w:val="001C7EFB"/>
    <w:rsid w:val="001D703F"/>
    <w:rsid w:val="001E590A"/>
    <w:rsid w:val="001F75E1"/>
    <w:rsid w:val="002842B6"/>
    <w:rsid w:val="002D6041"/>
    <w:rsid w:val="0033194F"/>
    <w:rsid w:val="00376355"/>
    <w:rsid w:val="003A1933"/>
    <w:rsid w:val="003D7514"/>
    <w:rsid w:val="003E78EA"/>
    <w:rsid w:val="00437094"/>
    <w:rsid w:val="00470B3F"/>
    <w:rsid w:val="00481380"/>
    <w:rsid w:val="004A7965"/>
    <w:rsid w:val="004E0B0F"/>
    <w:rsid w:val="0050022F"/>
    <w:rsid w:val="00507E7C"/>
    <w:rsid w:val="005254FF"/>
    <w:rsid w:val="00541292"/>
    <w:rsid w:val="00551719"/>
    <w:rsid w:val="00561E64"/>
    <w:rsid w:val="0057728B"/>
    <w:rsid w:val="00595F9B"/>
    <w:rsid w:val="005F107B"/>
    <w:rsid w:val="006055E1"/>
    <w:rsid w:val="0063062C"/>
    <w:rsid w:val="00642EF2"/>
    <w:rsid w:val="006B1E20"/>
    <w:rsid w:val="006E2090"/>
    <w:rsid w:val="006E5377"/>
    <w:rsid w:val="006F3997"/>
    <w:rsid w:val="00727A9F"/>
    <w:rsid w:val="00745150"/>
    <w:rsid w:val="00790D6C"/>
    <w:rsid w:val="007B099C"/>
    <w:rsid w:val="00800425"/>
    <w:rsid w:val="00800452"/>
    <w:rsid w:val="008B6C61"/>
    <w:rsid w:val="008C2ECC"/>
    <w:rsid w:val="00900BAE"/>
    <w:rsid w:val="00900ED1"/>
    <w:rsid w:val="0091031C"/>
    <w:rsid w:val="009551CD"/>
    <w:rsid w:val="0095778E"/>
    <w:rsid w:val="009A2F17"/>
    <w:rsid w:val="009A37B0"/>
    <w:rsid w:val="00A20822"/>
    <w:rsid w:val="00A50478"/>
    <w:rsid w:val="00A51C4F"/>
    <w:rsid w:val="00AD1508"/>
    <w:rsid w:val="00BF6AD3"/>
    <w:rsid w:val="00C2786C"/>
    <w:rsid w:val="00C57AA8"/>
    <w:rsid w:val="00CA3DC7"/>
    <w:rsid w:val="00D36BB0"/>
    <w:rsid w:val="00D45A1D"/>
    <w:rsid w:val="00D47AA1"/>
    <w:rsid w:val="00D80552"/>
    <w:rsid w:val="00DA13FF"/>
    <w:rsid w:val="00DA506B"/>
    <w:rsid w:val="00E12984"/>
    <w:rsid w:val="00E9589E"/>
    <w:rsid w:val="00EC570E"/>
    <w:rsid w:val="00F05FBB"/>
    <w:rsid w:val="00F126AF"/>
    <w:rsid w:val="00F156F1"/>
    <w:rsid w:val="00F261E7"/>
    <w:rsid w:val="00F44CC3"/>
    <w:rsid w:val="00F514B1"/>
    <w:rsid w:val="00F519C2"/>
    <w:rsid w:val="00F745FE"/>
    <w:rsid w:val="00FA285C"/>
    <w:rsid w:val="00FB5DB6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4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42B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C7EFB"/>
    <w:pPr>
      <w:ind w:left="720"/>
      <w:contextualSpacing/>
    </w:pPr>
  </w:style>
  <w:style w:type="paragraph" w:styleId="NoSpacing">
    <w:name w:val="No Spacing"/>
    <w:uiPriority w:val="99"/>
    <w:qFormat/>
    <w:rsid w:val="009551CD"/>
    <w:rPr>
      <w:lang w:eastAsia="en-US"/>
    </w:rPr>
  </w:style>
  <w:style w:type="table" w:styleId="TableGrid">
    <w:name w:val="Table Grid"/>
    <w:basedOn w:val="TableNormal"/>
    <w:uiPriority w:val="99"/>
    <w:rsid w:val="00D36B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5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0552"/>
    <w:rPr>
      <w:rFonts w:cs="Times New Roman"/>
    </w:rPr>
  </w:style>
  <w:style w:type="character" w:styleId="PageNumber">
    <w:name w:val="page number"/>
    <w:basedOn w:val="DefaultParagraphFont"/>
    <w:uiPriority w:val="99"/>
    <w:rsid w:val="00DA13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5</Pages>
  <Words>4033</Words>
  <Characters>2299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-</cp:lastModifiedBy>
  <cp:revision>19</cp:revision>
  <cp:lastPrinted>2017-12-01T08:25:00Z</cp:lastPrinted>
  <dcterms:created xsi:type="dcterms:W3CDTF">2017-11-29T14:42:00Z</dcterms:created>
  <dcterms:modified xsi:type="dcterms:W3CDTF">2017-12-01T08:26:00Z</dcterms:modified>
</cp:coreProperties>
</file>