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4809" w:rsidRPr="00004809" w:rsidRDefault="00004809" w:rsidP="00004809">
      <w:pPr>
        <w:tabs>
          <w:tab w:val="left" w:pos="5580"/>
        </w:tabs>
        <w:ind w:left="5812" w:hanging="5812"/>
        <w:jc w:val="center"/>
        <w:rPr>
          <w:sz w:val="36"/>
          <w:szCs w:val="36"/>
        </w:rPr>
      </w:pPr>
      <w:r w:rsidRPr="00004809">
        <w:rPr>
          <w:sz w:val="36"/>
          <w:szCs w:val="36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9.5pt" o:ole="" fillcolor="window">
            <v:imagedata r:id="rId9" o:title="" gain="79922f"/>
          </v:shape>
          <o:OLEObject Type="Embed" ProgID="PBrush" ShapeID="_x0000_i1025" DrawAspect="Content" ObjectID="_1604125306" r:id="rId10"/>
        </w:object>
      </w:r>
    </w:p>
    <w:p w:rsidR="00004809" w:rsidRPr="00004809" w:rsidRDefault="00004809" w:rsidP="00004809">
      <w:pPr>
        <w:keepNext/>
        <w:jc w:val="center"/>
        <w:outlineLvl w:val="2"/>
        <w:rPr>
          <w:rFonts w:ascii="Arial" w:hAnsi="Arial"/>
          <w:b/>
          <w:sz w:val="28"/>
          <w:szCs w:val="28"/>
          <w:lang w:val="uk-UA"/>
        </w:rPr>
      </w:pPr>
      <w:r w:rsidRPr="00004809">
        <w:rPr>
          <w:rFonts w:ascii="Arial" w:hAnsi="Arial"/>
          <w:b/>
          <w:sz w:val="28"/>
          <w:szCs w:val="28"/>
          <w:lang w:val="uk-UA"/>
        </w:rPr>
        <w:t>КОМУНАЛЬНЕ ПІДПРИЄМСТВО</w:t>
      </w:r>
    </w:p>
    <w:p w:rsidR="00004809" w:rsidRPr="00004809" w:rsidRDefault="00004809" w:rsidP="00004809">
      <w:pPr>
        <w:keepNext/>
        <w:jc w:val="center"/>
        <w:outlineLvl w:val="2"/>
        <w:rPr>
          <w:rFonts w:ascii="Arial" w:hAnsi="Arial"/>
          <w:b/>
          <w:sz w:val="32"/>
          <w:szCs w:val="32"/>
          <w:lang w:val="uk-UA"/>
        </w:rPr>
      </w:pPr>
      <w:r w:rsidRPr="00004809">
        <w:rPr>
          <w:rFonts w:ascii="Arial" w:hAnsi="Arial"/>
          <w:b/>
          <w:sz w:val="32"/>
          <w:szCs w:val="32"/>
          <w:lang w:val="uk-UA"/>
        </w:rPr>
        <w:t>«ЛУЦЬКЕ ПІДПРИЄМСТВО ЕЛЕКТРОТРАНСПОРТУ»</w:t>
      </w:r>
    </w:p>
    <w:p w:rsidR="00004809" w:rsidRPr="00004809" w:rsidRDefault="00004809" w:rsidP="00004809">
      <w:pPr>
        <w:jc w:val="center"/>
        <w:rPr>
          <w:sz w:val="22"/>
          <w:lang w:val="uk-UA"/>
        </w:rPr>
      </w:pPr>
      <w:r w:rsidRPr="00004809">
        <w:rPr>
          <w:sz w:val="22"/>
        </w:rPr>
        <w:t xml:space="preserve">43018, </w:t>
      </w:r>
      <w:r w:rsidRPr="00004809">
        <w:rPr>
          <w:sz w:val="22"/>
          <w:lang w:val="uk-UA"/>
        </w:rPr>
        <w:t>м. Луцьк</w:t>
      </w:r>
      <w:r w:rsidRPr="00004809">
        <w:rPr>
          <w:sz w:val="22"/>
        </w:rPr>
        <w:t xml:space="preserve">, </w:t>
      </w:r>
      <w:r w:rsidRPr="00004809">
        <w:rPr>
          <w:sz w:val="22"/>
          <w:lang w:val="uk-UA"/>
        </w:rPr>
        <w:t>вул.</w:t>
      </w:r>
      <w:r w:rsidRPr="00004809">
        <w:rPr>
          <w:sz w:val="22"/>
        </w:rPr>
        <w:t xml:space="preserve"> </w:t>
      </w:r>
      <w:proofErr w:type="spellStart"/>
      <w:r w:rsidRPr="00004809">
        <w:rPr>
          <w:sz w:val="22"/>
        </w:rPr>
        <w:t>Г.Даньшина</w:t>
      </w:r>
      <w:proofErr w:type="spellEnd"/>
      <w:r w:rsidRPr="00004809">
        <w:rPr>
          <w:sz w:val="22"/>
        </w:rPr>
        <w:t>, 1-52. Тел.</w:t>
      </w:r>
      <w:r w:rsidRPr="00004809">
        <w:rPr>
          <w:sz w:val="22"/>
          <w:lang w:val="uk-UA"/>
        </w:rPr>
        <w:t xml:space="preserve">/факс (0332) </w:t>
      </w:r>
      <w:r w:rsidRPr="00004809">
        <w:rPr>
          <w:sz w:val="22"/>
        </w:rPr>
        <w:t xml:space="preserve"> 26-14-00</w:t>
      </w:r>
      <w:r w:rsidRPr="00004809">
        <w:rPr>
          <w:sz w:val="22"/>
          <w:lang w:val="uk-UA"/>
        </w:rPr>
        <w:t xml:space="preserve"> </w:t>
      </w:r>
    </w:p>
    <w:p w:rsidR="00004809" w:rsidRPr="00004809" w:rsidRDefault="00004809" w:rsidP="00004809">
      <w:pPr>
        <w:jc w:val="center"/>
        <w:rPr>
          <w:sz w:val="22"/>
          <w:lang w:val="uk-UA"/>
        </w:rPr>
      </w:pPr>
      <w:r w:rsidRPr="00004809">
        <w:rPr>
          <w:sz w:val="22"/>
          <w:lang w:val="uk-UA"/>
        </w:rPr>
        <w:t>код ЄДРПОУ 03327931, ІПН 033279303175, Св. №100010229.</w:t>
      </w:r>
    </w:p>
    <w:tbl>
      <w:tblPr>
        <w:tblW w:w="0" w:type="auto"/>
        <w:jc w:val="center"/>
        <w:tblInd w:w="28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04809" w:rsidRPr="00004809" w:rsidTr="00A0639A">
        <w:trPr>
          <w:trHeight w:val="100"/>
          <w:jc w:val="center"/>
        </w:trPr>
        <w:tc>
          <w:tcPr>
            <w:tcW w:w="9000" w:type="dxa"/>
          </w:tcPr>
          <w:p w:rsidR="00004809" w:rsidRPr="00004809" w:rsidRDefault="00004809" w:rsidP="00004809">
            <w:pPr>
              <w:rPr>
                <w:sz w:val="10"/>
                <w:lang w:val="uk-UA"/>
              </w:rPr>
            </w:pPr>
          </w:p>
        </w:tc>
      </w:tr>
    </w:tbl>
    <w:p w:rsidR="00004809" w:rsidRPr="00004809" w:rsidRDefault="00004809" w:rsidP="00004809">
      <w:pPr>
        <w:ind w:firstLine="36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Pr="00004809">
        <w:rPr>
          <w:sz w:val="28"/>
          <w:szCs w:val="28"/>
          <w:u w:val="single"/>
          <w:lang w:val="uk-UA"/>
        </w:rPr>
        <w:t>6.11.2018</w:t>
      </w:r>
      <w:r w:rsidRPr="00004809">
        <w:rPr>
          <w:sz w:val="28"/>
          <w:szCs w:val="28"/>
          <w:lang w:val="uk-UA"/>
        </w:rPr>
        <w:t xml:space="preserve">    № _</w:t>
      </w:r>
      <w:r w:rsidRPr="00004809">
        <w:rPr>
          <w:sz w:val="28"/>
          <w:szCs w:val="28"/>
          <w:u w:val="single"/>
          <w:lang w:val="uk-UA"/>
        </w:rPr>
        <w:t>04-24/</w:t>
      </w:r>
      <w:r w:rsidRPr="00004809">
        <w:rPr>
          <w:sz w:val="28"/>
          <w:szCs w:val="28"/>
          <w:lang w:val="uk-UA"/>
        </w:rPr>
        <w:t>______</w:t>
      </w:r>
      <w:r w:rsidRPr="00004809">
        <w:rPr>
          <w:sz w:val="28"/>
          <w:szCs w:val="28"/>
          <w:u w:val="single"/>
          <w:lang w:val="uk-UA"/>
        </w:rPr>
        <w:t xml:space="preserve">      </w:t>
      </w:r>
    </w:p>
    <w:p w:rsidR="00004809" w:rsidRDefault="00004809" w:rsidP="00A776C3">
      <w:pPr>
        <w:pStyle w:val="ac"/>
        <w:ind w:left="0"/>
        <w:jc w:val="center"/>
        <w:rPr>
          <w:b/>
          <w:sz w:val="28"/>
          <w:szCs w:val="28"/>
          <w:lang w:val="uk-UA"/>
        </w:rPr>
      </w:pPr>
    </w:p>
    <w:p w:rsidR="003941DE" w:rsidRDefault="003941DE" w:rsidP="00A776C3">
      <w:pPr>
        <w:pStyle w:val="ac"/>
        <w:ind w:left="0"/>
        <w:jc w:val="center"/>
        <w:rPr>
          <w:b/>
          <w:sz w:val="28"/>
          <w:szCs w:val="28"/>
          <w:lang w:val="uk-UA"/>
        </w:rPr>
      </w:pPr>
    </w:p>
    <w:p w:rsidR="003941DE" w:rsidRDefault="00704A53" w:rsidP="00A776C3">
      <w:pPr>
        <w:pStyle w:val="ac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роботу </w:t>
      </w:r>
    </w:p>
    <w:p w:rsidR="00A776C3" w:rsidRDefault="00704A53" w:rsidP="00A776C3">
      <w:pPr>
        <w:pStyle w:val="ac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КП «Луцьке підприємство електротранспорту» </w:t>
      </w:r>
    </w:p>
    <w:p w:rsidR="00A86FB5" w:rsidRDefault="00A776C3" w:rsidP="00A776C3">
      <w:pPr>
        <w:pStyle w:val="ac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704A53">
        <w:rPr>
          <w:b/>
          <w:sz w:val="28"/>
          <w:szCs w:val="28"/>
          <w:lang w:val="uk-UA"/>
        </w:rPr>
        <w:t>перспективи розвитку</w:t>
      </w:r>
    </w:p>
    <w:p w:rsidR="00A776C3" w:rsidRPr="001C4D20" w:rsidRDefault="00A776C3" w:rsidP="00A776C3">
      <w:pPr>
        <w:pStyle w:val="ac"/>
        <w:ind w:left="0"/>
        <w:jc w:val="center"/>
        <w:rPr>
          <w:b/>
          <w:sz w:val="28"/>
          <w:szCs w:val="28"/>
          <w:lang w:val="uk-UA"/>
        </w:rPr>
      </w:pPr>
    </w:p>
    <w:p w:rsidR="00A1193E" w:rsidRDefault="00A86FB5" w:rsidP="003941DE">
      <w:pPr>
        <w:pStyle w:val="a3"/>
        <w:ind w:firstLine="567"/>
        <w:rPr>
          <w:szCs w:val="28"/>
        </w:rPr>
      </w:pPr>
      <w:r w:rsidRPr="00504DCA">
        <w:rPr>
          <w:szCs w:val="28"/>
        </w:rPr>
        <w:t xml:space="preserve">Рухомий склад та його технічне забезпечення, </w:t>
      </w:r>
      <w:r w:rsidR="007E68C4">
        <w:rPr>
          <w:szCs w:val="28"/>
        </w:rPr>
        <w:t>КП «</w:t>
      </w:r>
      <w:r w:rsidRPr="00504DCA">
        <w:rPr>
          <w:szCs w:val="28"/>
        </w:rPr>
        <w:t>Луцьк</w:t>
      </w:r>
      <w:r w:rsidR="007E68C4">
        <w:rPr>
          <w:szCs w:val="28"/>
        </w:rPr>
        <w:t xml:space="preserve">е </w:t>
      </w:r>
      <w:r w:rsidRPr="00504DCA">
        <w:rPr>
          <w:szCs w:val="28"/>
        </w:rPr>
        <w:t>підприємств</w:t>
      </w:r>
      <w:r w:rsidR="007E68C4">
        <w:rPr>
          <w:szCs w:val="28"/>
        </w:rPr>
        <w:t>о</w:t>
      </w:r>
      <w:r w:rsidRPr="00504DCA">
        <w:rPr>
          <w:szCs w:val="28"/>
        </w:rPr>
        <w:t xml:space="preserve"> електротранспорту</w:t>
      </w:r>
      <w:r w:rsidR="007E68C4">
        <w:rPr>
          <w:szCs w:val="28"/>
        </w:rPr>
        <w:t>»</w:t>
      </w:r>
      <w:r w:rsidRPr="00504DCA">
        <w:rPr>
          <w:szCs w:val="28"/>
        </w:rPr>
        <w:t xml:space="preserve">, яке функціонує з 1972 року за показниками комфортності, надійності та енергоспоживання, дуже відстає від  аналогів європейських країн та окремих країн СНД. </w:t>
      </w:r>
      <w:r w:rsidR="00117657">
        <w:rPr>
          <w:szCs w:val="28"/>
        </w:rPr>
        <w:t>60</w:t>
      </w:r>
      <w:r w:rsidRPr="00504DCA">
        <w:rPr>
          <w:szCs w:val="28"/>
        </w:rPr>
        <w:t xml:space="preserve"> тролейбусів відпрацювали нормативний ресурс експлуатації і підлягають списанню </w:t>
      </w:r>
      <w:r w:rsidRPr="006E41B9">
        <w:rPr>
          <w:szCs w:val="28"/>
        </w:rPr>
        <w:t xml:space="preserve">та заміні. </w:t>
      </w:r>
      <w:r w:rsidR="006E41B9" w:rsidRPr="006E41B9">
        <w:rPr>
          <w:szCs w:val="28"/>
        </w:rPr>
        <w:t>80</w:t>
      </w:r>
      <w:r w:rsidRPr="006E41B9">
        <w:rPr>
          <w:szCs w:val="28"/>
        </w:rPr>
        <w:t xml:space="preserve"> відсотків</w:t>
      </w:r>
      <w:r w:rsidRPr="00504DCA">
        <w:rPr>
          <w:szCs w:val="28"/>
        </w:rPr>
        <w:t xml:space="preserve"> рухомого складу потребує капітального ремонту. Капітального ремонту та реконструкції потребують виробничі, технологічні та адміністративні споруди підприємства. </w:t>
      </w:r>
    </w:p>
    <w:p w:rsidR="00A86FB5" w:rsidRDefault="00A86FB5" w:rsidP="003941DE">
      <w:pPr>
        <w:pStyle w:val="a3"/>
        <w:ind w:firstLine="567"/>
        <w:rPr>
          <w:szCs w:val="28"/>
        </w:rPr>
      </w:pPr>
      <w:r w:rsidRPr="00504DCA">
        <w:rPr>
          <w:szCs w:val="28"/>
        </w:rPr>
        <w:t>Складним залишається фінансово-економічний стан підприємства.</w:t>
      </w:r>
      <w:r w:rsidR="00704A53" w:rsidRPr="00704A53">
        <w:rPr>
          <w:szCs w:val="28"/>
        </w:rPr>
        <w:t xml:space="preserve"> </w:t>
      </w:r>
      <w:r w:rsidR="003B3516">
        <w:rPr>
          <w:szCs w:val="28"/>
        </w:rPr>
        <w:t>В</w:t>
      </w:r>
      <w:r w:rsidR="00704A53" w:rsidRPr="00504DCA">
        <w:rPr>
          <w:szCs w:val="28"/>
        </w:rPr>
        <w:t>ласні кошти</w:t>
      </w:r>
      <w:r w:rsidR="00AE5C66">
        <w:rPr>
          <w:szCs w:val="28"/>
        </w:rPr>
        <w:t>,</w:t>
      </w:r>
      <w:r w:rsidR="00704A53" w:rsidRPr="00504DCA">
        <w:rPr>
          <w:szCs w:val="28"/>
        </w:rPr>
        <w:t xml:space="preserve"> які підприємство отримує від  оплати за проїзд</w:t>
      </w:r>
      <w:r w:rsidR="00AE5C66">
        <w:rPr>
          <w:szCs w:val="28"/>
        </w:rPr>
        <w:t xml:space="preserve"> та дохід від послуг не пов′язаних з основною діяльністю,</w:t>
      </w:r>
      <w:r w:rsidR="00704A53" w:rsidRPr="00504DCA">
        <w:rPr>
          <w:szCs w:val="28"/>
        </w:rPr>
        <w:t xml:space="preserve"> покривають лише </w:t>
      </w:r>
      <w:r w:rsidR="00AE5C66">
        <w:rPr>
          <w:szCs w:val="28"/>
        </w:rPr>
        <w:t>30%</w:t>
      </w:r>
      <w:r w:rsidR="00704A53" w:rsidRPr="00504DCA">
        <w:rPr>
          <w:szCs w:val="28"/>
        </w:rPr>
        <w:t xml:space="preserve"> експлуатаційних витрат.</w:t>
      </w:r>
    </w:p>
    <w:p w:rsidR="00A86FB5" w:rsidRPr="00504DCA" w:rsidRDefault="00A86FB5" w:rsidP="003941DE">
      <w:pPr>
        <w:pStyle w:val="a3"/>
        <w:ind w:firstLine="567"/>
        <w:rPr>
          <w:szCs w:val="28"/>
        </w:rPr>
      </w:pPr>
      <w:r w:rsidRPr="00504DCA">
        <w:rPr>
          <w:szCs w:val="28"/>
        </w:rPr>
        <w:t>Динаміка змін та старіння парку рухомого складу підприємства обумовлює реальну загрозу для галузі електротранспорту в місті Луцьку, а саме: зниження рівня транспортного забезпечення для перевезення пасажирів і необхідної мобільності трудових ресурсів як фактору розвитку підприємства; припинення тролейбусного руху в місті Луцьку; як наслідок - підвищення рівня забруднення навколишнього середовища в місті; перенасичення дорожньої мережі міста не екологічними  транспортними засобами, які перевозять пасажирів.</w:t>
      </w:r>
    </w:p>
    <w:p w:rsidR="00A86FB5" w:rsidRPr="00504DCA" w:rsidRDefault="00A86FB5" w:rsidP="003941DE">
      <w:pPr>
        <w:pStyle w:val="a3"/>
        <w:ind w:firstLine="567"/>
        <w:rPr>
          <w:szCs w:val="28"/>
        </w:rPr>
      </w:pPr>
      <w:r w:rsidRPr="00504DCA">
        <w:rPr>
          <w:szCs w:val="28"/>
        </w:rPr>
        <w:t xml:space="preserve">Елементи конструкції контактної мережі, що знаходяться в експлуатації не забезпечують надійний </w:t>
      </w:r>
      <w:proofErr w:type="spellStart"/>
      <w:r w:rsidRPr="00504DCA">
        <w:rPr>
          <w:szCs w:val="28"/>
        </w:rPr>
        <w:t>струмоз’єм</w:t>
      </w:r>
      <w:proofErr w:type="spellEnd"/>
      <w:r w:rsidRPr="00504DCA">
        <w:rPr>
          <w:szCs w:val="28"/>
        </w:rPr>
        <w:t xml:space="preserve"> та можливість збільшення швидкості рухомого складу на маршрутах. За результатами державного технічного </w:t>
      </w:r>
      <w:r w:rsidRPr="006E41B9">
        <w:rPr>
          <w:szCs w:val="28"/>
        </w:rPr>
        <w:t xml:space="preserve">огляду понад </w:t>
      </w:r>
      <w:r w:rsidRPr="006E41B9">
        <w:rPr>
          <w:szCs w:val="28"/>
          <w:lang w:val="ru-RU"/>
        </w:rPr>
        <w:t>20</w:t>
      </w:r>
      <w:r w:rsidRPr="00504DCA">
        <w:rPr>
          <w:szCs w:val="28"/>
          <w:lang w:val="ru-RU"/>
        </w:rPr>
        <w:t xml:space="preserve"> </w:t>
      </w:r>
      <w:r w:rsidRPr="00504DCA">
        <w:rPr>
          <w:szCs w:val="28"/>
        </w:rPr>
        <w:t>відсотків загальної протяжності контактних і кабельних мереж за своїм технічним станом не відповідає вимогам «Правил експлуатації трамвая та тролейбуса» і потребує капітального ремонту. В той же час, існуючий нині технічний рівень систем енергозабезпечення та енергозбереження міського електротранспорту також не відповідає сучасним вимогам. На більшості тягових підстанцій міського електротранспорту використовуються великогабаритні перетворювачі, масляні вимикачі і трансформатори, а управління ними здійснюються фізично і морально застарілими системами телемеханіки. Для ефективної експлуатації контактної мережі необхідно придбати модульні тягові підстанції які давали б можливість перекривати недостатню потужність діючих підстанцій, які морально та технологічно застарілі.</w:t>
      </w:r>
    </w:p>
    <w:p w:rsidR="00A86FB5" w:rsidRPr="00504DCA" w:rsidRDefault="00A86FB5" w:rsidP="003941DE">
      <w:pPr>
        <w:pStyle w:val="a3"/>
        <w:ind w:firstLine="567"/>
        <w:rPr>
          <w:szCs w:val="28"/>
        </w:rPr>
      </w:pPr>
      <w:r w:rsidRPr="00504DCA">
        <w:rPr>
          <w:szCs w:val="28"/>
        </w:rPr>
        <w:t xml:space="preserve">Метою розвитку </w:t>
      </w:r>
      <w:r w:rsidR="00A1193E">
        <w:rPr>
          <w:szCs w:val="28"/>
        </w:rPr>
        <w:t>КП «</w:t>
      </w:r>
      <w:r w:rsidRPr="00504DCA">
        <w:rPr>
          <w:szCs w:val="28"/>
        </w:rPr>
        <w:t>Луцьк</w:t>
      </w:r>
      <w:r w:rsidR="00A1193E">
        <w:rPr>
          <w:szCs w:val="28"/>
        </w:rPr>
        <w:t>е</w:t>
      </w:r>
      <w:r w:rsidRPr="00504DCA">
        <w:rPr>
          <w:szCs w:val="28"/>
        </w:rPr>
        <w:t xml:space="preserve"> підприємств</w:t>
      </w:r>
      <w:r w:rsidR="00A1193E">
        <w:rPr>
          <w:szCs w:val="28"/>
        </w:rPr>
        <w:t>о</w:t>
      </w:r>
      <w:r w:rsidRPr="00504DCA">
        <w:rPr>
          <w:szCs w:val="28"/>
        </w:rPr>
        <w:t xml:space="preserve"> електротранспорту</w:t>
      </w:r>
      <w:r w:rsidR="00A1193E">
        <w:rPr>
          <w:szCs w:val="28"/>
        </w:rPr>
        <w:t>»</w:t>
      </w:r>
      <w:r w:rsidRPr="00504DCA">
        <w:rPr>
          <w:szCs w:val="28"/>
        </w:rPr>
        <w:t xml:space="preserve"> є стабілізація, модернізація та подальший розвиток підприємства в напрямках технічного </w:t>
      </w:r>
      <w:r w:rsidRPr="00504DCA">
        <w:rPr>
          <w:szCs w:val="28"/>
        </w:rPr>
        <w:lastRenderedPageBreak/>
        <w:t>переоснащення, оновлення транспортного парку, реконструкція та оновлення контактної мережі, капітальний ремонт і реконструкція виробничих та адміністративних будівель</w:t>
      </w:r>
      <w:r w:rsidR="00A1193E">
        <w:rPr>
          <w:szCs w:val="28"/>
        </w:rPr>
        <w:t>.</w:t>
      </w:r>
    </w:p>
    <w:p w:rsidR="00B16C4C" w:rsidRPr="00504DCA" w:rsidRDefault="00A86FB5" w:rsidP="003941DE">
      <w:pPr>
        <w:pStyle w:val="a3"/>
        <w:ind w:firstLine="567"/>
        <w:rPr>
          <w:szCs w:val="28"/>
        </w:rPr>
      </w:pPr>
      <w:r w:rsidRPr="00504DCA">
        <w:rPr>
          <w:szCs w:val="28"/>
        </w:rPr>
        <w:t>І як наслідок:</w:t>
      </w:r>
    </w:p>
    <w:p w:rsidR="00893B75" w:rsidRPr="00504DCA" w:rsidRDefault="00893B75" w:rsidP="00DB1AAE">
      <w:pPr>
        <w:pStyle w:val="a3"/>
        <w:ind w:firstLine="567"/>
        <w:rPr>
          <w:szCs w:val="28"/>
        </w:rPr>
      </w:pPr>
      <w:r w:rsidRPr="00504DCA">
        <w:rPr>
          <w:szCs w:val="28"/>
        </w:rPr>
        <w:t xml:space="preserve">-  </w:t>
      </w:r>
      <w:r w:rsidR="00DB1AAE">
        <w:rPr>
          <w:szCs w:val="28"/>
        </w:rPr>
        <w:t>о</w:t>
      </w:r>
      <w:r w:rsidR="00DB1AAE" w:rsidRPr="00DB1AAE">
        <w:rPr>
          <w:szCs w:val="28"/>
        </w:rPr>
        <w:t xml:space="preserve">новлення парку тролейбусів </w:t>
      </w:r>
      <w:r w:rsidR="00DB1AAE">
        <w:rPr>
          <w:szCs w:val="28"/>
        </w:rPr>
        <w:t>і</w:t>
      </w:r>
      <w:r w:rsidR="00DB1AAE" w:rsidRPr="00DB1AAE">
        <w:rPr>
          <w:szCs w:val="28"/>
        </w:rPr>
        <w:t xml:space="preserve"> збільшення їх кількості</w:t>
      </w:r>
      <w:r w:rsidRPr="00504DCA">
        <w:rPr>
          <w:szCs w:val="28"/>
        </w:rPr>
        <w:t xml:space="preserve"> та проведення капітального ремонту, що дасть зменшення витрат на експлуатаційну діяльність підприємства;</w:t>
      </w:r>
    </w:p>
    <w:p w:rsidR="00A86FB5" w:rsidRDefault="00A86FB5" w:rsidP="003941DE">
      <w:pPr>
        <w:pStyle w:val="a3"/>
        <w:ind w:firstLine="567"/>
        <w:rPr>
          <w:szCs w:val="28"/>
        </w:rPr>
      </w:pPr>
      <w:r w:rsidRPr="00504DCA">
        <w:rPr>
          <w:szCs w:val="28"/>
        </w:rPr>
        <w:t>-   вдосконалення системи управління, надання якісних та доступних послуг перевезення міським електротранспортом усім верствам населення міста;</w:t>
      </w:r>
    </w:p>
    <w:p w:rsidR="00A86FB5" w:rsidRPr="00504DCA" w:rsidRDefault="00A86FB5" w:rsidP="003941DE">
      <w:pPr>
        <w:pStyle w:val="a3"/>
        <w:ind w:firstLine="567"/>
        <w:rPr>
          <w:szCs w:val="28"/>
        </w:rPr>
      </w:pPr>
      <w:r w:rsidRPr="00504DCA">
        <w:rPr>
          <w:szCs w:val="28"/>
        </w:rPr>
        <w:t>- забезпечення стабільного функціонування, динамічного та продуктивного розвитку підприємства міського електротранспорту.</w:t>
      </w:r>
    </w:p>
    <w:p w:rsidR="00A86FB5" w:rsidRPr="00504DCA" w:rsidRDefault="00A86FB5" w:rsidP="003941DE">
      <w:pPr>
        <w:pStyle w:val="a3"/>
        <w:ind w:firstLine="567"/>
        <w:rPr>
          <w:szCs w:val="28"/>
        </w:rPr>
      </w:pPr>
      <w:r w:rsidRPr="00504DCA">
        <w:rPr>
          <w:szCs w:val="28"/>
        </w:rPr>
        <w:t>Також створення</w:t>
      </w:r>
      <w:r w:rsidRPr="00504DCA">
        <w:rPr>
          <w:szCs w:val="28"/>
          <w:lang w:eastAsia="uk-UA"/>
        </w:rPr>
        <w:t xml:space="preserve"> умов для пріоритетного розвитку міського електротранспорту передбачає:</w:t>
      </w:r>
      <w:bookmarkStart w:id="1" w:name="n63"/>
      <w:bookmarkEnd w:id="1"/>
      <w:r w:rsidRPr="00504DCA">
        <w:rPr>
          <w:szCs w:val="28"/>
          <w:lang w:eastAsia="uk-UA"/>
        </w:rPr>
        <w:t xml:space="preserve"> впровадження органами місцевого самоврядування комплексних програм розвитку міського пасажирського транспорту та схем організації руху з метою збільшення обсягу пасажирських перевезень міським електротранспортом у місцях з підвищеним рівнем забруднення довкілля, у зонах масового відпочинку та щільної житлової забудови</w:t>
      </w:r>
      <w:r w:rsidR="00893B75">
        <w:rPr>
          <w:szCs w:val="28"/>
          <w:lang w:eastAsia="uk-UA"/>
        </w:rPr>
        <w:t xml:space="preserve"> (</w:t>
      </w:r>
      <w:r w:rsidR="00893B75" w:rsidRPr="00504DCA">
        <w:rPr>
          <w:szCs w:val="28"/>
        </w:rPr>
        <w:t>розроблення та впровадження автоматизованої системи оплати проїзду в міському пасажирському транспорті з допомогою електронних квитків</w:t>
      </w:r>
      <w:r w:rsidR="00893B75">
        <w:rPr>
          <w:szCs w:val="28"/>
          <w:lang w:eastAsia="uk-UA"/>
        </w:rPr>
        <w:t>)</w:t>
      </w:r>
      <w:r w:rsidRPr="00504DCA">
        <w:rPr>
          <w:szCs w:val="28"/>
          <w:lang w:eastAsia="uk-UA"/>
        </w:rPr>
        <w:t>.</w:t>
      </w:r>
    </w:p>
    <w:p w:rsidR="003B3516" w:rsidRDefault="003B3516" w:rsidP="003B3516">
      <w:pPr>
        <w:pStyle w:val="a3"/>
        <w:ind w:firstLine="567"/>
        <w:rPr>
          <w:szCs w:val="28"/>
        </w:rPr>
      </w:pPr>
      <w:r w:rsidRPr="003B3516">
        <w:rPr>
          <w:szCs w:val="28"/>
        </w:rPr>
        <w:t xml:space="preserve">Додатки: </w:t>
      </w:r>
    </w:p>
    <w:p w:rsidR="003B3516" w:rsidRPr="003B3516" w:rsidRDefault="003B3516" w:rsidP="003B3516">
      <w:pPr>
        <w:pStyle w:val="a3"/>
        <w:ind w:firstLine="567"/>
        <w:rPr>
          <w:szCs w:val="28"/>
        </w:rPr>
      </w:pPr>
      <w:r>
        <w:rPr>
          <w:szCs w:val="28"/>
        </w:rPr>
        <w:t>1.</w:t>
      </w:r>
      <w:r w:rsidRPr="003B3516">
        <w:rPr>
          <w:szCs w:val="28"/>
        </w:rPr>
        <w:t>Звіт про  виконання фінансового  плану підприємства за 9-ть місяців 2018 року з додатками.</w:t>
      </w:r>
    </w:p>
    <w:p w:rsidR="003B3516" w:rsidRPr="003B3516" w:rsidRDefault="003B3516" w:rsidP="003B3516">
      <w:pPr>
        <w:pStyle w:val="a3"/>
        <w:ind w:firstLine="567"/>
        <w:rPr>
          <w:szCs w:val="28"/>
        </w:rPr>
      </w:pPr>
      <w:r>
        <w:rPr>
          <w:szCs w:val="28"/>
        </w:rPr>
        <w:t>2.</w:t>
      </w:r>
      <w:r w:rsidRPr="003B3516">
        <w:rPr>
          <w:szCs w:val="28"/>
        </w:rPr>
        <w:t>Пояснювальна записка до звіту про фінансово-господарську діяльність.</w:t>
      </w:r>
    </w:p>
    <w:p w:rsidR="00A86FB5" w:rsidRPr="00504DCA" w:rsidRDefault="00A86FB5" w:rsidP="003941DE">
      <w:pPr>
        <w:pStyle w:val="a3"/>
        <w:ind w:firstLine="567"/>
        <w:rPr>
          <w:szCs w:val="28"/>
        </w:rPr>
      </w:pPr>
    </w:p>
    <w:p w:rsidR="00A86FB5" w:rsidRPr="00504DCA" w:rsidRDefault="00A86FB5" w:rsidP="003941DE">
      <w:pPr>
        <w:ind w:firstLine="567"/>
        <w:jc w:val="both"/>
        <w:rPr>
          <w:sz w:val="28"/>
          <w:szCs w:val="28"/>
          <w:lang w:val="uk-UA"/>
        </w:rPr>
      </w:pPr>
    </w:p>
    <w:p w:rsidR="00EC5270" w:rsidRPr="00EC5270" w:rsidRDefault="00EC5270" w:rsidP="00EC5270">
      <w:pPr>
        <w:ind w:firstLine="540"/>
        <w:jc w:val="both"/>
        <w:rPr>
          <w:sz w:val="28"/>
          <w:lang w:val="uk-UA"/>
        </w:rPr>
      </w:pPr>
      <w:r w:rsidRPr="00EC5270">
        <w:rPr>
          <w:sz w:val="28"/>
          <w:lang w:val="uk-UA"/>
        </w:rPr>
        <w:t xml:space="preserve">Генеральний директор </w:t>
      </w:r>
      <w:r w:rsidRPr="00EC5270">
        <w:rPr>
          <w:iCs/>
          <w:sz w:val="28"/>
          <w:szCs w:val="28"/>
          <w:lang w:val="uk-UA"/>
        </w:rPr>
        <w:t xml:space="preserve">підприємства </w:t>
      </w:r>
      <w:r w:rsidRPr="00EC5270">
        <w:rPr>
          <w:i/>
          <w:iCs/>
          <w:sz w:val="28"/>
          <w:szCs w:val="28"/>
          <w:lang w:val="uk-UA"/>
        </w:rPr>
        <w:t xml:space="preserve">                                                 </w:t>
      </w:r>
      <w:r w:rsidRPr="00EC5270">
        <w:rPr>
          <w:sz w:val="28"/>
          <w:lang w:val="uk-UA"/>
        </w:rPr>
        <w:t>В.В.</w:t>
      </w:r>
      <w:proofErr w:type="spellStart"/>
      <w:r w:rsidRPr="00EC5270">
        <w:rPr>
          <w:sz w:val="28"/>
          <w:lang w:val="uk-UA"/>
        </w:rPr>
        <w:t>Пуц</w:t>
      </w:r>
      <w:proofErr w:type="spellEnd"/>
    </w:p>
    <w:p w:rsidR="00A86FB5" w:rsidRPr="00504DCA" w:rsidRDefault="00A86FB5" w:rsidP="000A07A2">
      <w:pPr>
        <w:jc w:val="both"/>
        <w:rPr>
          <w:sz w:val="28"/>
          <w:szCs w:val="28"/>
          <w:lang w:val="uk-UA"/>
        </w:rPr>
      </w:pPr>
    </w:p>
    <w:sectPr w:rsidR="00A86FB5" w:rsidRPr="00504DCA" w:rsidSect="003941DE">
      <w:pgSz w:w="11906" w:h="16838"/>
      <w:pgMar w:top="568" w:right="707" w:bottom="568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BF" w:rsidRDefault="00EE39BF">
      <w:r>
        <w:separator/>
      </w:r>
    </w:p>
  </w:endnote>
  <w:endnote w:type="continuationSeparator" w:id="0">
    <w:p w:rsidR="00EE39BF" w:rsidRDefault="00EE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BF" w:rsidRDefault="00EE39BF">
      <w:r>
        <w:separator/>
      </w:r>
    </w:p>
  </w:footnote>
  <w:footnote w:type="continuationSeparator" w:id="0">
    <w:p w:rsidR="00EE39BF" w:rsidRDefault="00EE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>
    <w:nsid w:val="441942C4"/>
    <w:multiLevelType w:val="hybridMultilevel"/>
    <w:tmpl w:val="5AC0D392"/>
    <w:lvl w:ilvl="0" w:tplc="4CB4F9BC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8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5"/>
  </w:num>
  <w:num w:numId="10">
    <w:abstractNumId w:val="3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19"/>
  </w:num>
  <w:num w:numId="16">
    <w:abstractNumId w:val="9"/>
  </w:num>
  <w:num w:numId="17">
    <w:abstractNumId w:val="10"/>
  </w:num>
  <w:num w:numId="18">
    <w:abstractNumId w:val="14"/>
  </w:num>
  <w:num w:numId="19">
    <w:abstractNumId w:val="6"/>
  </w:num>
  <w:num w:numId="20">
    <w:abstractNumId w:val="4"/>
  </w:num>
  <w:num w:numId="21">
    <w:abstractNumId w:val="16"/>
  </w:num>
  <w:num w:numId="22">
    <w:abstractNumId w:val="5"/>
  </w:num>
  <w:num w:numId="23">
    <w:abstractNumId w:val="18"/>
  </w:num>
  <w:num w:numId="24">
    <w:abstractNumId w:val="2"/>
  </w:num>
  <w:num w:numId="25">
    <w:abstractNumId w:val="8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A2"/>
    <w:rsid w:val="00004809"/>
    <w:rsid w:val="00013730"/>
    <w:rsid w:val="00034E53"/>
    <w:rsid w:val="00035B94"/>
    <w:rsid w:val="00036CD7"/>
    <w:rsid w:val="000467C0"/>
    <w:rsid w:val="00060476"/>
    <w:rsid w:val="00072571"/>
    <w:rsid w:val="000A07A2"/>
    <w:rsid w:val="000A184C"/>
    <w:rsid w:val="000A2588"/>
    <w:rsid w:val="000A4222"/>
    <w:rsid w:val="000A79AC"/>
    <w:rsid w:val="000B1BA6"/>
    <w:rsid w:val="000C1DD1"/>
    <w:rsid w:val="000D09E0"/>
    <w:rsid w:val="000D36ED"/>
    <w:rsid w:val="001119F8"/>
    <w:rsid w:val="00112EA1"/>
    <w:rsid w:val="00117657"/>
    <w:rsid w:val="00117F33"/>
    <w:rsid w:val="00121E06"/>
    <w:rsid w:val="00150E45"/>
    <w:rsid w:val="0016476B"/>
    <w:rsid w:val="00176992"/>
    <w:rsid w:val="00190296"/>
    <w:rsid w:val="001B332F"/>
    <w:rsid w:val="001C4D20"/>
    <w:rsid w:val="001D4176"/>
    <w:rsid w:val="001E7D91"/>
    <w:rsid w:val="002038B8"/>
    <w:rsid w:val="00220327"/>
    <w:rsid w:val="002354CB"/>
    <w:rsid w:val="00243EFD"/>
    <w:rsid w:val="00244920"/>
    <w:rsid w:val="00245D26"/>
    <w:rsid w:val="00273246"/>
    <w:rsid w:val="002A6D12"/>
    <w:rsid w:val="002B43BF"/>
    <w:rsid w:val="002D5BAB"/>
    <w:rsid w:val="002D7CEB"/>
    <w:rsid w:val="002F56D0"/>
    <w:rsid w:val="00386931"/>
    <w:rsid w:val="003941DE"/>
    <w:rsid w:val="00395056"/>
    <w:rsid w:val="003A6A4B"/>
    <w:rsid w:val="003B3516"/>
    <w:rsid w:val="003B7740"/>
    <w:rsid w:val="003C61AA"/>
    <w:rsid w:val="00414BA1"/>
    <w:rsid w:val="00431852"/>
    <w:rsid w:val="00441F56"/>
    <w:rsid w:val="004433DD"/>
    <w:rsid w:val="004735C6"/>
    <w:rsid w:val="004870A2"/>
    <w:rsid w:val="00496D64"/>
    <w:rsid w:val="004C6996"/>
    <w:rsid w:val="004C69A7"/>
    <w:rsid w:val="004E408B"/>
    <w:rsid w:val="004F10DE"/>
    <w:rsid w:val="00504DCA"/>
    <w:rsid w:val="00515112"/>
    <w:rsid w:val="00534CF6"/>
    <w:rsid w:val="005477CB"/>
    <w:rsid w:val="00552C19"/>
    <w:rsid w:val="0056105C"/>
    <w:rsid w:val="005614CF"/>
    <w:rsid w:val="00580BFD"/>
    <w:rsid w:val="00592640"/>
    <w:rsid w:val="005A557F"/>
    <w:rsid w:val="005B47C4"/>
    <w:rsid w:val="005D03AD"/>
    <w:rsid w:val="00610173"/>
    <w:rsid w:val="006105C1"/>
    <w:rsid w:val="006139FA"/>
    <w:rsid w:val="00613FCB"/>
    <w:rsid w:val="00650241"/>
    <w:rsid w:val="0065248B"/>
    <w:rsid w:val="006560B6"/>
    <w:rsid w:val="00670564"/>
    <w:rsid w:val="0067098F"/>
    <w:rsid w:val="006A23E0"/>
    <w:rsid w:val="006A718F"/>
    <w:rsid w:val="006D6422"/>
    <w:rsid w:val="006E41B9"/>
    <w:rsid w:val="00704A53"/>
    <w:rsid w:val="007337BD"/>
    <w:rsid w:val="00737447"/>
    <w:rsid w:val="00737680"/>
    <w:rsid w:val="00770AF7"/>
    <w:rsid w:val="00782579"/>
    <w:rsid w:val="007939CC"/>
    <w:rsid w:val="00795A62"/>
    <w:rsid w:val="007A6EC2"/>
    <w:rsid w:val="007E0B88"/>
    <w:rsid w:val="007E68C4"/>
    <w:rsid w:val="00817945"/>
    <w:rsid w:val="00827A9B"/>
    <w:rsid w:val="00835F2E"/>
    <w:rsid w:val="00853531"/>
    <w:rsid w:val="00862C33"/>
    <w:rsid w:val="008776A3"/>
    <w:rsid w:val="00881D38"/>
    <w:rsid w:val="00893B75"/>
    <w:rsid w:val="008C2972"/>
    <w:rsid w:val="008C36F8"/>
    <w:rsid w:val="008C665D"/>
    <w:rsid w:val="008E1454"/>
    <w:rsid w:val="009061B1"/>
    <w:rsid w:val="0092434A"/>
    <w:rsid w:val="009309C6"/>
    <w:rsid w:val="00940DAF"/>
    <w:rsid w:val="0094168A"/>
    <w:rsid w:val="00944F6E"/>
    <w:rsid w:val="00962A08"/>
    <w:rsid w:val="00974AE0"/>
    <w:rsid w:val="00980AEE"/>
    <w:rsid w:val="00994D33"/>
    <w:rsid w:val="00995CA5"/>
    <w:rsid w:val="00996AE1"/>
    <w:rsid w:val="009F00E2"/>
    <w:rsid w:val="009F2D86"/>
    <w:rsid w:val="00A1193E"/>
    <w:rsid w:val="00A1364D"/>
    <w:rsid w:val="00A21B7E"/>
    <w:rsid w:val="00A264C4"/>
    <w:rsid w:val="00A44F74"/>
    <w:rsid w:val="00A57962"/>
    <w:rsid w:val="00A63C05"/>
    <w:rsid w:val="00A721F3"/>
    <w:rsid w:val="00A7672F"/>
    <w:rsid w:val="00A776C3"/>
    <w:rsid w:val="00A86FB5"/>
    <w:rsid w:val="00A9639D"/>
    <w:rsid w:val="00AC53A3"/>
    <w:rsid w:val="00AE460F"/>
    <w:rsid w:val="00AE5C66"/>
    <w:rsid w:val="00AE79C2"/>
    <w:rsid w:val="00B13C77"/>
    <w:rsid w:val="00B16C4C"/>
    <w:rsid w:val="00B54CDE"/>
    <w:rsid w:val="00B80278"/>
    <w:rsid w:val="00BB25EA"/>
    <w:rsid w:val="00BC05D5"/>
    <w:rsid w:val="00BC4494"/>
    <w:rsid w:val="00C15215"/>
    <w:rsid w:val="00C256AC"/>
    <w:rsid w:val="00C47115"/>
    <w:rsid w:val="00C5446A"/>
    <w:rsid w:val="00C725BC"/>
    <w:rsid w:val="00C81D44"/>
    <w:rsid w:val="00C865A5"/>
    <w:rsid w:val="00CA5A4B"/>
    <w:rsid w:val="00CA6040"/>
    <w:rsid w:val="00CB7EE5"/>
    <w:rsid w:val="00CE3535"/>
    <w:rsid w:val="00CF131C"/>
    <w:rsid w:val="00CF3D9C"/>
    <w:rsid w:val="00D112D7"/>
    <w:rsid w:val="00D16B92"/>
    <w:rsid w:val="00D2149B"/>
    <w:rsid w:val="00D278DA"/>
    <w:rsid w:val="00D45E6D"/>
    <w:rsid w:val="00D57145"/>
    <w:rsid w:val="00D707A8"/>
    <w:rsid w:val="00D72AA1"/>
    <w:rsid w:val="00D803A2"/>
    <w:rsid w:val="00D84B08"/>
    <w:rsid w:val="00DA3079"/>
    <w:rsid w:val="00DB1AAE"/>
    <w:rsid w:val="00E329B8"/>
    <w:rsid w:val="00E368EE"/>
    <w:rsid w:val="00E439FC"/>
    <w:rsid w:val="00E70DCF"/>
    <w:rsid w:val="00EA2C7B"/>
    <w:rsid w:val="00EC5270"/>
    <w:rsid w:val="00EE39BF"/>
    <w:rsid w:val="00F35B8A"/>
    <w:rsid w:val="00F6556C"/>
    <w:rsid w:val="00F67B0E"/>
    <w:rsid w:val="00FB6F5A"/>
    <w:rsid w:val="00FB798D"/>
    <w:rsid w:val="00FC0F81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A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7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07A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07A2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0A07A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basedOn w:val="a0"/>
    <w:uiPriority w:val="99"/>
    <w:qFormat/>
    <w:rsid w:val="000A07A2"/>
    <w:rPr>
      <w:rFonts w:cs="Times New Roman"/>
      <w:i/>
      <w:iCs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basedOn w:val="a0"/>
    <w:uiPriority w:val="99"/>
    <w:rsid w:val="000A07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A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7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07A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07A2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0A07A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basedOn w:val="a0"/>
    <w:uiPriority w:val="99"/>
    <w:qFormat/>
    <w:rsid w:val="000A07A2"/>
    <w:rPr>
      <w:rFonts w:cs="Times New Roman"/>
      <w:i/>
      <w:iCs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basedOn w:val="a0"/>
    <w:uiPriority w:val="99"/>
    <w:rsid w:val="000A07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759A7-B312-4271-9CAD-51D6ACCE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2649</Words>
  <Characters>1511</Characters>
  <Application>Microsoft Office Word</Application>
  <DocSecurity>4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ЛПЕ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дирекора</dc:creator>
  <cp:lastModifiedBy>Лавренюк Ольга</cp:lastModifiedBy>
  <cp:revision>2</cp:revision>
  <cp:lastPrinted>2018-11-15T12:55:00Z</cp:lastPrinted>
  <dcterms:created xsi:type="dcterms:W3CDTF">2018-11-19T07:35:00Z</dcterms:created>
  <dcterms:modified xsi:type="dcterms:W3CDTF">2018-11-19T07:35:00Z</dcterms:modified>
</cp:coreProperties>
</file>