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C9" w:rsidRPr="00772450" w:rsidRDefault="00F935C9" w:rsidP="00F935C9">
      <w:pPr>
        <w:jc w:val="center"/>
        <w:rPr>
          <w:lang w:val="uk-UA"/>
        </w:rPr>
      </w:pPr>
      <w:r>
        <w:rPr>
          <w:lang w:val="uk-UA"/>
        </w:rPr>
        <w:t>Інформація</w:t>
      </w:r>
    </w:p>
    <w:p w:rsidR="00BF55A7" w:rsidRDefault="00F935C9" w:rsidP="00F935C9">
      <w:pPr>
        <w:jc w:val="center"/>
        <w:rPr>
          <w:szCs w:val="28"/>
          <w:lang w:val="uk-UA"/>
        </w:rPr>
      </w:pPr>
      <w:r>
        <w:rPr>
          <w:szCs w:val="28"/>
          <w:lang w:val="uk-UA"/>
        </w:rPr>
        <w:t xml:space="preserve">про хід підготовки до виборів </w:t>
      </w:r>
    </w:p>
    <w:p w:rsidR="00F935C9" w:rsidRDefault="00F935C9" w:rsidP="00F935C9">
      <w:pPr>
        <w:jc w:val="center"/>
        <w:rPr>
          <w:szCs w:val="28"/>
          <w:lang w:val="uk-UA"/>
        </w:rPr>
      </w:pPr>
      <w:r>
        <w:rPr>
          <w:szCs w:val="28"/>
          <w:lang w:val="uk-UA"/>
        </w:rPr>
        <w:t xml:space="preserve">Президента України </w:t>
      </w:r>
      <w:r w:rsidR="00BF55A7">
        <w:rPr>
          <w:szCs w:val="28"/>
          <w:lang w:val="uk-UA"/>
        </w:rPr>
        <w:t>31 березня 2019 року</w:t>
      </w:r>
    </w:p>
    <w:p w:rsidR="00F935C9" w:rsidRDefault="00F935C9" w:rsidP="00F935C9">
      <w:pPr>
        <w:ind w:firstLine="708"/>
        <w:jc w:val="both"/>
        <w:rPr>
          <w:szCs w:val="28"/>
          <w:lang w:val="uk-UA"/>
        </w:rPr>
      </w:pPr>
    </w:p>
    <w:p w:rsidR="00F35CF6" w:rsidRDefault="00F35CF6" w:rsidP="00F935C9">
      <w:pPr>
        <w:ind w:firstLine="708"/>
        <w:jc w:val="both"/>
        <w:rPr>
          <w:color w:val="000000"/>
          <w:szCs w:val="28"/>
          <w:lang w:val="uk-UA"/>
        </w:rPr>
      </w:pPr>
      <w:r>
        <w:rPr>
          <w:szCs w:val="28"/>
          <w:lang w:val="uk-UA"/>
        </w:rPr>
        <w:t>31 грудня 2018</w:t>
      </w:r>
      <w:r w:rsidR="006177E7">
        <w:rPr>
          <w:szCs w:val="28"/>
          <w:lang w:val="uk-UA"/>
        </w:rPr>
        <w:t xml:space="preserve">, </w:t>
      </w:r>
      <w:r>
        <w:rPr>
          <w:szCs w:val="28"/>
          <w:lang w:val="uk-UA"/>
        </w:rPr>
        <w:t>в</w:t>
      </w:r>
      <w:r>
        <w:rPr>
          <w:color w:val="000000"/>
          <w:szCs w:val="28"/>
          <w:lang w:val="uk-UA"/>
        </w:rPr>
        <w:t>ідповідно до по</w:t>
      </w:r>
      <w:r w:rsidRPr="00F35CF6">
        <w:rPr>
          <w:color w:val="000000"/>
          <w:szCs w:val="28"/>
          <w:lang w:val="uk-UA"/>
        </w:rPr>
        <w:t>станов</w:t>
      </w:r>
      <w:r>
        <w:rPr>
          <w:color w:val="000000"/>
          <w:szCs w:val="28"/>
          <w:lang w:val="uk-UA"/>
        </w:rPr>
        <w:t>и</w:t>
      </w:r>
      <w:r w:rsidRPr="00F35CF6">
        <w:rPr>
          <w:color w:val="000000"/>
          <w:szCs w:val="28"/>
          <w:lang w:val="uk-UA"/>
        </w:rPr>
        <w:t xml:space="preserve"> Центральної виборчої ко</w:t>
      </w:r>
      <w:r w:rsidR="00116427">
        <w:rPr>
          <w:color w:val="000000"/>
          <w:szCs w:val="28"/>
          <w:lang w:val="uk-UA"/>
        </w:rPr>
        <w:t>місії від 27 грудня 2018 року № </w:t>
      </w:r>
      <w:r w:rsidRPr="00F35CF6">
        <w:rPr>
          <w:color w:val="000000"/>
          <w:szCs w:val="28"/>
          <w:lang w:val="uk-UA"/>
        </w:rPr>
        <w:t>253</w:t>
      </w:r>
      <w:r w:rsidR="006177E7">
        <w:rPr>
          <w:color w:val="000000"/>
          <w:szCs w:val="28"/>
          <w:lang w:val="uk-UA"/>
        </w:rPr>
        <w:t xml:space="preserve">, </w:t>
      </w:r>
      <w:r>
        <w:rPr>
          <w:color w:val="000000"/>
          <w:szCs w:val="28"/>
          <w:lang w:val="uk-UA"/>
        </w:rPr>
        <w:t>розпочався</w:t>
      </w:r>
      <w:r w:rsidRPr="00F35CF6">
        <w:rPr>
          <w:color w:val="000000"/>
          <w:szCs w:val="28"/>
          <w:lang w:val="uk-UA"/>
        </w:rPr>
        <w:t xml:space="preserve"> виборч</w:t>
      </w:r>
      <w:r>
        <w:rPr>
          <w:color w:val="000000"/>
          <w:szCs w:val="28"/>
          <w:lang w:val="uk-UA"/>
        </w:rPr>
        <w:t>ий</w:t>
      </w:r>
      <w:r w:rsidRPr="00F35CF6">
        <w:rPr>
          <w:color w:val="000000"/>
          <w:szCs w:val="28"/>
          <w:lang w:val="uk-UA"/>
        </w:rPr>
        <w:t xml:space="preserve"> процес </w:t>
      </w:r>
      <w:r w:rsidR="00116427">
        <w:rPr>
          <w:color w:val="000000"/>
          <w:szCs w:val="28"/>
          <w:lang w:val="uk-UA"/>
        </w:rPr>
        <w:t xml:space="preserve">з </w:t>
      </w:r>
      <w:r w:rsidR="0072166A">
        <w:rPr>
          <w:color w:val="000000"/>
          <w:szCs w:val="28"/>
          <w:lang w:val="uk-UA"/>
        </w:rPr>
        <w:t xml:space="preserve">чергових </w:t>
      </w:r>
      <w:r w:rsidR="00116427">
        <w:rPr>
          <w:color w:val="000000"/>
          <w:szCs w:val="28"/>
          <w:lang w:val="uk-UA"/>
        </w:rPr>
        <w:t>виборів Президента України.</w:t>
      </w:r>
    </w:p>
    <w:p w:rsidR="00116427" w:rsidRDefault="00116427" w:rsidP="00116427">
      <w:pPr>
        <w:ind w:firstLine="708"/>
        <w:jc w:val="both"/>
        <w:rPr>
          <w:szCs w:val="28"/>
          <w:lang w:val="uk-UA"/>
        </w:rPr>
      </w:pPr>
      <w:r>
        <w:rPr>
          <w:szCs w:val="28"/>
          <w:lang w:val="uk-UA"/>
        </w:rPr>
        <w:t>Станом на 01 березня 2019</w:t>
      </w:r>
      <w:r w:rsidR="006177E7">
        <w:rPr>
          <w:szCs w:val="28"/>
          <w:lang w:val="uk-UA"/>
        </w:rPr>
        <w:t xml:space="preserve"> року виборчий процес </w:t>
      </w:r>
      <w:r>
        <w:rPr>
          <w:szCs w:val="28"/>
          <w:lang w:val="uk-UA"/>
        </w:rPr>
        <w:t xml:space="preserve">у місті Луцьку проходить у встановлені терміни </w:t>
      </w:r>
      <w:r w:rsidRPr="00772450">
        <w:rPr>
          <w:szCs w:val="28"/>
          <w:lang w:val="uk-UA"/>
        </w:rPr>
        <w:t xml:space="preserve">та відповідно до Закону України «Про вибори </w:t>
      </w:r>
      <w:r>
        <w:rPr>
          <w:szCs w:val="28"/>
          <w:lang w:val="uk-UA"/>
        </w:rPr>
        <w:t>Президента України», постанов Кабінету Міністрів України та Центральної виборчої комісії.</w:t>
      </w:r>
    </w:p>
    <w:p w:rsidR="00F35CF6" w:rsidRDefault="00F35CF6" w:rsidP="00F35CF6">
      <w:pPr>
        <w:ind w:firstLine="708"/>
        <w:jc w:val="both"/>
        <w:rPr>
          <w:szCs w:val="28"/>
          <w:lang w:val="uk-UA"/>
        </w:rPr>
      </w:pPr>
      <w:r>
        <w:rPr>
          <w:szCs w:val="28"/>
          <w:lang w:val="uk-UA"/>
        </w:rPr>
        <w:t xml:space="preserve">На території міста Луцька </w:t>
      </w:r>
      <w:r w:rsidRPr="005E30D3">
        <w:rPr>
          <w:color w:val="000000"/>
          <w:szCs w:val="28"/>
          <w:lang w:val="uk-UA"/>
        </w:rPr>
        <w:t>постанов</w:t>
      </w:r>
      <w:r>
        <w:rPr>
          <w:color w:val="000000"/>
          <w:szCs w:val="28"/>
          <w:lang w:val="uk-UA"/>
        </w:rPr>
        <w:t>ою ЦВК</w:t>
      </w:r>
      <w:r w:rsidRPr="005E30D3">
        <w:rPr>
          <w:color w:val="000000"/>
          <w:szCs w:val="28"/>
          <w:lang w:val="uk-UA"/>
        </w:rPr>
        <w:t xml:space="preserve"> від </w:t>
      </w:r>
      <w:r>
        <w:rPr>
          <w:color w:val="000000"/>
          <w:szCs w:val="28"/>
          <w:lang w:val="uk-UA"/>
        </w:rPr>
        <w:t>28 квітня 2012</w:t>
      </w:r>
      <w:r w:rsidRPr="005E30D3">
        <w:rPr>
          <w:color w:val="000000"/>
          <w:szCs w:val="28"/>
          <w:lang w:val="uk-UA"/>
        </w:rPr>
        <w:t xml:space="preserve"> року </w:t>
      </w:r>
      <w:r w:rsidR="00116427">
        <w:rPr>
          <w:color w:val="000000"/>
          <w:szCs w:val="28"/>
          <w:lang w:val="uk-UA"/>
        </w:rPr>
        <w:t xml:space="preserve">        № </w:t>
      </w:r>
      <w:r>
        <w:rPr>
          <w:color w:val="000000"/>
          <w:szCs w:val="28"/>
          <w:lang w:val="uk-UA"/>
        </w:rPr>
        <w:t xml:space="preserve">82 </w:t>
      </w:r>
      <w:r w:rsidRPr="00F35CF6">
        <w:rPr>
          <w:b/>
          <w:color w:val="000000"/>
          <w:szCs w:val="28"/>
          <w:lang w:val="uk-UA"/>
        </w:rPr>
        <w:t>«</w:t>
      </w:r>
      <w:r>
        <w:rPr>
          <w:rStyle w:val="a6"/>
          <w:b w:val="0"/>
          <w:color w:val="000000"/>
          <w:shd w:val="clear" w:color="auto" w:fill="FFFFFF"/>
          <w:lang w:val="uk-UA"/>
        </w:rPr>
        <w:t xml:space="preserve">Про утворення одномандатних виборчих </w:t>
      </w:r>
      <w:r w:rsidRPr="00F35CF6">
        <w:rPr>
          <w:rStyle w:val="a6"/>
          <w:b w:val="0"/>
          <w:color w:val="000000"/>
          <w:shd w:val="clear" w:color="auto" w:fill="FFFFFF"/>
          <w:lang w:val="uk-UA"/>
        </w:rPr>
        <w:t>округів</w:t>
      </w:r>
      <w:r>
        <w:rPr>
          <w:rStyle w:val="a6"/>
          <w:b w:val="0"/>
          <w:color w:val="000000"/>
          <w:shd w:val="clear" w:color="auto" w:fill="FFFFFF"/>
          <w:lang w:val="uk-UA"/>
        </w:rPr>
        <w:t xml:space="preserve"> </w:t>
      </w:r>
      <w:r w:rsidRPr="00F35CF6">
        <w:rPr>
          <w:rStyle w:val="a6"/>
          <w:b w:val="0"/>
          <w:color w:val="000000"/>
          <w:shd w:val="clear" w:color="auto" w:fill="FFFFFF"/>
          <w:lang w:val="uk-UA"/>
        </w:rPr>
        <w:t>на постійній основі у межах Автономної Республіки Крим,</w:t>
      </w:r>
      <w:r>
        <w:rPr>
          <w:rStyle w:val="a6"/>
          <w:b w:val="0"/>
          <w:color w:val="000000"/>
          <w:shd w:val="clear" w:color="auto" w:fill="FFFFFF"/>
          <w:lang w:val="uk-UA"/>
        </w:rPr>
        <w:t xml:space="preserve"> </w:t>
      </w:r>
      <w:r w:rsidRPr="00F35CF6">
        <w:rPr>
          <w:rStyle w:val="a6"/>
          <w:b w:val="0"/>
          <w:color w:val="000000"/>
          <w:shd w:val="clear" w:color="auto" w:fill="FFFFFF"/>
          <w:lang w:val="uk-UA"/>
        </w:rPr>
        <w:t>областей, міст Києва та Севастополя</w:t>
      </w:r>
      <w:r w:rsidRPr="00F35CF6">
        <w:rPr>
          <w:b/>
          <w:color w:val="000000"/>
          <w:szCs w:val="28"/>
          <w:lang w:val="uk-UA"/>
        </w:rPr>
        <w:t>»</w:t>
      </w:r>
      <w:r>
        <w:rPr>
          <w:color w:val="000000"/>
          <w:szCs w:val="28"/>
          <w:lang w:val="uk-UA"/>
        </w:rPr>
        <w:t xml:space="preserve"> </w:t>
      </w:r>
      <w:r>
        <w:rPr>
          <w:szCs w:val="28"/>
          <w:lang w:val="uk-UA"/>
        </w:rPr>
        <w:t xml:space="preserve"> утворено </w:t>
      </w:r>
      <w:r w:rsidR="00116427">
        <w:rPr>
          <w:szCs w:val="28"/>
          <w:lang w:val="uk-UA"/>
        </w:rPr>
        <w:t>територіальний виборчий округ № </w:t>
      </w:r>
      <w:r>
        <w:rPr>
          <w:szCs w:val="28"/>
          <w:lang w:val="uk-UA"/>
        </w:rPr>
        <w:t xml:space="preserve">22, а </w:t>
      </w:r>
      <w:r w:rsidR="00116427">
        <w:rPr>
          <w:szCs w:val="28"/>
          <w:lang w:val="uk-UA"/>
        </w:rPr>
        <w:t>постановою ЦВК від 18.02.2019 № </w:t>
      </w:r>
      <w:r>
        <w:rPr>
          <w:szCs w:val="28"/>
          <w:lang w:val="uk-UA"/>
        </w:rPr>
        <w:t>331 утворено окружну виборчу комісію</w:t>
      </w:r>
      <w:r w:rsidR="004726CE">
        <w:rPr>
          <w:szCs w:val="28"/>
          <w:lang w:val="uk-UA"/>
        </w:rPr>
        <w:t>.</w:t>
      </w:r>
    </w:p>
    <w:p w:rsidR="005532B7" w:rsidRDefault="00F935C9" w:rsidP="00F935C9">
      <w:pPr>
        <w:snapToGrid w:val="0"/>
        <w:ind w:firstLine="708"/>
        <w:jc w:val="both"/>
        <w:rPr>
          <w:lang w:val="uk-UA"/>
        </w:rPr>
      </w:pPr>
      <w:r>
        <w:rPr>
          <w:szCs w:val="28"/>
          <w:lang w:val="uk-UA"/>
        </w:rPr>
        <w:t>На території виборчого округу сформовано 8</w:t>
      </w:r>
      <w:r w:rsidR="00686264">
        <w:rPr>
          <w:szCs w:val="28"/>
          <w:lang w:val="uk-UA"/>
        </w:rPr>
        <w:t>4</w:t>
      </w:r>
      <w:r>
        <w:rPr>
          <w:szCs w:val="28"/>
          <w:lang w:val="uk-UA"/>
        </w:rPr>
        <w:t xml:space="preserve"> виборчі дільниці. З них: </w:t>
      </w:r>
      <w:r w:rsidR="00686264">
        <w:rPr>
          <w:szCs w:val="28"/>
          <w:lang w:val="uk-UA"/>
        </w:rPr>
        <w:t xml:space="preserve">   </w:t>
      </w:r>
      <w:r>
        <w:rPr>
          <w:szCs w:val="28"/>
          <w:lang w:val="uk-UA"/>
        </w:rPr>
        <w:t>7</w:t>
      </w:r>
      <w:r w:rsidR="00686264">
        <w:rPr>
          <w:szCs w:val="28"/>
          <w:lang w:val="uk-UA"/>
        </w:rPr>
        <w:t>4</w:t>
      </w:r>
      <w:r>
        <w:rPr>
          <w:szCs w:val="28"/>
          <w:lang w:val="uk-UA"/>
        </w:rPr>
        <w:t xml:space="preserve"> </w:t>
      </w:r>
      <w:r w:rsidR="00686264">
        <w:rPr>
          <w:szCs w:val="28"/>
          <w:lang w:val="uk-UA"/>
        </w:rPr>
        <w:t xml:space="preserve">– звичайні та 9 спеціальних </w:t>
      </w:r>
      <w:r w:rsidR="0072166A">
        <w:rPr>
          <w:szCs w:val="28"/>
          <w:lang w:val="uk-UA"/>
        </w:rPr>
        <w:t>–</w:t>
      </w:r>
      <w:r w:rsidR="00686264">
        <w:rPr>
          <w:szCs w:val="28"/>
          <w:lang w:val="uk-UA"/>
        </w:rPr>
        <w:t xml:space="preserve"> утворені на постійній основі </w:t>
      </w:r>
      <w:r>
        <w:rPr>
          <w:szCs w:val="28"/>
          <w:lang w:val="uk-UA"/>
        </w:rPr>
        <w:t>постаново</w:t>
      </w:r>
      <w:r w:rsidR="00116427">
        <w:rPr>
          <w:szCs w:val="28"/>
          <w:lang w:val="uk-UA"/>
        </w:rPr>
        <w:t>ю ЦВК від 12 квітня 2012 року № </w:t>
      </w:r>
      <w:r>
        <w:rPr>
          <w:szCs w:val="28"/>
          <w:lang w:val="uk-UA"/>
        </w:rPr>
        <w:t>66 та 1 спеціальна виборча дільниця на тимчасовій основі, утворен</w:t>
      </w:r>
      <w:r w:rsidR="00686264">
        <w:rPr>
          <w:szCs w:val="28"/>
          <w:lang w:val="uk-UA"/>
        </w:rPr>
        <w:t xml:space="preserve">а окружною виборчою комісією у </w:t>
      </w:r>
      <w:r w:rsidR="00116427">
        <w:rPr>
          <w:szCs w:val="28"/>
          <w:lang w:val="uk-UA"/>
        </w:rPr>
        <w:t>державній установі «</w:t>
      </w:r>
      <w:r>
        <w:rPr>
          <w:lang w:val="uk-UA"/>
        </w:rPr>
        <w:t>Луцьк</w:t>
      </w:r>
      <w:r w:rsidR="00116427">
        <w:rPr>
          <w:lang w:val="uk-UA"/>
        </w:rPr>
        <w:t>ий</w:t>
      </w:r>
      <w:r>
        <w:rPr>
          <w:lang w:val="uk-UA"/>
        </w:rPr>
        <w:t xml:space="preserve"> слідч</w:t>
      </w:r>
      <w:r w:rsidR="00116427">
        <w:rPr>
          <w:lang w:val="uk-UA"/>
        </w:rPr>
        <w:t>ий</w:t>
      </w:r>
      <w:r>
        <w:rPr>
          <w:lang w:val="uk-UA"/>
        </w:rPr>
        <w:t xml:space="preserve"> ізолятор</w:t>
      </w:r>
      <w:r w:rsidR="00116427">
        <w:rPr>
          <w:lang w:val="uk-UA"/>
        </w:rPr>
        <w:t>»</w:t>
      </w:r>
      <w:r>
        <w:rPr>
          <w:lang w:val="uk-UA"/>
        </w:rPr>
        <w:t xml:space="preserve"> за поданням виконавчого комітету міської ради (рішення від </w:t>
      </w:r>
      <w:r w:rsidR="00ED5966">
        <w:rPr>
          <w:lang w:val="uk-UA"/>
        </w:rPr>
        <w:t>0</w:t>
      </w:r>
      <w:r>
        <w:rPr>
          <w:lang w:val="uk-UA"/>
        </w:rPr>
        <w:t>6.0</w:t>
      </w:r>
      <w:r w:rsidR="00ED5966">
        <w:rPr>
          <w:lang w:val="uk-UA"/>
        </w:rPr>
        <w:t>2</w:t>
      </w:r>
      <w:r>
        <w:rPr>
          <w:lang w:val="uk-UA"/>
        </w:rPr>
        <w:t>.201</w:t>
      </w:r>
      <w:r w:rsidR="00116427">
        <w:rPr>
          <w:lang w:val="uk-UA"/>
        </w:rPr>
        <w:t xml:space="preserve">9 </w:t>
      </w:r>
      <w:r w:rsidR="00ED5966">
        <w:rPr>
          <w:lang w:val="uk-UA"/>
        </w:rPr>
        <w:t>№</w:t>
      </w:r>
      <w:r w:rsidR="00116427">
        <w:rPr>
          <w:lang w:val="uk-UA"/>
        </w:rPr>
        <w:t> </w:t>
      </w:r>
      <w:r w:rsidR="00ED5966">
        <w:rPr>
          <w:lang w:val="uk-UA"/>
        </w:rPr>
        <w:t>62</w:t>
      </w:r>
      <w:r w:rsidR="0072166A">
        <w:rPr>
          <w:szCs w:val="28"/>
          <w:lang w:val="uk-UA"/>
        </w:rPr>
        <w:t>-</w:t>
      </w:r>
      <w:r>
        <w:rPr>
          <w:lang w:val="uk-UA"/>
        </w:rPr>
        <w:t xml:space="preserve">1). </w:t>
      </w:r>
      <w:r w:rsidR="005532B7">
        <w:rPr>
          <w:lang w:val="uk-UA"/>
        </w:rPr>
        <w:t xml:space="preserve">З </w:t>
      </w:r>
      <w:r w:rsidR="002C1F29">
        <w:rPr>
          <w:lang w:val="uk-UA"/>
        </w:rPr>
        <w:t>загальної кількості</w:t>
      </w:r>
      <w:r w:rsidR="005532B7">
        <w:rPr>
          <w:lang w:val="uk-UA"/>
        </w:rPr>
        <w:t xml:space="preserve"> </w:t>
      </w:r>
      <w:r w:rsidR="002C1F29">
        <w:rPr>
          <w:lang w:val="uk-UA"/>
        </w:rPr>
        <w:t xml:space="preserve">виборчих дільниць – </w:t>
      </w:r>
      <w:r w:rsidR="005532B7">
        <w:rPr>
          <w:lang w:val="uk-UA"/>
        </w:rPr>
        <w:t>69</w:t>
      </w:r>
      <w:r w:rsidR="002C1F29">
        <w:rPr>
          <w:lang w:val="uk-UA"/>
        </w:rPr>
        <w:t xml:space="preserve"> </w:t>
      </w:r>
      <w:r w:rsidR="005532B7">
        <w:rPr>
          <w:lang w:val="uk-UA"/>
        </w:rPr>
        <w:t xml:space="preserve">– великі, </w:t>
      </w:r>
      <w:r w:rsidR="002C1F29">
        <w:rPr>
          <w:lang w:val="uk-UA"/>
        </w:rPr>
        <w:t>де чисельність</w:t>
      </w:r>
      <w:r w:rsidR="005532B7">
        <w:rPr>
          <w:lang w:val="uk-UA"/>
        </w:rPr>
        <w:t xml:space="preserve"> виборців більше 1 500 осіб, 4</w:t>
      </w:r>
      <w:r w:rsidR="002C1F29">
        <w:rPr>
          <w:lang w:val="uk-UA"/>
        </w:rPr>
        <w:t xml:space="preserve"> </w:t>
      </w:r>
      <w:r w:rsidR="0072166A">
        <w:rPr>
          <w:szCs w:val="28"/>
          <w:lang w:val="uk-UA"/>
        </w:rPr>
        <w:t>–</w:t>
      </w:r>
      <w:r w:rsidR="002C1F29">
        <w:rPr>
          <w:lang w:val="uk-UA"/>
        </w:rPr>
        <w:t xml:space="preserve"> </w:t>
      </w:r>
      <w:r w:rsidR="005532B7">
        <w:rPr>
          <w:lang w:val="uk-UA"/>
        </w:rPr>
        <w:t>середні (дві з них – спеціальні: у міській клінічній лікарні та обласній клінічній лікарні), 9</w:t>
      </w:r>
      <w:r w:rsidR="0072166A">
        <w:rPr>
          <w:lang w:val="uk-UA"/>
        </w:rPr>
        <w:t xml:space="preserve"> </w:t>
      </w:r>
      <w:r w:rsidR="0072166A">
        <w:rPr>
          <w:szCs w:val="28"/>
          <w:lang w:val="uk-UA"/>
        </w:rPr>
        <w:t>–</w:t>
      </w:r>
      <w:r w:rsidR="005532B7">
        <w:rPr>
          <w:lang w:val="uk-UA"/>
        </w:rPr>
        <w:t xml:space="preserve"> малих виборчих дільниць.</w:t>
      </w:r>
    </w:p>
    <w:p w:rsidR="001E5CF3" w:rsidRDefault="00F935C9" w:rsidP="00F935C9">
      <w:pPr>
        <w:snapToGrid w:val="0"/>
        <w:ind w:firstLine="708"/>
        <w:jc w:val="both"/>
        <w:rPr>
          <w:lang w:val="uk-UA"/>
        </w:rPr>
      </w:pPr>
      <w:r>
        <w:rPr>
          <w:lang w:val="uk-UA"/>
        </w:rPr>
        <w:t xml:space="preserve">Порівняно з останніми виборами </w:t>
      </w:r>
      <w:r w:rsidR="00ED5966">
        <w:rPr>
          <w:lang w:val="uk-UA"/>
        </w:rPr>
        <w:t>(</w:t>
      </w:r>
      <w:r w:rsidR="00D52735">
        <w:rPr>
          <w:lang w:val="uk-UA"/>
        </w:rPr>
        <w:t>місцеві вибори 25.10.2015</w:t>
      </w:r>
      <w:r w:rsidR="00ED5966">
        <w:rPr>
          <w:lang w:val="uk-UA"/>
        </w:rPr>
        <w:t>)</w:t>
      </w:r>
      <w:r w:rsidR="005532B7">
        <w:rPr>
          <w:lang w:val="uk-UA"/>
        </w:rPr>
        <w:t xml:space="preserve"> кількість, </w:t>
      </w:r>
      <w:r w:rsidR="00D52735">
        <w:rPr>
          <w:lang w:val="uk-UA"/>
        </w:rPr>
        <w:t>місцезнаходження</w:t>
      </w:r>
      <w:r w:rsidR="005532B7">
        <w:rPr>
          <w:lang w:val="uk-UA"/>
        </w:rPr>
        <w:t xml:space="preserve"> та межі</w:t>
      </w:r>
      <w:r w:rsidR="00D52735">
        <w:rPr>
          <w:lang w:val="uk-UA"/>
        </w:rPr>
        <w:t xml:space="preserve"> </w:t>
      </w:r>
      <w:r>
        <w:rPr>
          <w:lang w:val="uk-UA"/>
        </w:rPr>
        <w:t xml:space="preserve">виборчих дільниць </w:t>
      </w:r>
      <w:r w:rsidR="00D52735">
        <w:rPr>
          <w:lang w:val="uk-UA"/>
        </w:rPr>
        <w:t>на території міста Луцька зазнали змін</w:t>
      </w:r>
      <w:r>
        <w:rPr>
          <w:lang w:val="uk-UA"/>
        </w:rPr>
        <w:t xml:space="preserve">. </w:t>
      </w:r>
      <w:r w:rsidR="002C1F29">
        <w:rPr>
          <w:lang w:val="uk-UA"/>
        </w:rPr>
        <w:t>Зокрема, у зв</w:t>
      </w:r>
      <w:r w:rsidR="002C1F29" w:rsidRPr="002C1F29">
        <w:rPr>
          <w:lang w:val="uk-UA"/>
        </w:rPr>
        <w:t>’</w:t>
      </w:r>
      <w:r w:rsidR="002C1F29">
        <w:rPr>
          <w:lang w:val="uk-UA"/>
        </w:rPr>
        <w:t>язку з тим, що Волинська обласна психіатрична лікарня № 1 знаходиться на території Луцького району і рішенням Липинської сільської ради їй змінено поштову адресу, постановою ЦВК від 05.05.2017 № 101 (підстава – рішення виконкому міської ради від 28.04.2017 № 193-1) виборча дільниця № 071102 на території міста Луцька ліквідована</w:t>
      </w:r>
      <w:r w:rsidR="005A3FC5">
        <w:rPr>
          <w:lang w:val="uk-UA"/>
        </w:rPr>
        <w:t xml:space="preserve">. </w:t>
      </w:r>
    </w:p>
    <w:p w:rsidR="004726CE" w:rsidRDefault="005A3FC5" w:rsidP="00F935C9">
      <w:pPr>
        <w:snapToGrid w:val="0"/>
        <w:ind w:firstLine="708"/>
        <w:jc w:val="both"/>
        <w:rPr>
          <w:lang w:val="uk-UA"/>
        </w:rPr>
      </w:pPr>
      <w:r>
        <w:rPr>
          <w:lang w:val="uk-UA"/>
        </w:rPr>
        <w:t>Також, виконавчий комітет 07 грудня 2018 року вніс до ЦВК подання на підстав</w:t>
      </w:r>
      <w:r w:rsidR="00840708">
        <w:rPr>
          <w:lang w:val="uk-UA"/>
        </w:rPr>
        <w:t>і</w:t>
      </w:r>
      <w:r>
        <w:rPr>
          <w:lang w:val="uk-UA"/>
        </w:rPr>
        <w:t xml:space="preserve"> свого рішення від 06.12.2018 № 798-1 про утворення на території міста Луцька нової виборчої дільниці у приміщенні комунального закладу загальної се</w:t>
      </w:r>
      <w:r w:rsidR="00116427">
        <w:rPr>
          <w:lang w:val="uk-UA"/>
        </w:rPr>
        <w:t>редньої освіти «Луцький ліцей № </w:t>
      </w:r>
      <w:r>
        <w:rPr>
          <w:lang w:val="uk-UA"/>
        </w:rPr>
        <w:t>27». Виборча дільниця, якій постановою ЦВК від 27.12.2018 № 258 присвоєно номер № 071131, утворена з метою забезпечення зручності голосування виборців. У зв</w:t>
      </w:r>
      <w:r w:rsidRPr="00116427">
        <w:rPr>
          <w:lang w:val="uk-UA"/>
        </w:rPr>
        <w:t>’</w:t>
      </w:r>
      <w:r>
        <w:rPr>
          <w:lang w:val="uk-UA"/>
        </w:rPr>
        <w:t xml:space="preserve">язку з цим зазнали змін </w:t>
      </w:r>
      <w:r w:rsidR="00116427">
        <w:rPr>
          <w:lang w:val="uk-UA"/>
        </w:rPr>
        <w:t>межі таких виборчих дільниць: №№ 071044, 071047, 071048, 071049,071050, 071051, 071076, 071077, 071078, 071079, 071080, 071081, 071082, 071083, 071084, 071085, 071090 та 071092. До Центральної виборчої комісії в установленому порядку подано відповідні зміни (лист від 07.12.2018 № 1.1-23/9457)</w:t>
      </w:r>
      <w:r w:rsidR="001E5CF3">
        <w:rPr>
          <w:lang w:val="uk-UA"/>
        </w:rPr>
        <w:t>.</w:t>
      </w:r>
    </w:p>
    <w:p w:rsidR="00444A2C" w:rsidRDefault="00444A2C" w:rsidP="00F935C9">
      <w:pPr>
        <w:snapToGrid w:val="0"/>
        <w:ind w:firstLine="708"/>
        <w:jc w:val="both"/>
        <w:rPr>
          <w:lang w:val="uk-UA"/>
        </w:rPr>
      </w:pPr>
    </w:p>
    <w:p w:rsidR="00444A2C" w:rsidRDefault="00444A2C" w:rsidP="00F935C9">
      <w:pPr>
        <w:snapToGrid w:val="0"/>
        <w:ind w:firstLine="708"/>
        <w:jc w:val="both"/>
        <w:rPr>
          <w:lang w:val="uk-UA"/>
        </w:rPr>
      </w:pPr>
    </w:p>
    <w:p w:rsidR="00444A2C" w:rsidRDefault="00444A2C" w:rsidP="00F935C9">
      <w:pPr>
        <w:snapToGrid w:val="0"/>
        <w:ind w:firstLine="708"/>
        <w:jc w:val="both"/>
        <w:rPr>
          <w:lang w:val="uk-UA"/>
        </w:rPr>
      </w:pPr>
    </w:p>
    <w:p w:rsidR="004726CE" w:rsidRDefault="00444A2C" w:rsidP="00F935C9">
      <w:pPr>
        <w:snapToGrid w:val="0"/>
        <w:ind w:firstLine="708"/>
        <w:jc w:val="both"/>
        <w:rPr>
          <w:lang w:val="uk-UA"/>
        </w:rPr>
      </w:pPr>
      <w:r>
        <w:rPr>
          <w:lang w:val="uk-UA"/>
        </w:rPr>
        <w:lastRenderedPageBreak/>
        <w:t xml:space="preserve">Також, виборчій дільниці № 071059 рішенням виконавчого комітету від 26.02.2019 № 132-1 </w:t>
      </w:r>
      <w:r w:rsidR="00BE1ECD">
        <w:rPr>
          <w:lang w:val="uk-UA"/>
        </w:rPr>
        <w:t>присвоєно</w:t>
      </w:r>
      <w:r>
        <w:rPr>
          <w:lang w:val="uk-UA"/>
        </w:rPr>
        <w:t xml:space="preserve"> нову адресу місцезнаходження та надано інше приміщення для роботи ДВК і голосування виборців: Луцький ліцей на вул. Дубнівській, 32.</w:t>
      </w:r>
    </w:p>
    <w:p w:rsidR="00F935C9" w:rsidRPr="005A3FC5" w:rsidRDefault="00116427" w:rsidP="00F935C9">
      <w:pPr>
        <w:snapToGrid w:val="0"/>
        <w:ind w:firstLine="708"/>
        <w:jc w:val="both"/>
        <w:rPr>
          <w:lang w:val="uk-UA"/>
        </w:rPr>
      </w:pPr>
      <w:r>
        <w:rPr>
          <w:lang w:val="uk-UA"/>
        </w:rPr>
        <w:t xml:space="preserve">Ухвалені рішення виконавчого комітету </w:t>
      </w:r>
      <w:r w:rsidR="004726CE">
        <w:rPr>
          <w:lang w:val="uk-UA"/>
        </w:rPr>
        <w:t xml:space="preserve">відразу були </w:t>
      </w:r>
      <w:r>
        <w:rPr>
          <w:lang w:val="uk-UA"/>
        </w:rPr>
        <w:t>розміщені на офіційному сайті міської ради</w:t>
      </w:r>
      <w:r w:rsidR="004726CE">
        <w:rPr>
          <w:lang w:val="uk-UA"/>
        </w:rPr>
        <w:t>. Крім цього, виборців міста Луцька було поінформовано і через засоби масової інформації, зокрема у газеті «Луцький замок»</w:t>
      </w:r>
      <w:r w:rsidR="00BE1ECD">
        <w:rPr>
          <w:lang w:val="uk-UA"/>
        </w:rPr>
        <w:t>.</w:t>
      </w:r>
      <w:r w:rsidR="007E37D2">
        <w:rPr>
          <w:lang w:val="uk-UA"/>
        </w:rPr>
        <w:t xml:space="preserve"> </w:t>
      </w:r>
      <w:r w:rsidR="00BE1ECD">
        <w:rPr>
          <w:lang w:val="uk-UA"/>
        </w:rPr>
        <w:t>Крім цього,</w:t>
      </w:r>
      <w:r w:rsidR="007E37D2">
        <w:rPr>
          <w:lang w:val="uk-UA"/>
        </w:rPr>
        <w:t xml:space="preserve"> начальник відділу ведення Державного реєстру виборців Гальченко Н.В. взяла участь у трьох ефірах на телебаченні та радіо</w:t>
      </w:r>
      <w:r w:rsidR="0068241B">
        <w:rPr>
          <w:lang w:val="uk-UA"/>
        </w:rPr>
        <w:t xml:space="preserve">, </w:t>
      </w:r>
      <w:r w:rsidR="00BE1ECD">
        <w:rPr>
          <w:lang w:val="uk-UA"/>
        </w:rPr>
        <w:t xml:space="preserve">а </w:t>
      </w:r>
      <w:r w:rsidR="0068241B">
        <w:rPr>
          <w:lang w:val="uk-UA"/>
        </w:rPr>
        <w:t>на телеканалі «Аверс» в ефір вийшов спеціальний інформаційний ролик для виборців міста Луцька.</w:t>
      </w:r>
    </w:p>
    <w:p w:rsidR="00F935C9" w:rsidRPr="007F71BB" w:rsidRDefault="00F935C9" w:rsidP="00F935C9">
      <w:pPr>
        <w:ind w:firstLine="708"/>
        <w:jc w:val="both"/>
        <w:rPr>
          <w:szCs w:val="28"/>
          <w:lang w:val="uk-UA"/>
        </w:rPr>
      </w:pPr>
      <w:r>
        <w:rPr>
          <w:szCs w:val="28"/>
          <w:lang w:val="uk-UA"/>
        </w:rPr>
        <w:t>Згідно із</w:t>
      </w:r>
      <w:r w:rsidRPr="007F71BB">
        <w:rPr>
          <w:szCs w:val="28"/>
          <w:lang w:val="uk-UA"/>
        </w:rPr>
        <w:t xml:space="preserve"> статт</w:t>
      </w:r>
      <w:r>
        <w:rPr>
          <w:szCs w:val="28"/>
          <w:lang w:val="uk-UA"/>
        </w:rPr>
        <w:t>ею</w:t>
      </w:r>
      <w:r w:rsidRPr="007F71BB">
        <w:rPr>
          <w:szCs w:val="28"/>
          <w:lang w:val="uk-UA"/>
        </w:rPr>
        <w:t xml:space="preserve"> </w:t>
      </w:r>
      <w:r>
        <w:rPr>
          <w:szCs w:val="28"/>
          <w:lang w:val="uk-UA"/>
        </w:rPr>
        <w:t>39</w:t>
      </w:r>
      <w:r w:rsidRPr="007F71BB">
        <w:rPr>
          <w:szCs w:val="28"/>
          <w:lang w:val="uk-UA"/>
        </w:rPr>
        <w:t xml:space="preserve"> Закону України «Про вибори </w:t>
      </w:r>
      <w:r>
        <w:rPr>
          <w:szCs w:val="28"/>
          <w:lang w:val="uk-UA"/>
        </w:rPr>
        <w:t xml:space="preserve">Президента </w:t>
      </w:r>
      <w:r w:rsidRPr="007F71BB">
        <w:rPr>
          <w:szCs w:val="28"/>
          <w:lang w:val="uk-UA"/>
        </w:rPr>
        <w:t>України»  органи місцевого самоврядування зобов’язані сприяти виборчим комісіям у реалізації їх повноважень</w:t>
      </w:r>
      <w:r>
        <w:rPr>
          <w:szCs w:val="28"/>
          <w:lang w:val="uk-UA"/>
        </w:rPr>
        <w:t>, зо</w:t>
      </w:r>
      <w:r w:rsidRPr="007F71BB">
        <w:rPr>
          <w:szCs w:val="28"/>
          <w:lang w:val="uk-UA"/>
        </w:rPr>
        <w:t>крема, у частині матеріа</w:t>
      </w:r>
      <w:r w:rsidR="004726CE">
        <w:rPr>
          <w:szCs w:val="28"/>
          <w:lang w:val="uk-UA"/>
        </w:rPr>
        <w:t xml:space="preserve">льно - технічного забезпечення </w:t>
      </w:r>
      <w:r w:rsidRPr="007F71BB">
        <w:rPr>
          <w:szCs w:val="28"/>
          <w:lang w:val="uk-UA"/>
        </w:rPr>
        <w:t>відповідно до норм, встановлених постанов</w:t>
      </w:r>
      <w:r>
        <w:rPr>
          <w:szCs w:val="28"/>
          <w:lang w:val="uk-UA"/>
        </w:rPr>
        <w:t>ами</w:t>
      </w:r>
      <w:r w:rsidRPr="007F71BB">
        <w:rPr>
          <w:szCs w:val="28"/>
          <w:lang w:val="uk-UA"/>
        </w:rPr>
        <w:t xml:space="preserve"> Центральної виборчої комісії </w:t>
      </w:r>
      <w:r w:rsidRPr="00022CC7">
        <w:rPr>
          <w:color w:val="000000"/>
          <w:szCs w:val="28"/>
          <w:lang w:val="uk-UA"/>
        </w:rPr>
        <w:t>від 4 березня 2014 року №</w:t>
      </w:r>
      <w:r w:rsidRPr="00022CC7">
        <w:rPr>
          <w:b/>
          <w:szCs w:val="28"/>
          <w:lang w:val="uk-UA"/>
        </w:rPr>
        <w:t xml:space="preserve"> </w:t>
      </w:r>
      <w:r w:rsidRPr="00022CC7">
        <w:rPr>
          <w:szCs w:val="28"/>
          <w:lang w:val="uk-UA"/>
        </w:rPr>
        <w:t>31</w:t>
      </w:r>
      <w:r w:rsidRPr="00022CC7">
        <w:rPr>
          <w:b/>
          <w:sz w:val="24"/>
          <w:lang w:val="uk-UA"/>
        </w:rPr>
        <w:t xml:space="preserve"> </w:t>
      </w:r>
      <w:r w:rsidR="004726CE">
        <w:rPr>
          <w:szCs w:val="28"/>
          <w:lang w:val="uk-UA"/>
        </w:rPr>
        <w:t xml:space="preserve">«Про вимоги до </w:t>
      </w:r>
      <w:r w:rsidRPr="00022CC7">
        <w:rPr>
          <w:szCs w:val="28"/>
          <w:lang w:val="uk-UA"/>
        </w:rPr>
        <w:t>приміщень окружних та дільничних виборчи</w:t>
      </w:r>
      <w:r w:rsidR="00686C27">
        <w:rPr>
          <w:szCs w:val="28"/>
          <w:lang w:val="uk-UA"/>
        </w:rPr>
        <w:t xml:space="preserve">х комісій з виборів Президента </w:t>
      </w:r>
      <w:r w:rsidRPr="00022CC7">
        <w:rPr>
          <w:szCs w:val="28"/>
          <w:lang w:val="uk-UA"/>
        </w:rPr>
        <w:t>України та приміщень для голосування, норми забезпечення виборчих комісій з виборів Президента України транспортними засобами, засобами зв’язку, обладнанням, інвентарем, оргтехнікою, іншими матеріальними цінностями, види послуг, які виборчі комісії можуть закуповувати за рахунок коштів Державного бюджету України» та від 19 січня 2012 року № 5 «Про Вимоги до приміщень дільничних виборчих комісій та приміщень для голосування»</w:t>
      </w:r>
      <w:r w:rsidR="004726CE">
        <w:rPr>
          <w:szCs w:val="28"/>
          <w:lang w:val="uk-UA"/>
        </w:rPr>
        <w:t xml:space="preserve"> зі змінами та доповненнями.</w:t>
      </w:r>
    </w:p>
    <w:p w:rsidR="004726CE" w:rsidRDefault="004726CE" w:rsidP="004726CE">
      <w:pPr>
        <w:ind w:firstLine="708"/>
        <w:jc w:val="both"/>
        <w:rPr>
          <w:szCs w:val="28"/>
          <w:lang w:val="uk-UA"/>
        </w:rPr>
      </w:pPr>
      <w:r>
        <w:rPr>
          <w:szCs w:val="28"/>
          <w:lang w:val="uk-UA"/>
        </w:rPr>
        <w:t xml:space="preserve">З 19 лютого </w:t>
      </w:r>
      <w:r w:rsidR="00F935C9">
        <w:rPr>
          <w:szCs w:val="28"/>
          <w:lang w:val="uk-UA"/>
        </w:rPr>
        <w:t xml:space="preserve">розпочала свою роботу окружна виборча комісія. </w:t>
      </w:r>
      <w:r w:rsidR="0072166A">
        <w:rPr>
          <w:szCs w:val="28"/>
          <w:lang w:val="uk-UA"/>
        </w:rPr>
        <w:t>Р</w:t>
      </w:r>
      <w:r>
        <w:rPr>
          <w:szCs w:val="28"/>
          <w:lang w:val="uk-UA"/>
        </w:rPr>
        <w:t xml:space="preserve">озпорядженням міського голови від 16.01.2019 № 19 «Про сприяння у роботі окружної виборчої комісії з виборів Президента України 31 березня 2019 року» </w:t>
      </w:r>
      <w:r w:rsidR="0072166A">
        <w:rPr>
          <w:szCs w:val="28"/>
          <w:lang w:val="uk-UA"/>
        </w:rPr>
        <w:t xml:space="preserve">їй </w:t>
      </w:r>
      <w:r>
        <w:rPr>
          <w:szCs w:val="28"/>
          <w:lang w:val="uk-UA"/>
        </w:rPr>
        <w:t>надано приміщення міської ради за адресою: вул. Богдана Хмельницького, 19, кабінети №№</w:t>
      </w:r>
      <w:r w:rsidR="0072166A">
        <w:rPr>
          <w:szCs w:val="28"/>
          <w:lang w:val="uk-UA"/>
        </w:rPr>
        <w:t> </w:t>
      </w:r>
      <w:r>
        <w:rPr>
          <w:szCs w:val="28"/>
          <w:lang w:val="uk-UA"/>
        </w:rPr>
        <w:t xml:space="preserve">1, 1/а, 2, 2/а та кабінет 105 і зал засідань міської ради для проведення розширених засідань комісії. </w:t>
      </w:r>
      <w:r w:rsidRPr="004843BD">
        <w:rPr>
          <w:szCs w:val="28"/>
          <w:lang w:val="uk-UA"/>
        </w:rPr>
        <w:t>Окружну виборчу комісію забезпечено обладнанням,</w:t>
      </w:r>
      <w:r>
        <w:rPr>
          <w:szCs w:val="28"/>
          <w:lang w:val="uk-UA"/>
        </w:rPr>
        <w:t xml:space="preserve"> оргтехнікою, засобами зв’язку. Станом на 01 березня комісія зареєстрована в установленому порядку та провела </w:t>
      </w:r>
      <w:r w:rsidR="0068241B">
        <w:rPr>
          <w:szCs w:val="28"/>
          <w:lang w:val="uk-UA"/>
        </w:rPr>
        <w:t>4 засідання</w:t>
      </w:r>
      <w:r>
        <w:rPr>
          <w:szCs w:val="28"/>
          <w:lang w:val="uk-UA"/>
        </w:rPr>
        <w:t>. Голова комісії</w:t>
      </w:r>
      <w:r w:rsidR="0068241B">
        <w:rPr>
          <w:szCs w:val="28"/>
          <w:lang w:val="uk-UA"/>
        </w:rPr>
        <w:t xml:space="preserve"> – Ісаєв Олексій Львович.</w:t>
      </w:r>
      <w:r w:rsidR="0072166A">
        <w:rPr>
          <w:szCs w:val="28"/>
          <w:lang w:val="uk-UA"/>
        </w:rPr>
        <w:t xml:space="preserve"> </w:t>
      </w:r>
    </w:p>
    <w:p w:rsidR="0072166A" w:rsidRDefault="0072166A" w:rsidP="0072166A">
      <w:pPr>
        <w:ind w:firstLine="708"/>
        <w:jc w:val="both"/>
        <w:rPr>
          <w:szCs w:val="28"/>
          <w:lang w:val="uk-UA"/>
        </w:rPr>
      </w:pPr>
      <w:r>
        <w:rPr>
          <w:szCs w:val="28"/>
          <w:lang w:val="uk-UA"/>
        </w:rPr>
        <w:t>Міська влада тісно співпрацює з окружною виборчою комісією та сприяє виконанню її повноважень у частині матеріально-технічного забезпечення.</w:t>
      </w:r>
    </w:p>
    <w:p w:rsidR="004726CE" w:rsidRDefault="004726CE" w:rsidP="004726CE">
      <w:pPr>
        <w:snapToGrid w:val="0"/>
        <w:ind w:firstLine="708"/>
        <w:jc w:val="both"/>
        <w:rPr>
          <w:lang w:val="uk-UA"/>
        </w:rPr>
      </w:pPr>
      <w:r>
        <w:rPr>
          <w:szCs w:val="28"/>
          <w:lang w:val="uk-UA"/>
        </w:rPr>
        <w:t xml:space="preserve">З </w:t>
      </w:r>
      <w:r>
        <w:rPr>
          <w:lang w:val="uk-UA"/>
        </w:rPr>
        <w:t xml:space="preserve">метою належного матеріально-технічного забезпечення виборчих дільниць, проведення попереднього моніторингу щодо підготовки приміщень до роботи виборчих комісій розпорядженням міського голови від 11.02.2019    № 56 «Про сприяння у роботі дільничних </w:t>
      </w:r>
      <w:r>
        <w:rPr>
          <w:szCs w:val="28"/>
          <w:lang w:val="uk-UA"/>
        </w:rPr>
        <w:t xml:space="preserve">виборчих комісій з виборів Президента України 31 березня 2019 року» </w:t>
      </w:r>
      <w:r>
        <w:rPr>
          <w:lang w:val="uk-UA"/>
        </w:rPr>
        <w:t>призначено працівників  виконавчих органів міської ради, керівників комунальних підприємств, закладів відповідальними за кожну конкретну виборчу дільницю, які вже здійснили попередній огляд приміщень щодо їх підготовки до роботи ДВК та проведення голосування 31 березня та виявлення потреб у необхідності їх доукомплектування.</w:t>
      </w:r>
      <w:r w:rsidR="00C87DAA" w:rsidRPr="00C87DAA">
        <w:rPr>
          <w:lang w:val="uk-UA"/>
        </w:rPr>
        <w:t xml:space="preserve"> </w:t>
      </w:r>
      <w:r w:rsidR="00C87DAA">
        <w:rPr>
          <w:lang w:val="uk-UA"/>
        </w:rPr>
        <w:t>Наступний огляд приміщень заплановано провести вже після утворення дільничних виборчих комісій, але не пізніше 20 березня.</w:t>
      </w:r>
    </w:p>
    <w:p w:rsidR="008548E2" w:rsidRDefault="008548E2" w:rsidP="004726CE">
      <w:pPr>
        <w:snapToGrid w:val="0"/>
        <w:ind w:firstLine="708"/>
        <w:jc w:val="both"/>
        <w:rPr>
          <w:lang w:val="uk-UA"/>
        </w:rPr>
      </w:pPr>
    </w:p>
    <w:p w:rsidR="008548E2" w:rsidRDefault="008548E2" w:rsidP="00F935C9">
      <w:pPr>
        <w:snapToGrid w:val="0"/>
        <w:ind w:firstLine="708"/>
        <w:jc w:val="both"/>
        <w:rPr>
          <w:lang w:val="uk-UA"/>
        </w:rPr>
      </w:pPr>
    </w:p>
    <w:p w:rsidR="00F935C9" w:rsidRDefault="00F935C9" w:rsidP="00F935C9">
      <w:pPr>
        <w:snapToGrid w:val="0"/>
        <w:ind w:firstLine="708"/>
        <w:jc w:val="both"/>
        <w:rPr>
          <w:lang w:val="uk-UA"/>
        </w:rPr>
      </w:pPr>
      <w:r>
        <w:rPr>
          <w:lang w:val="uk-UA"/>
        </w:rPr>
        <w:t xml:space="preserve">Станом на </w:t>
      </w:r>
      <w:r w:rsidR="00C87DAA">
        <w:rPr>
          <w:lang w:val="uk-UA"/>
        </w:rPr>
        <w:t>01 березня</w:t>
      </w:r>
      <w:r>
        <w:rPr>
          <w:lang w:val="uk-UA"/>
        </w:rPr>
        <w:t xml:space="preserve"> матеріально-технічне забезпечення виборчих дільниць та п</w:t>
      </w:r>
      <w:r w:rsidR="008900E7">
        <w:rPr>
          <w:lang w:val="uk-UA"/>
        </w:rPr>
        <w:t>риміщень для голосування знаходя</w:t>
      </w:r>
      <w:r>
        <w:rPr>
          <w:lang w:val="uk-UA"/>
        </w:rPr>
        <w:t>ться на належному рівні.  Виборчим комісіям надано робочі кімнати та визначено приміщення для голосування. Матеріали та інвентар, які не змогли надати керівники установ (сейфи, телефонні апарати, державні прапори, вогнегасники</w:t>
      </w:r>
      <w:r w:rsidR="008900E7">
        <w:rPr>
          <w:lang w:val="uk-UA"/>
        </w:rPr>
        <w:t>, аптечки</w:t>
      </w:r>
      <w:r>
        <w:rPr>
          <w:lang w:val="uk-UA"/>
        </w:rPr>
        <w:t>) будуть надані дільничним комісіям на підставі звернення голови комісії  відповідно до актів прийому-передачі виконавчим комітетом міської ради. Ці матеріальні цінності придбано за кошти</w:t>
      </w:r>
      <w:r w:rsidR="008900E7">
        <w:rPr>
          <w:lang w:val="uk-UA"/>
        </w:rPr>
        <w:t xml:space="preserve"> міського бюджету, передбачені </w:t>
      </w:r>
      <w:r>
        <w:rPr>
          <w:lang w:val="uk-UA"/>
        </w:rPr>
        <w:t>для організації виборчого процесу.</w:t>
      </w:r>
      <w:r w:rsidR="00013898">
        <w:rPr>
          <w:lang w:val="uk-UA"/>
        </w:rPr>
        <w:t xml:space="preserve"> Зокрема виконавчим комітетом для належної роботи двк </w:t>
      </w:r>
      <w:r w:rsidR="0072166A">
        <w:rPr>
          <w:lang w:val="uk-UA"/>
        </w:rPr>
        <w:t xml:space="preserve">буде </w:t>
      </w:r>
      <w:r w:rsidR="00013898">
        <w:rPr>
          <w:lang w:val="uk-UA"/>
        </w:rPr>
        <w:t>надано: 5 телефонних апаратів, 6 сейфів, 30 комп</w:t>
      </w:r>
      <w:r w:rsidR="00013898" w:rsidRPr="00013898">
        <w:rPr>
          <w:lang w:val="uk-UA"/>
        </w:rPr>
        <w:t>’</w:t>
      </w:r>
      <w:r w:rsidR="00013898">
        <w:rPr>
          <w:lang w:val="uk-UA"/>
        </w:rPr>
        <w:t>ютерів та принтерів, 15 аптечок, 1 засіб протипожежної безпеки та 1 Державний прапор України.</w:t>
      </w:r>
    </w:p>
    <w:p w:rsidR="00DA5031" w:rsidRPr="009E7010" w:rsidRDefault="009E7010" w:rsidP="00F935C9">
      <w:pPr>
        <w:snapToGrid w:val="0"/>
        <w:ind w:firstLine="708"/>
        <w:jc w:val="both"/>
        <w:rPr>
          <w:lang w:val="uk-UA"/>
        </w:rPr>
      </w:pPr>
      <w:r>
        <w:rPr>
          <w:lang w:val="uk-UA"/>
        </w:rPr>
        <w:t xml:space="preserve">За результатами моніторингу підготовки приміщень до роботи двк виконавчий комітет міської ради звернувся до </w:t>
      </w:r>
      <w:r>
        <w:rPr>
          <w:szCs w:val="28"/>
        </w:rPr>
        <w:t xml:space="preserve">Волинській </w:t>
      </w:r>
      <w:r w:rsidRPr="000A1CD0">
        <w:rPr>
          <w:szCs w:val="28"/>
        </w:rPr>
        <w:t>філії ПАТ «Укртелеком»</w:t>
      </w:r>
      <w:r>
        <w:rPr>
          <w:szCs w:val="28"/>
          <w:lang w:val="uk-UA"/>
        </w:rPr>
        <w:t xml:space="preserve"> щодо налагодження (проведення кабелів) фіксованого телефонного зв</w:t>
      </w:r>
      <w:r w:rsidRPr="009E7010">
        <w:rPr>
          <w:szCs w:val="28"/>
        </w:rPr>
        <w:t>’</w:t>
      </w:r>
      <w:r>
        <w:rPr>
          <w:szCs w:val="28"/>
          <w:lang w:val="uk-UA"/>
        </w:rPr>
        <w:t>язку на 6 виборчих дільницях.</w:t>
      </w:r>
    </w:p>
    <w:p w:rsidR="008900E7" w:rsidRDefault="008900E7" w:rsidP="00F935C9">
      <w:pPr>
        <w:ind w:firstLine="708"/>
        <w:jc w:val="both"/>
        <w:rPr>
          <w:szCs w:val="28"/>
          <w:lang w:val="uk-UA"/>
        </w:rPr>
      </w:pPr>
      <w:r>
        <w:rPr>
          <w:szCs w:val="28"/>
          <w:lang w:val="uk-UA"/>
        </w:rPr>
        <w:t xml:space="preserve">Крім цього, на жаль, не усі приміщення установ </w:t>
      </w:r>
      <w:r w:rsidR="00F935C9">
        <w:rPr>
          <w:szCs w:val="28"/>
          <w:lang w:val="uk-UA"/>
        </w:rPr>
        <w:t>та організацій, де розміщені виборчі дільниці о</w:t>
      </w:r>
      <w:r>
        <w:rPr>
          <w:szCs w:val="28"/>
          <w:lang w:val="uk-UA"/>
        </w:rPr>
        <w:t xml:space="preserve">бладнані пандусами або іншими засобами для забезпечення доступності осіб з інвалідністю та </w:t>
      </w:r>
      <w:r w:rsidRPr="008900E7">
        <w:rPr>
          <w:szCs w:val="28"/>
          <w:lang w:val="uk-UA"/>
        </w:rPr>
        <w:t>інших маломобільних груп населення</w:t>
      </w:r>
      <w:r>
        <w:rPr>
          <w:szCs w:val="28"/>
          <w:lang w:val="uk-UA"/>
        </w:rPr>
        <w:t xml:space="preserve">. Ще у серпні минулого року міська влада провела обстеження усіх приміщень виборчих дільниць, чим встановлено, що з 84 – х примішень, виділених для роботи окружної та дільничних виборчих комісій, 30 – повністю відповідають потребам. </w:t>
      </w:r>
      <w:r w:rsidRPr="00233A07">
        <w:rPr>
          <w:szCs w:val="28"/>
        </w:rPr>
        <w:t>Інформація стосується наявності пандуса при вході в будівлю та на шляху до приміщення голосування з ухилом не більше 8%, обладнаним поруччям з обох боків із встановленими поручнями на висоті 70 і 90 см та неслизькими сходами</w:t>
      </w:r>
      <w:r w:rsidR="00233A07">
        <w:rPr>
          <w:szCs w:val="28"/>
          <w:lang w:val="uk-UA"/>
        </w:rPr>
        <w:t xml:space="preserve">. </w:t>
      </w:r>
    </w:p>
    <w:p w:rsidR="00233A07" w:rsidRPr="00692CC9" w:rsidRDefault="00233A07" w:rsidP="00233A07">
      <w:pPr>
        <w:ind w:firstLine="708"/>
        <w:jc w:val="both"/>
        <w:rPr>
          <w:szCs w:val="28"/>
        </w:rPr>
      </w:pPr>
      <w:r>
        <w:rPr>
          <w:szCs w:val="28"/>
          <w:lang w:val="uk-UA"/>
        </w:rPr>
        <w:t xml:space="preserve">Міська влада, враховуючи цю проблему, </w:t>
      </w:r>
      <w:r w:rsidRPr="00233A07">
        <w:rPr>
          <w:szCs w:val="28"/>
          <w:lang w:val="uk-UA"/>
        </w:rPr>
        <w:t>да</w:t>
      </w:r>
      <w:r>
        <w:rPr>
          <w:szCs w:val="28"/>
          <w:lang w:val="uk-UA"/>
        </w:rPr>
        <w:t>є</w:t>
      </w:r>
      <w:r w:rsidRPr="00233A07">
        <w:rPr>
          <w:szCs w:val="28"/>
          <w:lang w:val="uk-UA"/>
        </w:rPr>
        <w:t xml:space="preserve"> </w:t>
      </w:r>
      <w:r>
        <w:rPr>
          <w:szCs w:val="28"/>
          <w:lang w:val="uk-UA"/>
        </w:rPr>
        <w:t xml:space="preserve">(зокрема, і цим рішенням) </w:t>
      </w:r>
      <w:r w:rsidRPr="00233A07">
        <w:rPr>
          <w:szCs w:val="28"/>
          <w:lang w:val="uk-UA"/>
        </w:rPr>
        <w:t xml:space="preserve">доручення департаменту соціальної політики спільно з територіальним центром соціального обслуговування (надання соціальних послуг) м. Луцька забезпечити чергування 31 березня 2019 року з 08:00 години до 20.30 години спецавтомобіля та працівників для надання особам з інвалідністю послуг з перевезення та обслуговування з метою забезпечення реалізації їх виборчого права на виборчій дільниці. </w:t>
      </w:r>
      <w:r>
        <w:rPr>
          <w:szCs w:val="28"/>
        </w:rPr>
        <w:t>Така практика є традиційною у діяльності міської влади під час виборчих процесів. Так, у день голосування на позачергових виборах Президента України та народних депутатів України у 2014 році такими послугами скористались 2 та 4 громадянина відповідно, а на останніх місцевих виборах – 3 громадянина.</w:t>
      </w:r>
    </w:p>
    <w:p w:rsidR="00F935C9" w:rsidRDefault="00F935C9" w:rsidP="00F935C9">
      <w:pPr>
        <w:ind w:firstLine="708"/>
        <w:jc w:val="both"/>
        <w:rPr>
          <w:szCs w:val="28"/>
          <w:lang w:val="uk-UA"/>
        </w:rPr>
      </w:pPr>
      <w:r>
        <w:rPr>
          <w:szCs w:val="28"/>
          <w:lang w:val="uk-UA"/>
        </w:rPr>
        <w:t>Щодо забезпечен</w:t>
      </w:r>
      <w:r w:rsidR="00C16875">
        <w:rPr>
          <w:szCs w:val="28"/>
          <w:lang w:val="uk-UA"/>
        </w:rPr>
        <w:t xml:space="preserve">ня дільничних виборчих комісій </w:t>
      </w:r>
      <w:r>
        <w:rPr>
          <w:szCs w:val="28"/>
          <w:lang w:val="uk-UA"/>
        </w:rPr>
        <w:t>автомобілями, як це передбачено постанов</w:t>
      </w:r>
      <w:r w:rsidR="00610BD9">
        <w:rPr>
          <w:szCs w:val="28"/>
          <w:lang w:val="uk-UA"/>
        </w:rPr>
        <w:t>ами</w:t>
      </w:r>
      <w:r>
        <w:rPr>
          <w:szCs w:val="28"/>
          <w:lang w:val="uk-UA"/>
        </w:rPr>
        <w:t xml:space="preserve"> ЦВК № </w:t>
      </w:r>
      <w:r w:rsidR="00610BD9">
        <w:rPr>
          <w:szCs w:val="28"/>
          <w:lang w:val="uk-UA"/>
        </w:rPr>
        <w:t>31 та 227</w:t>
      </w:r>
      <w:r>
        <w:rPr>
          <w:szCs w:val="28"/>
          <w:lang w:val="uk-UA"/>
        </w:rPr>
        <w:t xml:space="preserve">, варто зауважити, що виконавчий комітет міської ради у співпраці з окружними виборчими комісіями, </w:t>
      </w:r>
      <w:r w:rsidR="00C16875">
        <w:rPr>
          <w:szCs w:val="28"/>
          <w:lang w:val="uk-UA"/>
        </w:rPr>
        <w:t xml:space="preserve">залучає </w:t>
      </w:r>
      <w:r>
        <w:rPr>
          <w:szCs w:val="28"/>
          <w:lang w:val="uk-UA"/>
        </w:rPr>
        <w:t>до надання послуг ДВК одного з перевізників</w:t>
      </w:r>
      <w:r w:rsidR="00C16875">
        <w:rPr>
          <w:szCs w:val="28"/>
          <w:lang w:val="uk-UA"/>
        </w:rPr>
        <w:t xml:space="preserve"> міста Луцька</w:t>
      </w:r>
      <w:r>
        <w:rPr>
          <w:szCs w:val="28"/>
          <w:lang w:val="uk-UA"/>
        </w:rPr>
        <w:t xml:space="preserve">. Така практика себе </w:t>
      </w:r>
      <w:r w:rsidR="00C16875">
        <w:rPr>
          <w:szCs w:val="28"/>
          <w:lang w:val="uk-UA"/>
        </w:rPr>
        <w:t xml:space="preserve">також </w:t>
      </w:r>
      <w:r>
        <w:rPr>
          <w:szCs w:val="28"/>
          <w:lang w:val="uk-UA"/>
        </w:rPr>
        <w:t>досить добре виправдала.</w:t>
      </w:r>
    </w:p>
    <w:p w:rsidR="00610BD9" w:rsidRDefault="00610BD9" w:rsidP="00F935C9">
      <w:pPr>
        <w:ind w:firstLine="708"/>
        <w:jc w:val="both"/>
        <w:rPr>
          <w:szCs w:val="28"/>
          <w:lang w:val="uk-UA"/>
        </w:rPr>
      </w:pPr>
    </w:p>
    <w:p w:rsidR="00610BD9" w:rsidRDefault="00610BD9" w:rsidP="00F935C9">
      <w:pPr>
        <w:ind w:firstLine="708"/>
        <w:jc w:val="both"/>
        <w:rPr>
          <w:szCs w:val="28"/>
          <w:lang w:val="uk-UA"/>
        </w:rPr>
      </w:pPr>
    </w:p>
    <w:p w:rsidR="00610BD9" w:rsidRDefault="00610BD9" w:rsidP="00F935C9">
      <w:pPr>
        <w:ind w:firstLine="708"/>
        <w:jc w:val="both"/>
        <w:rPr>
          <w:szCs w:val="28"/>
          <w:lang w:val="uk-UA"/>
        </w:rPr>
      </w:pPr>
    </w:p>
    <w:p w:rsidR="002A61D7" w:rsidRDefault="00F935C9" w:rsidP="00F935C9">
      <w:pPr>
        <w:ind w:firstLine="708"/>
        <w:jc w:val="both"/>
        <w:rPr>
          <w:lang w:val="uk-UA"/>
        </w:rPr>
      </w:pPr>
      <w:r>
        <w:rPr>
          <w:lang w:val="uk-UA"/>
        </w:rPr>
        <w:lastRenderedPageBreak/>
        <w:t>Виконавчим комітетом міської ради і, зокрема, відділом ведення Державного реєстру виборців проводиться відповідна робота в частині підготовки списків виборців</w:t>
      </w:r>
      <w:r w:rsidR="008548E2">
        <w:rPr>
          <w:lang w:val="uk-UA"/>
        </w:rPr>
        <w:t>, що виготовляються на основі даних Державного реєстру виборців.</w:t>
      </w:r>
      <w:r w:rsidR="00C16875">
        <w:rPr>
          <w:lang w:val="uk-UA"/>
        </w:rPr>
        <w:t xml:space="preserve"> </w:t>
      </w:r>
    </w:p>
    <w:p w:rsidR="00F935C9" w:rsidRDefault="00F935C9" w:rsidP="00F935C9">
      <w:pPr>
        <w:ind w:firstLine="708"/>
        <w:jc w:val="both"/>
        <w:rPr>
          <w:szCs w:val="28"/>
          <w:lang w:val="uk-UA"/>
        </w:rPr>
      </w:pPr>
      <w:r w:rsidRPr="00AF7AD4">
        <w:rPr>
          <w:szCs w:val="28"/>
          <w:lang w:val="uk-UA"/>
        </w:rPr>
        <w:t xml:space="preserve">Достовірність </w:t>
      </w:r>
      <w:r w:rsidR="008548E2">
        <w:rPr>
          <w:szCs w:val="28"/>
          <w:lang w:val="uk-UA"/>
        </w:rPr>
        <w:t>їх</w:t>
      </w:r>
      <w:r w:rsidRPr="00AF7AD4">
        <w:rPr>
          <w:szCs w:val="28"/>
          <w:lang w:val="uk-UA"/>
        </w:rPr>
        <w:t xml:space="preserve"> забезпечується за результатами щомісячного</w:t>
      </w:r>
      <w:r w:rsidR="00C16875">
        <w:rPr>
          <w:rFonts w:cs="Times New Roman CYR"/>
          <w:szCs w:val="28"/>
          <w:lang w:val="uk-UA"/>
        </w:rPr>
        <w:t xml:space="preserve"> поновлення бази даних </w:t>
      </w:r>
      <w:r w:rsidRPr="00AF7AD4">
        <w:rPr>
          <w:rFonts w:cs="Times New Roman CYR"/>
          <w:szCs w:val="28"/>
          <w:lang w:val="uk-UA"/>
        </w:rPr>
        <w:t>н</w:t>
      </w:r>
      <w:r w:rsidRPr="00AF7AD4">
        <w:rPr>
          <w:szCs w:val="28"/>
          <w:lang w:val="uk-UA"/>
        </w:rPr>
        <w:t xml:space="preserve">а основі </w:t>
      </w:r>
      <w:r w:rsidR="00C16875">
        <w:rPr>
          <w:szCs w:val="28"/>
          <w:lang w:val="uk-UA"/>
        </w:rPr>
        <w:t xml:space="preserve">відомостей, що надаються </w:t>
      </w:r>
      <w:r w:rsidR="008548E2">
        <w:rPr>
          <w:szCs w:val="28"/>
          <w:lang w:val="uk-UA"/>
        </w:rPr>
        <w:t xml:space="preserve">у </w:t>
      </w:r>
      <w:r w:rsidR="00C16875">
        <w:rPr>
          <w:szCs w:val="28"/>
          <w:lang w:val="uk-UA"/>
        </w:rPr>
        <w:t>відділ</w:t>
      </w:r>
      <w:r w:rsidRPr="00AF7AD4">
        <w:rPr>
          <w:szCs w:val="28"/>
          <w:lang w:val="uk-UA"/>
        </w:rPr>
        <w:t xml:space="preserve"> організаціями</w:t>
      </w:r>
      <w:r w:rsidR="008548E2">
        <w:rPr>
          <w:szCs w:val="28"/>
          <w:lang w:val="uk-UA"/>
        </w:rPr>
        <w:t>, закладами</w:t>
      </w:r>
      <w:r w:rsidRPr="00AF7AD4">
        <w:rPr>
          <w:szCs w:val="28"/>
          <w:lang w:val="uk-UA"/>
        </w:rPr>
        <w:t xml:space="preserve"> та установами,</w:t>
      </w:r>
      <w:r w:rsidR="00C16875">
        <w:rPr>
          <w:szCs w:val="28"/>
          <w:lang w:val="uk-UA"/>
        </w:rPr>
        <w:t xml:space="preserve"> визначеними статтею 22 Закону </w:t>
      </w:r>
      <w:r w:rsidRPr="00AF7AD4">
        <w:rPr>
          <w:szCs w:val="28"/>
          <w:lang w:val="uk-UA"/>
        </w:rPr>
        <w:t xml:space="preserve">України “Про Державний реєстр виборців”, шляхом звернень виборців з власної ініціативи щодо включення до Державного реєстру виборців (стаття 19), зміни персональних даних (стаття 20), в порядку здійснення публічного контролю (стаття 21) та шляхом уточнення персональних даних (стаття 23): під час проведення візуального та автоматизованого контролю за повнотою і коректністю персональних даних Реєстру, звернення виборця в разі наявності в нього достовірної інформації щодо невідповідностей чи неточностей в персональних даних інших осіб, здійснення політичною партією публічного контролю за веденням Реєстру, внесення змін до уточнених списків виборців. </w:t>
      </w:r>
    </w:p>
    <w:p w:rsidR="008548E2" w:rsidRPr="00AF7AD4" w:rsidRDefault="00396BCE" w:rsidP="00F935C9">
      <w:pPr>
        <w:ind w:firstLine="708"/>
        <w:jc w:val="both"/>
        <w:rPr>
          <w:lang w:val="uk-UA"/>
        </w:rPr>
      </w:pPr>
      <w:r>
        <w:rPr>
          <w:lang w:val="uk-UA"/>
        </w:rPr>
        <w:t>Для ск</w:t>
      </w:r>
      <w:r w:rsidR="008548E2">
        <w:rPr>
          <w:lang w:val="uk-UA"/>
        </w:rPr>
        <w:t>лад</w:t>
      </w:r>
      <w:r>
        <w:rPr>
          <w:lang w:val="uk-UA"/>
        </w:rPr>
        <w:t>а</w:t>
      </w:r>
      <w:r w:rsidR="008548E2">
        <w:rPr>
          <w:lang w:val="uk-UA"/>
        </w:rPr>
        <w:t xml:space="preserve">ння попередніх списків виборців </w:t>
      </w:r>
      <w:r>
        <w:rPr>
          <w:lang w:val="uk-UA"/>
        </w:rPr>
        <w:t>передбачено надання відомостей станом на 10березня 2019 року, для складання уточнених списків виборців – станом на 19 березня 2019 року, де будуть враховані зміни, внесені за зверненнями виборців та заявами про тимчасову зміну місця голосування.</w:t>
      </w:r>
    </w:p>
    <w:p w:rsidR="00C16875" w:rsidRDefault="00C16875" w:rsidP="00C16875">
      <w:pPr>
        <w:ind w:firstLine="708"/>
        <w:jc w:val="both"/>
        <w:rPr>
          <w:lang w:val="uk-UA"/>
        </w:rPr>
      </w:pPr>
      <w:r w:rsidRPr="00736F84">
        <w:rPr>
          <w:lang w:val="uk-UA"/>
        </w:rPr>
        <w:t xml:space="preserve">Відповідно до Закону </w:t>
      </w:r>
      <w:r>
        <w:rPr>
          <w:lang w:val="uk-UA"/>
        </w:rPr>
        <w:t xml:space="preserve">України «Про вибори Президента України» розпорядженням міського голови від 28.12.2018 № 606 </w:t>
      </w:r>
      <w:r w:rsidR="004E3099">
        <w:rPr>
          <w:lang w:val="uk-UA"/>
        </w:rPr>
        <w:t xml:space="preserve">визначено місця для розміщення </w:t>
      </w:r>
      <w:r w:rsidRPr="00736F84">
        <w:rPr>
          <w:lang w:val="uk-UA"/>
        </w:rPr>
        <w:t xml:space="preserve">матеріалів передвиборчої агітації. </w:t>
      </w:r>
      <w:r>
        <w:rPr>
          <w:lang w:val="uk-UA"/>
        </w:rPr>
        <w:t xml:space="preserve">У місті відведено 26 тумб, 26 великих загальних дощок та </w:t>
      </w:r>
      <w:r>
        <w:rPr>
          <w:szCs w:val="28"/>
          <w:lang w:val="uk-UA"/>
        </w:rPr>
        <w:t>д</w:t>
      </w:r>
      <w:r w:rsidR="004E3099">
        <w:rPr>
          <w:szCs w:val="28"/>
          <w:lang w:val="uk-UA"/>
        </w:rPr>
        <w:t xml:space="preserve">ошки </w:t>
      </w:r>
      <w:r w:rsidRPr="00686040">
        <w:rPr>
          <w:szCs w:val="28"/>
          <w:lang w:val="uk-UA"/>
        </w:rPr>
        <w:t>для оголошень, розміщені біля входів у під’їзди житлових будинків та у ліфтах багатоповерхових житлових будинків</w:t>
      </w:r>
      <w:r>
        <w:rPr>
          <w:szCs w:val="28"/>
          <w:lang w:val="uk-UA"/>
        </w:rPr>
        <w:t xml:space="preserve">. </w:t>
      </w:r>
      <w:r>
        <w:rPr>
          <w:lang w:val="uk-UA"/>
        </w:rPr>
        <w:t>За час виборчого періоду проведено</w:t>
      </w:r>
      <w:r w:rsidR="002A61D7">
        <w:rPr>
          <w:lang w:val="uk-UA"/>
        </w:rPr>
        <w:t xml:space="preserve"> 9</w:t>
      </w:r>
      <w:r>
        <w:rPr>
          <w:lang w:val="uk-UA"/>
        </w:rPr>
        <w:t xml:space="preserve"> оглядів та моніторингів усіх відведених місць щодо утримання їх у належному стані.</w:t>
      </w:r>
      <w:r w:rsidR="002A61D7">
        <w:rPr>
          <w:lang w:val="uk-UA"/>
        </w:rPr>
        <w:t xml:space="preserve"> Працівники департаменту муніципальної варти проводять щоденні рейди з метою виявлення матеріалів передвиборчої агітації, розміщених у не визначених для цього місцях (стовпах, опорах, парапетах тощо).</w:t>
      </w:r>
    </w:p>
    <w:p w:rsidR="00F935C9" w:rsidRPr="00686040" w:rsidRDefault="00C16875" w:rsidP="00F935C9">
      <w:pPr>
        <w:ind w:firstLine="708"/>
        <w:jc w:val="both"/>
        <w:rPr>
          <w:szCs w:val="28"/>
          <w:lang w:val="uk-UA"/>
        </w:rPr>
      </w:pPr>
      <w:r>
        <w:rPr>
          <w:lang w:val="uk-UA"/>
        </w:rPr>
        <w:t xml:space="preserve">Першочергове завдання, яке </w:t>
      </w:r>
      <w:r w:rsidR="00F935C9">
        <w:rPr>
          <w:lang w:val="uk-UA"/>
        </w:rPr>
        <w:t xml:space="preserve">сьогодні стоїть перед виконавчим комітетом міської ради – забезпечення належної організації процесу волевиявлення громадян та роботи дільничних виборчих комісій у день голосування </w:t>
      </w:r>
      <w:r>
        <w:rPr>
          <w:lang w:val="uk-UA"/>
        </w:rPr>
        <w:t>31 березня</w:t>
      </w:r>
      <w:r w:rsidR="00F935C9">
        <w:rPr>
          <w:lang w:val="uk-UA"/>
        </w:rPr>
        <w:t xml:space="preserve"> 201</w:t>
      </w:r>
      <w:r>
        <w:rPr>
          <w:lang w:val="uk-UA"/>
        </w:rPr>
        <w:t>9</w:t>
      </w:r>
      <w:r w:rsidR="00F935C9">
        <w:rPr>
          <w:lang w:val="uk-UA"/>
        </w:rPr>
        <w:t xml:space="preserve"> року. Адже, </w:t>
      </w:r>
      <w:r>
        <w:rPr>
          <w:szCs w:val="28"/>
          <w:lang w:val="uk-UA"/>
        </w:rPr>
        <w:t xml:space="preserve">ми усі разом – </w:t>
      </w:r>
      <w:r w:rsidR="00F935C9" w:rsidRPr="00686040">
        <w:rPr>
          <w:szCs w:val="28"/>
          <w:lang w:val="uk-UA"/>
        </w:rPr>
        <w:t xml:space="preserve">представники влади, </w:t>
      </w:r>
      <w:r w:rsidR="00F935C9">
        <w:rPr>
          <w:szCs w:val="28"/>
          <w:lang w:val="uk-UA"/>
        </w:rPr>
        <w:t xml:space="preserve"> </w:t>
      </w:r>
      <w:r w:rsidR="00F935C9" w:rsidRPr="00686040">
        <w:rPr>
          <w:szCs w:val="28"/>
          <w:lang w:val="uk-UA"/>
        </w:rPr>
        <w:t xml:space="preserve">керівники </w:t>
      </w:r>
      <w:r w:rsidR="00F935C9">
        <w:rPr>
          <w:szCs w:val="28"/>
          <w:lang w:val="uk-UA"/>
        </w:rPr>
        <w:t xml:space="preserve">підприємств, </w:t>
      </w:r>
      <w:r w:rsidR="00F935C9" w:rsidRPr="00686040">
        <w:rPr>
          <w:szCs w:val="28"/>
          <w:lang w:val="uk-UA"/>
        </w:rPr>
        <w:t>установ</w:t>
      </w:r>
      <w:r w:rsidR="00F935C9">
        <w:rPr>
          <w:szCs w:val="28"/>
          <w:lang w:val="uk-UA"/>
        </w:rPr>
        <w:t xml:space="preserve">, організацій, </w:t>
      </w:r>
      <w:r w:rsidR="00F935C9" w:rsidRPr="00686040">
        <w:rPr>
          <w:szCs w:val="28"/>
          <w:lang w:val="uk-UA"/>
        </w:rPr>
        <w:t xml:space="preserve">повинні зробити усе, щоб вибори </w:t>
      </w:r>
      <w:r w:rsidR="00F935C9">
        <w:rPr>
          <w:szCs w:val="28"/>
          <w:lang w:val="uk-UA"/>
        </w:rPr>
        <w:t>пройшли</w:t>
      </w:r>
      <w:r w:rsidR="00F935C9" w:rsidRPr="00686040">
        <w:rPr>
          <w:szCs w:val="28"/>
          <w:lang w:val="uk-UA"/>
        </w:rPr>
        <w:t xml:space="preserve"> на високому організаційному рівні.</w:t>
      </w:r>
    </w:p>
    <w:p w:rsidR="00F935C9" w:rsidRPr="00722818" w:rsidRDefault="00F935C9" w:rsidP="00F935C9">
      <w:pPr>
        <w:ind w:firstLine="708"/>
        <w:jc w:val="both"/>
        <w:rPr>
          <w:lang w:val="uk-UA"/>
        </w:rPr>
      </w:pPr>
    </w:p>
    <w:p w:rsidR="00F935C9" w:rsidRPr="00722818" w:rsidRDefault="00F935C9" w:rsidP="00F935C9">
      <w:pPr>
        <w:ind w:firstLine="708"/>
        <w:jc w:val="both"/>
        <w:rPr>
          <w:lang w:val="uk-UA"/>
        </w:rPr>
      </w:pPr>
    </w:p>
    <w:p w:rsidR="00F935C9" w:rsidRDefault="00F935C9" w:rsidP="00F935C9">
      <w:pPr>
        <w:jc w:val="both"/>
        <w:rPr>
          <w:szCs w:val="28"/>
          <w:lang w:val="uk-UA"/>
        </w:rPr>
      </w:pPr>
    </w:p>
    <w:p w:rsidR="00F935C9" w:rsidRPr="00722818" w:rsidRDefault="00F935C9" w:rsidP="00F935C9">
      <w:pPr>
        <w:jc w:val="both"/>
        <w:rPr>
          <w:szCs w:val="28"/>
          <w:lang w:val="uk-UA"/>
        </w:rPr>
      </w:pPr>
      <w:r>
        <w:rPr>
          <w:szCs w:val="28"/>
          <w:lang w:val="uk-UA"/>
        </w:rPr>
        <w:t>Начальник організаційного відділу</w:t>
      </w:r>
      <w:r>
        <w:rPr>
          <w:szCs w:val="28"/>
          <w:lang w:val="uk-UA"/>
        </w:rPr>
        <w:tab/>
      </w:r>
      <w:r>
        <w:rPr>
          <w:szCs w:val="28"/>
          <w:lang w:val="uk-UA"/>
        </w:rPr>
        <w:tab/>
      </w:r>
      <w:r>
        <w:rPr>
          <w:szCs w:val="28"/>
          <w:lang w:val="uk-UA"/>
        </w:rPr>
        <w:tab/>
      </w:r>
      <w:r>
        <w:rPr>
          <w:szCs w:val="28"/>
          <w:lang w:val="uk-UA"/>
        </w:rPr>
        <w:tab/>
      </w:r>
      <w:r>
        <w:rPr>
          <w:szCs w:val="28"/>
          <w:lang w:val="uk-UA"/>
        </w:rPr>
        <w:tab/>
      </w:r>
      <w:r w:rsidR="004E3099">
        <w:rPr>
          <w:szCs w:val="28"/>
          <w:lang w:val="uk-UA"/>
        </w:rPr>
        <w:tab/>
      </w:r>
      <w:r>
        <w:rPr>
          <w:szCs w:val="28"/>
          <w:lang w:val="uk-UA"/>
        </w:rPr>
        <w:t>Олена Барська</w:t>
      </w:r>
    </w:p>
    <w:sectPr w:rsidR="00F935C9" w:rsidRPr="00722818" w:rsidSect="00686040">
      <w:headerReference w:type="even" r:id="rId6"/>
      <w:headerReference w:type="default" r:id="rId7"/>
      <w:pgSz w:w="11906" w:h="16838" w:code="9"/>
      <w:pgMar w:top="850" w:right="850" w:bottom="850"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47" w:rsidRDefault="00F54247" w:rsidP="006A2B92">
      <w:r>
        <w:separator/>
      </w:r>
    </w:p>
  </w:endnote>
  <w:endnote w:type="continuationSeparator" w:id="1">
    <w:p w:rsidR="00F54247" w:rsidRDefault="00F54247" w:rsidP="006A2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47" w:rsidRDefault="00F54247" w:rsidP="006A2B92">
      <w:r>
        <w:separator/>
      </w:r>
    </w:p>
  </w:footnote>
  <w:footnote w:type="continuationSeparator" w:id="1">
    <w:p w:rsidR="00F54247" w:rsidRDefault="00F54247" w:rsidP="006A2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FB" w:rsidRDefault="009A1B35" w:rsidP="00686040">
    <w:pPr>
      <w:pStyle w:val="a3"/>
      <w:framePr w:wrap="around" w:vAnchor="text" w:hAnchor="margin" w:xAlign="center" w:y="1"/>
      <w:rPr>
        <w:rStyle w:val="a5"/>
      </w:rPr>
    </w:pPr>
    <w:r>
      <w:rPr>
        <w:rStyle w:val="a5"/>
      </w:rPr>
      <w:fldChar w:fldCharType="begin"/>
    </w:r>
    <w:r w:rsidR="001A0A09">
      <w:rPr>
        <w:rStyle w:val="a5"/>
      </w:rPr>
      <w:instrText xml:space="preserve">PAGE  </w:instrText>
    </w:r>
    <w:r>
      <w:rPr>
        <w:rStyle w:val="a5"/>
      </w:rPr>
      <w:fldChar w:fldCharType="end"/>
    </w:r>
  </w:p>
  <w:p w:rsidR="009701FB" w:rsidRDefault="00F54247" w:rsidP="00D745E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FB" w:rsidRDefault="009A1B35" w:rsidP="00686040">
    <w:pPr>
      <w:pStyle w:val="a3"/>
      <w:framePr w:wrap="around" w:vAnchor="text" w:hAnchor="margin" w:xAlign="center" w:y="1"/>
      <w:rPr>
        <w:rStyle w:val="a5"/>
      </w:rPr>
    </w:pPr>
    <w:r>
      <w:rPr>
        <w:rStyle w:val="a5"/>
      </w:rPr>
      <w:fldChar w:fldCharType="begin"/>
    </w:r>
    <w:r w:rsidR="001A0A09">
      <w:rPr>
        <w:rStyle w:val="a5"/>
      </w:rPr>
      <w:instrText xml:space="preserve">PAGE  </w:instrText>
    </w:r>
    <w:r>
      <w:rPr>
        <w:rStyle w:val="a5"/>
      </w:rPr>
      <w:fldChar w:fldCharType="separate"/>
    </w:r>
    <w:r w:rsidR="00610BD9">
      <w:rPr>
        <w:rStyle w:val="a5"/>
        <w:noProof/>
      </w:rPr>
      <w:t>4</w:t>
    </w:r>
    <w:r>
      <w:rPr>
        <w:rStyle w:val="a5"/>
      </w:rPr>
      <w:fldChar w:fldCharType="end"/>
    </w:r>
  </w:p>
  <w:p w:rsidR="009701FB" w:rsidRDefault="00F54247" w:rsidP="00D745E7">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35C9"/>
    <w:rsid w:val="00013898"/>
    <w:rsid w:val="00116427"/>
    <w:rsid w:val="001A0A09"/>
    <w:rsid w:val="001E5CF3"/>
    <w:rsid w:val="00226169"/>
    <w:rsid w:val="00233A07"/>
    <w:rsid w:val="0029624E"/>
    <w:rsid w:val="002A61D7"/>
    <w:rsid w:val="002C1F29"/>
    <w:rsid w:val="00396BCE"/>
    <w:rsid w:val="003D0CDF"/>
    <w:rsid w:val="00437B32"/>
    <w:rsid w:val="00444A2C"/>
    <w:rsid w:val="004726CE"/>
    <w:rsid w:val="004E3099"/>
    <w:rsid w:val="005532B7"/>
    <w:rsid w:val="005A3FC5"/>
    <w:rsid w:val="00610BD9"/>
    <w:rsid w:val="006177E7"/>
    <w:rsid w:val="0068241B"/>
    <w:rsid w:val="00686264"/>
    <w:rsid w:val="00686C27"/>
    <w:rsid w:val="006A2B92"/>
    <w:rsid w:val="0072166A"/>
    <w:rsid w:val="00792C6A"/>
    <w:rsid w:val="007E37D2"/>
    <w:rsid w:val="0080788E"/>
    <w:rsid w:val="00840708"/>
    <w:rsid w:val="008548E2"/>
    <w:rsid w:val="008900E7"/>
    <w:rsid w:val="009A1B35"/>
    <w:rsid w:val="009E7010"/>
    <w:rsid w:val="00B61C18"/>
    <w:rsid w:val="00BE1ECD"/>
    <w:rsid w:val="00BF55A7"/>
    <w:rsid w:val="00C16875"/>
    <w:rsid w:val="00C23F6A"/>
    <w:rsid w:val="00C87DAA"/>
    <w:rsid w:val="00D52735"/>
    <w:rsid w:val="00DA5031"/>
    <w:rsid w:val="00E14E39"/>
    <w:rsid w:val="00ED5966"/>
    <w:rsid w:val="00F35CF6"/>
    <w:rsid w:val="00F54247"/>
    <w:rsid w:val="00F93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C9"/>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35C9"/>
    <w:pPr>
      <w:tabs>
        <w:tab w:val="center" w:pos="4819"/>
        <w:tab w:val="right" w:pos="9639"/>
      </w:tabs>
    </w:pPr>
  </w:style>
  <w:style w:type="character" w:customStyle="1" w:styleId="a4">
    <w:name w:val="Верхний колонтитул Знак"/>
    <w:basedOn w:val="a0"/>
    <w:link w:val="a3"/>
    <w:rsid w:val="00F935C9"/>
    <w:rPr>
      <w:rFonts w:ascii="Times New Roman" w:eastAsia="Times New Roman" w:hAnsi="Times New Roman" w:cs="Times New Roman"/>
      <w:sz w:val="28"/>
      <w:szCs w:val="24"/>
      <w:lang w:eastAsia="ru-RU"/>
    </w:rPr>
  </w:style>
  <w:style w:type="character" w:styleId="a5">
    <w:name w:val="page number"/>
    <w:basedOn w:val="a0"/>
    <w:rsid w:val="00F935C9"/>
  </w:style>
  <w:style w:type="character" w:styleId="a6">
    <w:name w:val="Strong"/>
    <w:basedOn w:val="a0"/>
    <w:uiPriority w:val="22"/>
    <w:qFormat/>
    <w:rsid w:val="00F35CF6"/>
    <w:rPr>
      <w:b/>
      <w:bCs/>
    </w:rPr>
  </w:style>
  <w:style w:type="paragraph" w:styleId="a7">
    <w:name w:val="Balloon Text"/>
    <w:basedOn w:val="a"/>
    <w:link w:val="a8"/>
    <w:uiPriority w:val="99"/>
    <w:semiHidden/>
    <w:unhideWhenUsed/>
    <w:rsid w:val="007E37D2"/>
    <w:rPr>
      <w:rFonts w:ascii="Tahoma" w:hAnsi="Tahoma" w:cs="Tahoma"/>
      <w:sz w:val="16"/>
      <w:szCs w:val="16"/>
    </w:rPr>
  </w:style>
  <w:style w:type="character" w:customStyle="1" w:styleId="a8">
    <w:name w:val="Текст выноски Знак"/>
    <w:basedOn w:val="a0"/>
    <w:link w:val="a7"/>
    <w:uiPriority w:val="99"/>
    <w:semiHidden/>
    <w:rsid w:val="007E37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4</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barska</dc:creator>
  <cp:lastModifiedBy>barska</cp:lastModifiedBy>
  <cp:revision>16</cp:revision>
  <cp:lastPrinted>2019-03-01T13:18:00Z</cp:lastPrinted>
  <dcterms:created xsi:type="dcterms:W3CDTF">2019-02-25T08:32:00Z</dcterms:created>
  <dcterms:modified xsi:type="dcterms:W3CDTF">2019-03-01T13:18:00Z</dcterms:modified>
</cp:coreProperties>
</file>