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BA1B" w14:textId="461360A8" w:rsidR="00E3777B" w:rsidRDefault="00C02B1A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260955" wp14:editId="6CE270EF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7480" cy="10316210"/>
                <wp:effectExtent l="2540" t="4445" r="0" b="4445"/>
                <wp:wrapNone/>
                <wp:docPr id="183203867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7480" cy="10316210"/>
                        </a:xfrm>
                        <a:custGeom>
                          <a:avLst/>
                          <a:gdLst>
                            <a:gd name="T0" fmla="*/ 28660 w 28661"/>
                            <a:gd name="T1" fmla="*/ 28657 h 28658"/>
                            <a:gd name="T2" fmla="*/ 0 w 28661"/>
                            <a:gd name="T3" fmla="*/ 28657 h 28658"/>
                            <a:gd name="T4" fmla="*/ 0 w 28661"/>
                            <a:gd name="T5" fmla="*/ 0 h 28658"/>
                            <a:gd name="T6" fmla="*/ 28660 w 28661"/>
                            <a:gd name="T7" fmla="*/ 0 h 28658"/>
                            <a:gd name="T8" fmla="*/ 28660 w 28661"/>
                            <a:gd name="T9" fmla="*/ 28657 h 28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61" h="28658">
                              <a:moveTo>
                                <a:pt x="28660" y="28657"/>
                              </a:moveTo>
                              <a:lnTo>
                                <a:pt x="0" y="28657"/>
                              </a:lnTo>
                              <a:lnTo>
                                <a:pt x="0" y="0"/>
                              </a:lnTo>
                              <a:lnTo>
                                <a:pt x="28660" y="0"/>
                              </a:lnTo>
                              <a:lnTo>
                                <a:pt x="28660" y="28657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9A6B" id="shape_0" o:spid="_x0000_s1026" style="position:absolute;margin-left:-911.3pt;margin-top:-843.1pt;width:812.4pt;height:812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61,28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" o:allowincell="f" path="m28660,28657l,28657,,,28660,r,28657e" filled="f" stroked="f" strokecolor="#3465a4">
                <v:path o:connecttype="custom" o:connectlocs="10317120,10315850;0,10315850;0,0;10317120,0;10317120,103158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40DEA5" wp14:editId="758642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7348148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84915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8AA0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4910964" r:id="rId7"/>
        </w:object>
      </w:r>
    </w:p>
    <w:p w14:paraId="74159504" w14:textId="77777777" w:rsidR="00E3777B" w:rsidRDefault="00E3777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02BA5A" w14:textId="77777777" w:rsidR="00E3777B" w:rsidRDefault="00E3777B"/>
    <w:p w14:paraId="32B4114C" w14:textId="77777777" w:rsidR="00E3777B" w:rsidRDefault="00E3777B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085B2A" w14:textId="77777777" w:rsidR="00E3777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89E29D4" w14:textId="77777777" w:rsidR="00E3777B" w:rsidRDefault="00E3777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7A678" w14:textId="77777777" w:rsidR="00E3777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7A3E8F" w14:textId="77777777" w:rsidR="00E3777B" w:rsidRDefault="00E377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BEBC2F" w14:textId="77777777" w:rsidR="00E3777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A460E73" w14:textId="77777777" w:rsidR="00E3777B" w:rsidRDefault="00E3777B">
      <w:pPr>
        <w:rPr>
          <w:rFonts w:ascii="Times New Roman" w:hAnsi="Times New Roman" w:cs="Times New Roman"/>
          <w:sz w:val="28"/>
          <w:szCs w:val="28"/>
        </w:rPr>
      </w:pPr>
    </w:p>
    <w:p w14:paraId="3CA50E2C" w14:textId="77777777" w:rsidR="00E3777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31D70E6" w14:textId="676EE493" w:rsidR="00E3777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r w:rsidR="00C847F1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80E2E6" w14:textId="77777777" w:rsidR="00E3777B" w:rsidRDefault="00E3777B">
      <w:pPr>
        <w:rPr>
          <w:rFonts w:ascii="Times New Roman" w:hAnsi="Times New Roman" w:cs="Times New Roman"/>
        </w:rPr>
      </w:pPr>
    </w:p>
    <w:p w14:paraId="5A8D65FF" w14:textId="77777777" w:rsidR="00E3777B" w:rsidRDefault="00E3777B">
      <w:pPr>
        <w:rPr>
          <w:rFonts w:ascii="Times New Roman" w:hAnsi="Times New Roman" w:cs="Times New Roman"/>
        </w:rPr>
      </w:pPr>
    </w:p>
    <w:p w14:paraId="7D8EDCAC" w14:textId="6DF71508" w:rsidR="00E3777B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</w:t>
      </w:r>
      <w:r w:rsidR="00C847F1">
        <w:rPr>
          <w:rFonts w:ascii="Times New Roman" w:hAnsi="Times New Roman" w:cs="Times New Roman"/>
          <w:sz w:val="28"/>
          <w:szCs w:val="28"/>
        </w:rPr>
        <w:t>рішення міської ради від 23.02.2022 № 26/79 “Про затвердження Програми заходів територіальної оборони Луцької міської територіальної громади на 2022–2024 роки” зі змінами</w:t>
      </w:r>
      <w:r>
        <w:rPr>
          <w:rFonts w:ascii="Times New Roman" w:hAnsi="Times New Roman" w:cs="Times New Roman"/>
          <w:sz w:val="28"/>
          <w:szCs w:val="28"/>
        </w:rPr>
        <w:t xml:space="preserve">, листа </w:t>
      </w:r>
      <w:r w:rsidR="00C02B1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.07.2023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1600 нт:</w:t>
      </w:r>
    </w:p>
    <w:p w14:paraId="6CB4A80B" w14:textId="77777777" w:rsidR="00E3777B" w:rsidRDefault="00E3777B">
      <w:pPr>
        <w:ind w:left="-57" w:firstLine="624"/>
        <w:jc w:val="both"/>
        <w:rPr>
          <w:rFonts w:ascii="Times New Roman" w:hAnsi="Times New Roman" w:cs="Times New Roman"/>
        </w:rPr>
      </w:pPr>
    </w:p>
    <w:p w14:paraId="699FAE0C" w14:textId="565E2198" w:rsidR="00E3777B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02B1A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DE4EC89" w14:textId="2E119849" w:rsidR="00E3777B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02B1A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2530602" w14:textId="77777777" w:rsidR="00E3777B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61A4416" w14:textId="77777777" w:rsidR="00E3777B" w:rsidRDefault="00E3777B">
      <w:pPr>
        <w:ind w:left="567"/>
        <w:rPr>
          <w:rFonts w:ascii="Times New Roman" w:hAnsi="Times New Roman" w:cs="Times New Roman"/>
        </w:rPr>
      </w:pPr>
    </w:p>
    <w:p w14:paraId="38B2ACCD" w14:textId="77777777" w:rsidR="00E3777B" w:rsidRDefault="00E3777B">
      <w:pPr>
        <w:ind w:left="567"/>
        <w:rPr>
          <w:rFonts w:ascii="Times New Roman" w:hAnsi="Times New Roman" w:cs="Times New Roman"/>
        </w:rPr>
      </w:pPr>
    </w:p>
    <w:p w14:paraId="399BFFC7" w14:textId="77777777" w:rsidR="00E3777B" w:rsidRDefault="00E3777B">
      <w:pPr>
        <w:ind w:left="567"/>
        <w:rPr>
          <w:rFonts w:ascii="Times New Roman" w:hAnsi="Times New Roman" w:cs="Times New Roman"/>
        </w:rPr>
      </w:pPr>
    </w:p>
    <w:p w14:paraId="30B03DD3" w14:textId="77777777" w:rsidR="00E3777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409AE5" w14:textId="77777777" w:rsidR="00E3777B" w:rsidRDefault="00E3777B">
      <w:pPr>
        <w:ind w:left="567"/>
        <w:rPr>
          <w:rFonts w:ascii="Times New Roman" w:hAnsi="Times New Roman" w:cs="Times New Roman"/>
        </w:rPr>
      </w:pPr>
    </w:p>
    <w:p w14:paraId="6D833BD3" w14:textId="77777777" w:rsidR="00E3777B" w:rsidRDefault="00E3777B">
      <w:pPr>
        <w:ind w:left="567"/>
        <w:rPr>
          <w:rFonts w:ascii="Times New Roman" w:hAnsi="Times New Roman" w:cs="Times New Roman"/>
        </w:rPr>
      </w:pPr>
    </w:p>
    <w:p w14:paraId="5E9AF893" w14:textId="77777777" w:rsidR="00E3777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A3F0108" w14:textId="77777777" w:rsidR="00E3777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5E1783BE" w14:textId="77777777" w:rsidR="00E3777B" w:rsidRDefault="00E3777B">
      <w:pPr>
        <w:jc w:val="both"/>
        <w:rPr>
          <w:rFonts w:ascii="Times New Roman" w:hAnsi="Times New Roman" w:cs="Times New Roman"/>
        </w:rPr>
      </w:pPr>
    </w:p>
    <w:sectPr w:rsidR="00E3777B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DA28" w14:textId="77777777" w:rsidR="00891533" w:rsidRDefault="00891533">
      <w:r>
        <w:separator/>
      </w:r>
    </w:p>
  </w:endnote>
  <w:endnote w:type="continuationSeparator" w:id="0">
    <w:p w14:paraId="21012587" w14:textId="77777777" w:rsidR="00891533" w:rsidRDefault="008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5FDF" w14:textId="77777777" w:rsidR="00891533" w:rsidRDefault="00891533">
      <w:r>
        <w:separator/>
      </w:r>
    </w:p>
  </w:footnote>
  <w:footnote w:type="continuationSeparator" w:id="0">
    <w:p w14:paraId="72AC848F" w14:textId="77777777" w:rsidR="00891533" w:rsidRDefault="0089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28346"/>
      <w:docPartObj>
        <w:docPartGallery w:val="Page Numbers (Top of Page)"/>
        <w:docPartUnique/>
      </w:docPartObj>
    </w:sdtPr>
    <w:sdtContent>
      <w:p w14:paraId="48CCC81E" w14:textId="77777777" w:rsidR="00E3777B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325FA97" w14:textId="77777777" w:rsidR="00E3777B" w:rsidRDefault="00E3777B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B"/>
    <w:rsid w:val="0054605C"/>
    <w:rsid w:val="00891533"/>
    <w:rsid w:val="00C02B1A"/>
    <w:rsid w:val="00C847F1"/>
    <w:rsid w:val="00E3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8417DE"/>
  <w15:docId w15:val="{356EBA15-D618-45C3-9430-CBB4E55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2023-03-27T10:34:00Z</cp:lastPrinted>
  <dcterms:created xsi:type="dcterms:W3CDTF">2023-08-30T11:30:00Z</dcterms:created>
  <dcterms:modified xsi:type="dcterms:W3CDTF">2023-08-30T11:30:00Z</dcterms:modified>
  <dc:language>uk-UA</dc:language>
</cp:coreProperties>
</file>