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69" w:rsidRDefault="003A3B69" w:rsidP="003A3B69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3A3B69" w:rsidRDefault="003A3B69" w:rsidP="003A3B69">
      <w:pPr>
        <w:jc w:val="center"/>
        <w:rPr>
          <w:szCs w:val="28"/>
        </w:rPr>
      </w:pPr>
      <w:r>
        <w:rPr>
          <w:szCs w:val="28"/>
        </w:rPr>
        <w:t>до проекту рішення виконавчого комітету Луцької міської ради</w:t>
      </w:r>
    </w:p>
    <w:p w:rsidR="003A3B69" w:rsidRDefault="003A3B69" w:rsidP="003A3B69">
      <w:pPr>
        <w:jc w:val="center"/>
        <w:rPr>
          <w:b/>
          <w:szCs w:val="28"/>
        </w:rPr>
      </w:pPr>
      <w:r>
        <w:rPr>
          <w:b/>
          <w:szCs w:val="28"/>
        </w:rPr>
        <w:t>«Про передачу на баланс вартості робіт з реконструкції мереж зовнішнього освітлення вулиць міста Луцька»</w:t>
      </w:r>
    </w:p>
    <w:p w:rsidR="003A3B69" w:rsidRDefault="003A3B69" w:rsidP="003A3B69">
      <w:pPr>
        <w:jc w:val="center"/>
        <w:rPr>
          <w:b/>
          <w:szCs w:val="28"/>
        </w:rPr>
      </w:pPr>
    </w:p>
    <w:p w:rsidR="003A3B69" w:rsidRDefault="003A3B69" w:rsidP="003A3B69">
      <w:pPr>
        <w:numPr>
          <w:ilvl w:val="0"/>
          <w:numId w:val="1"/>
        </w:numPr>
        <w:ind w:left="0" w:firstLine="709"/>
        <w:jc w:val="both"/>
        <w:rPr>
          <w:b/>
          <w:szCs w:val="28"/>
        </w:rPr>
      </w:pPr>
      <w:r>
        <w:rPr>
          <w:b/>
          <w:szCs w:val="28"/>
        </w:rPr>
        <w:t>Характеристика стану речей у ділянці, яка врегульовує це питання.</w:t>
      </w:r>
    </w:p>
    <w:p w:rsidR="003A3B69" w:rsidRDefault="003A3B69" w:rsidP="003A3B69">
      <w:pPr>
        <w:ind w:firstLine="709"/>
        <w:jc w:val="both"/>
        <w:rPr>
          <w:szCs w:val="28"/>
        </w:rPr>
      </w:pPr>
      <w:r>
        <w:rPr>
          <w:szCs w:val="28"/>
        </w:rPr>
        <w:t xml:space="preserve">Роботи з реконструкції мереж зовнішнього освітлення на вул. </w:t>
      </w:r>
      <w:proofErr w:type="spellStart"/>
      <w:r>
        <w:rPr>
          <w:szCs w:val="28"/>
        </w:rPr>
        <w:t>Полонківська</w:t>
      </w:r>
      <w:proofErr w:type="spellEnd"/>
      <w:r>
        <w:rPr>
          <w:szCs w:val="28"/>
        </w:rPr>
        <w:t>, вул. Довженка та вул. Польова, вул. Корольова, а також на прибудинковій території по вул. Потебні, 58 були проведені на території міста в 2014 році за міські бюджетні кошти.</w:t>
      </w:r>
    </w:p>
    <w:p w:rsidR="003A3B69" w:rsidRDefault="003A3B69" w:rsidP="003A3B69">
      <w:pPr>
        <w:ind w:firstLine="709"/>
        <w:jc w:val="both"/>
        <w:rPr>
          <w:szCs w:val="28"/>
        </w:rPr>
      </w:pPr>
      <w:r>
        <w:rPr>
          <w:szCs w:val="28"/>
        </w:rPr>
        <w:t>Джерело фінансування – міський бюджет.</w:t>
      </w:r>
    </w:p>
    <w:p w:rsidR="003A3B69" w:rsidRDefault="003A3B69" w:rsidP="003A3B69">
      <w:pPr>
        <w:numPr>
          <w:ilvl w:val="0"/>
          <w:numId w:val="1"/>
        </w:numPr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Потреба і мета прийняття рішення.</w:t>
      </w:r>
    </w:p>
    <w:p w:rsidR="003A3B69" w:rsidRDefault="003A3B69" w:rsidP="003A3B69">
      <w:pPr>
        <w:ind w:firstLine="709"/>
        <w:jc w:val="both"/>
        <w:rPr>
          <w:szCs w:val="28"/>
        </w:rPr>
      </w:pPr>
      <w:r>
        <w:rPr>
          <w:szCs w:val="28"/>
        </w:rPr>
        <w:t>Потреба в прийнятті рішення – належне утримання мереж зовнішнього освітлення на вулицях та прибудинкових територіях міста Луцька.</w:t>
      </w:r>
    </w:p>
    <w:p w:rsidR="003A3B69" w:rsidRDefault="003A3B69" w:rsidP="003A3B69">
      <w:pPr>
        <w:ind w:firstLine="709"/>
        <w:jc w:val="both"/>
        <w:rPr>
          <w:szCs w:val="28"/>
        </w:rPr>
      </w:pPr>
      <w:r>
        <w:rPr>
          <w:szCs w:val="28"/>
        </w:rPr>
        <w:t xml:space="preserve">Мета прийняття рішення – визначення </w:t>
      </w:r>
      <w:proofErr w:type="spellStart"/>
      <w:r>
        <w:rPr>
          <w:szCs w:val="28"/>
        </w:rPr>
        <w:t>балансоутримувача</w:t>
      </w:r>
      <w:proofErr w:type="spellEnd"/>
      <w:r>
        <w:rPr>
          <w:szCs w:val="28"/>
        </w:rPr>
        <w:t xml:space="preserve"> з відповідним профілем спеціалізації.</w:t>
      </w:r>
    </w:p>
    <w:p w:rsidR="003A3B69" w:rsidRDefault="003A3B69" w:rsidP="003A3B69">
      <w:pPr>
        <w:numPr>
          <w:ilvl w:val="0"/>
          <w:numId w:val="1"/>
        </w:numPr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Прогнозовані суспільні, економічні, фінансові та юридичні наслідки прийняття рішення.</w:t>
      </w:r>
    </w:p>
    <w:p w:rsidR="003A3B69" w:rsidRDefault="003A3B69" w:rsidP="003A3B69">
      <w:pPr>
        <w:ind w:firstLine="709"/>
        <w:jc w:val="both"/>
        <w:rPr>
          <w:szCs w:val="28"/>
        </w:rPr>
      </w:pPr>
      <w:r>
        <w:rPr>
          <w:szCs w:val="28"/>
        </w:rPr>
        <w:t xml:space="preserve">Суспільний та юридичний наслідок прийняття рішення – зарахування до основних засобів комунального підприємства «Луцьке електротехнічне підприємство – </w:t>
      </w:r>
      <w:proofErr w:type="spellStart"/>
      <w:r>
        <w:rPr>
          <w:szCs w:val="28"/>
        </w:rPr>
        <w:t>Луцьксвітло</w:t>
      </w:r>
      <w:proofErr w:type="spellEnd"/>
      <w:r>
        <w:rPr>
          <w:szCs w:val="28"/>
        </w:rPr>
        <w:t>».</w:t>
      </w:r>
    </w:p>
    <w:p w:rsidR="003A3B69" w:rsidRDefault="003A3B69" w:rsidP="003A3B69">
      <w:pPr>
        <w:ind w:firstLine="709"/>
        <w:jc w:val="both"/>
        <w:rPr>
          <w:szCs w:val="28"/>
        </w:rPr>
      </w:pPr>
    </w:p>
    <w:p w:rsidR="003A3B69" w:rsidRDefault="003A3B69" w:rsidP="003A3B69">
      <w:pPr>
        <w:ind w:firstLine="709"/>
        <w:jc w:val="both"/>
        <w:rPr>
          <w:szCs w:val="28"/>
        </w:rPr>
      </w:pPr>
    </w:p>
    <w:p w:rsidR="003A3B69" w:rsidRDefault="003A3B69" w:rsidP="003A3B69">
      <w:pPr>
        <w:ind w:firstLine="709"/>
        <w:jc w:val="both"/>
        <w:rPr>
          <w:szCs w:val="28"/>
        </w:rPr>
      </w:pPr>
    </w:p>
    <w:p w:rsidR="003A3B69" w:rsidRDefault="003A3B69" w:rsidP="003A3B69">
      <w:pPr>
        <w:ind w:firstLine="709"/>
        <w:jc w:val="both"/>
        <w:rPr>
          <w:szCs w:val="28"/>
        </w:rPr>
      </w:pPr>
    </w:p>
    <w:p w:rsidR="003A3B69" w:rsidRDefault="003A3B69" w:rsidP="003A3B69">
      <w:pPr>
        <w:jc w:val="both"/>
        <w:rPr>
          <w:szCs w:val="28"/>
        </w:rPr>
      </w:pPr>
      <w:r>
        <w:rPr>
          <w:szCs w:val="28"/>
        </w:rPr>
        <w:t>Директор департаменту</w:t>
      </w:r>
    </w:p>
    <w:p w:rsidR="003A3B69" w:rsidRDefault="003A3B69" w:rsidP="003A3B69">
      <w:pPr>
        <w:jc w:val="both"/>
        <w:rPr>
          <w:szCs w:val="28"/>
        </w:rPr>
      </w:pPr>
      <w:r>
        <w:rPr>
          <w:szCs w:val="28"/>
        </w:rPr>
        <w:t>житлово-комунального господарства</w:t>
      </w:r>
    </w:p>
    <w:p w:rsidR="003A3B69" w:rsidRPr="0000747B" w:rsidRDefault="003A3B69" w:rsidP="003A3B69">
      <w:pPr>
        <w:jc w:val="both"/>
        <w:rPr>
          <w:b/>
          <w:szCs w:val="28"/>
        </w:rPr>
      </w:pPr>
      <w:r>
        <w:rPr>
          <w:szCs w:val="28"/>
        </w:rPr>
        <w:t xml:space="preserve">Луцької міської ради                                                                     Іван </w:t>
      </w:r>
      <w:proofErr w:type="spellStart"/>
      <w:r>
        <w:rPr>
          <w:szCs w:val="28"/>
        </w:rPr>
        <w:t>Кубіцький</w:t>
      </w:r>
      <w:proofErr w:type="spellEnd"/>
    </w:p>
    <w:p w:rsidR="00AD1C9C" w:rsidRPr="003A3B69" w:rsidRDefault="00AD1C9C"/>
    <w:sectPr w:rsidR="00AD1C9C" w:rsidRPr="003A3B69" w:rsidSect="00AD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7F7B"/>
    <w:multiLevelType w:val="hybridMultilevel"/>
    <w:tmpl w:val="E36C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A3B69"/>
    <w:rsid w:val="00007666"/>
    <w:rsid w:val="003A3B69"/>
    <w:rsid w:val="00AD1C9C"/>
    <w:rsid w:val="00CB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69"/>
    <w:pPr>
      <w:spacing w:line="240" w:lineRule="auto"/>
      <w:jc w:val="left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2015-05-13T06:33:00Z</dcterms:created>
  <dcterms:modified xsi:type="dcterms:W3CDTF">2015-05-13T06:34:00Z</dcterms:modified>
</cp:coreProperties>
</file>