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0" w:type="auto"/>
        <w:tblLayout w:type="fixed"/>
        <w:tblLook w:val="0000"/>
      </w:tblPr>
      <w:tblGrid>
        <w:gridCol w:w="4785"/>
        <w:gridCol w:w="4854"/>
      </w:tblGrid>
      <w:tr w:rsidR="00C3006D" w:rsidRPr="00000B3E" w:rsidTr="00137DF7">
        <w:trPr>
          <w:trHeight w:val="521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006D" w:rsidRPr="00000B3E" w:rsidRDefault="00C3006D" w:rsidP="00762AF7">
            <w:pPr>
              <w:widowControl w:val="0"/>
              <w:tabs>
                <w:tab w:val="left" w:pos="72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000B3E">
              <w:rPr>
                <w:rFonts w:cs="Calibri"/>
                <w:lang/>
              </w:rPr>
              <w:object w:dxaOrig="688" w:dyaOrig="8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4.25pt" o:ole="">
                  <v:imagedata r:id="rId5" o:title=""/>
                </v:shape>
                <o:OLEObject Type="Embed" ProgID="Word.Picture.8" ShapeID="_x0000_i1025" DrawAspect="Content" ObjectID="_1490688192" r:id="rId6"/>
              </w:object>
            </w:r>
          </w:p>
          <w:p w:rsidR="00C3006D" w:rsidRPr="00000B3E" w:rsidRDefault="00C3006D" w:rsidP="00762AF7">
            <w:pPr>
              <w:widowControl w:val="0"/>
              <w:tabs>
                <w:tab w:val="left" w:pos="72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10"/>
                <w:sz w:val="28"/>
                <w:szCs w:val="28"/>
                <w:lang w:val="uk-UA"/>
              </w:rPr>
            </w:pPr>
            <w:r w:rsidRPr="00000B3E">
              <w:rPr>
                <w:rFonts w:ascii="Times New Roman CYR" w:hAnsi="Times New Roman CYR" w:cs="Times New Roman CYR"/>
                <w:b/>
                <w:bCs/>
                <w:spacing w:val="10"/>
                <w:sz w:val="28"/>
                <w:szCs w:val="28"/>
                <w:lang w:val="uk-UA"/>
              </w:rPr>
              <w:t xml:space="preserve">УКРАЇНА </w:t>
            </w:r>
            <w:r w:rsidRPr="00000B3E">
              <w:rPr>
                <w:rFonts w:ascii="Times New Roman CYR" w:hAnsi="Times New Roman CYR" w:cs="Times New Roman CYR"/>
                <w:b/>
                <w:bCs/>
                <w:spacing w:val="10"/>
                <w:sz w:val="28"/>
                <w:szCs w:val="28"/>
                <w:lang w:val="uk-UA"/>
              </w:rPr>
              <w:br/>
              <w:t>ЛУЦЬКА МІСЬКА РАДА</w:t>
            </w:r>
          </w:p>
          <w:p w:rsidR="00C3006D" w:rsidRPr="00000B3E" w:rsidRDefault="00C3006D" w:rsidP="00762AF7">
            <w:pPr>
              <w:widowControl w:val="0"/>
              <w:tabs>
                <w:tab w:val="left" w:pos="72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10"/>
                <w:sz w:val="28"/>
                <w:szCs w:val="28"/>
                <w:lang w:val="uk-UA"/>
              </w:rPr>
            </w:pPr>
            <w:r w:rsidRPr="00000B3E">
              <w:rPr>
                <w:rFonts w:ascii="Times New Roman CYR" w:hAnsi="Times New Roman CYR" w:cs="Times New Roman CYR"/>
                <w:b/>
                <w:bCs/>
                <w:spacing w:val="10"/>
                <w:sz w:val="28"/>
                <w:szCs w:val="28"/>
                <w:lang w:val="uk-UA"/>
              </w:rPr>
              <w:t xml:space="preserve">УПРАВЛІННЯ ОХОРОНИ ЗДОРОВ’Я        </w:t>
            </w:r>
          </w:p>
          <w:p w:rsidR="00C3006D" w:rsidRPr="00000B3E" w:rsidRDefault="00C3006D" w:rsidP="0076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000B3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пр. Волі, 1а, </w:t>
            </w:r>
          </w:p>
          <w:p w:rsidR="00C3006D" w:rsidRPr="00000B3E" w:rsidRDefault="00C3006D" w:rsidP="0076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000B3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м. Луцьк, 43025</w:t>
            </w:r>
          </w:p>
          <w:p w:rsidR="00C3006D" w:rsidRPr="00000B3E" w:rsidRDefault="00C3006D" w:rsidP="0076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000B3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Тел. (0332) </w:t>
            </w:r>
            <w:r w:rsidRPr="00000B3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724653, 722251</w:t>
            </w:r>
          </w:p>
          <w:p w:rsidR="00C3006D" w:rsidRPr="00000B3E" w:rsidRDefault="00C3006D" w:rsidP="0076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000B3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Факс (0332) </w:t>
            </w:r>
            <w:r w:rsidRPr="00000B3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723415</w:t>
            </w:r>
          </w:p>
          <w:p w:rsidR="00C3006D" w:rsidRPr="00000B3E" w:rsidRDefault="00C3006D" w:rsidP="0076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0B3E">
              <w:rPr>
                <w:rFonts w:ascii="Times New Roman" w:hAnsi="Times New Roman"/>
                <w:sz w:val="28"/>
                <w:szCs w:val="28"/>
                <w:lang/>
              </w:rPr>
              <w:t>E</w:t>
            </w:r>
            <w:r w:rsidRPr="00000B3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000B3E">
              <w:rPr>
                <w:rFonts w:ascii="Times New Roman" w:hAnsi="Times New Roman"/>
                <w:sz w:val="28"/>
                <w:szCs w:val="28"/>
                <w:lang/>
              </w:rPr>
              <w:t>mail</w:t>
            </w:r>
            <w:r w:rsidRPr="00000B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uoz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HYPERLINK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 xml:space="preserve"> "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file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:///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C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Users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Desktop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uoz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lutsk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@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ukr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net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"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@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HYPERLINK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 xml:space="preserve"> "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file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:///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C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Users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Desktop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uoz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lutsk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@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ukr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net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"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lutskrada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HYPERLINK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 xml:space="preserve"> "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file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:///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C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Users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Desktop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uoz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lutsk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@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ukr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net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"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HYPERLINK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 xml:space="preserve"> "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file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:///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C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Users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Desktop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uoz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lutsk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@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ukr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net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"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gov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HYPERLINK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 xml:space="preserve"> "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file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:///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C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Users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Desktop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uoz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lutsk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@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ukr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net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"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HYPERLINK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 xml:space="preserve"> "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file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:///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C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:/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Users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User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Desktop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uoz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lutsk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@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ukr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/>
                </w:rPr>
                <w:t>net</w:t>
              </w:r>
              <w:r w:rsidRPr="00000B3E">
                <w:rPr>
                  <w:rFonts w:ascii="Times New Roman" w:hAnsi="Times New Roman"/>
                  <w:vanish/>
                  <w:color w:val="0000FF"/>
                  <w:sz w:val="28"/>
                  <w:szCs w:val="28"/>
                  <w:u w:val="single"/>
                  <w:lang w:val="uk-UA"/>
                </w:rPr>
                <w:t>"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ua</w:t>
              </w:r>
            </w:hyperlink>
          </w:p>
          <w:p w:rsidR="00C3006D" w:rsidRPr="00000B3E" w:rsidRDefault="00C3006D" w:rsidP="00762AF7">
            <w:pPr>
              <w:widowControl w:val="0"/>
              <w:tabs>
                <w:tab w:val="left" w:pos="72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00B3E">
              <w:rPr>
                <w:rFonts w:ascii="Times New Roman" w:hAnsi="Times New Roman"/>
                <w:sz w:val="28"/>
                <w:szCs w:val="28"/>
                <w:lang/>
              </w:rPr>
              <w:t>Web</w:t>
            </w:r>
            <w:r w:rsidRPr="00000B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http</w:t>
              </w:r>
            </w:hyperlink>
            <w:r w:rsidRPr="00000B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:// </w:t>
            </w:r>
            <w:hyperlink r:id="rId9" w:history="1"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www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lutskzdorov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org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0B3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/>
                </w:rPr>
                <w:t>ua</w:t>
              </w:r>
            </w:hyperlink>
          </w:p>
          <w:p w:rsidR="00C3006D" w:rsidRPr="00000B3E" w:rsidRDefault="00C3006D" w:rsidP="00762AF7">
            <w:pPr>
              <w:widowControl w:val="0"/>
              <w:tabs>
                <w:tab w:val="left" w:pos="72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000B3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Код ЄДРПОУ 05500670</w:t>
            </w:r>
          </w:p>
          <w:p w:rsidR="00C3006D" w:rsidRPr="00340315" w:rsidRDefault="00C3006D" w:rsidP="00762AF7">
            <w:pPr>
              <w:widowControl w:val="0"/>
              <w:tabs>
                <w:tab w:val="left" w:pos="72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15</w:t>
            </w:r>
            <w:r w:rsidRPr="00340315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Pr="0034031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  <w:r w:rsidRPr="00340315">
              <w:rPr>
                <w:rFonts w:ascii="Times New Roman CYR" w:hAnsi="Times New Roman CYR" w:cs="Times New Roman CYR"/>
                <w:sz w:val="24"/>
                <w:szCs w:val="24"/>
              </w:rPr>
              <w:t>.201</w:t>
            </w:r>
            <w:r w:rsidRPr="00340315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  <w:r w:rsidRPr="00340315">
              <w:rPr>
                <w:rFonts w:ascii="Times New Roman CYR" w:hAnsi="Times New Roman CYR" w:cs="Times New Roman CYR"/>
                <w:sz w:val="24"/>
                <w:szCs w:val="24"/>
              </w:rPr>
              <w:t xml:space="preserve"> №</w:t>
            </w:r>
            <w:r w:rsidRPr="00340315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340315">
              <w:rPr>
                <w:rFonts w:ascii="Times New Roman CYR" w:hAnsi="Times New Roman CYR" w:cs="Times New Roman CYR"/>
                <w:iCs/>
                <w:sz w:val="24"/>
                <w:szCs w:val="24"/>
                <w:lang w:val="en-US"/>
              </w:rPr>
              <w:t>17-24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>/2</w:t>
            </w:r>
            <w:r w:rsidRPr="00340315"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  <w:lang w:val="uk-UA"/>
              </w:rPr>
              <w:t>3</w:t>
            </w:r>
          </w:p>
          <w:p w:rsidR="00C3006D" w:rsidRPr="00000B3E" w:rsidRDefault="00C3006D" w:rsidP="0076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cs="Calibri"/>
              </w:rPr>
            </w:pPr>
            <w:r w:rsidRPr="00000B3E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val="uk-UA"/>
              </w:rPr>
              <w:t xml:space="preserve">На </w:t>
            </w:r>
            <w:r w:rsidRPr="00000B3E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№ __________ від __________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3006D" w:rsidRPr="00000B3E" w:rsidRDefault="00C3006D" w:rsidP="00762AF7">
            <w:pPr>
              <w:widowControl w:val="0"/>
              <w:tabs>
                <w:tab w:val="left" w:pos="6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06D" w:rsidRPr="00000B3E" w:rsidRDefault="00C3006D" w:rsidP="00762AF7">
            <w:pPr>
              <w:widowControl w:val="0"/>
              <w:tabs>
                <w:tab w:val="left" w:pos="6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06D" w:rsidRPr="00000B3E" w:rsidRDefault="00C3006D" w:rsidP="00762AF7">
            <w:pPr>
              <w:widowControl w:val="0"/>
              <w:tabs>
                <w:tab w:val="left" w:pos="6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06D" w:rsidRPr="00000B3E" w:rsidRDefault="00C3006D" w:rsidP="00762AF7">
            <w:pPr>
              <w:widowControl w:val="0"/>
              <w:tabs>
                <w:tab w:val="left" w:pos="6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06D" w:rsidRDefault="00C3006D" w:rsidP="00762AF7">
            <w:pPr>
              <w:widowControl w:val="0"/>
              <w:tabs>
                <w:tab w:val="left" w:pos="6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</w:p>
          <w:p w:rsidR="00C3006D" w:rsidRPr="00166AD3" w:rsidRDefault="00C3006D" w:rsidP="00762AF7">
            <w:pPr>
              <w:widowControl w:val="0"/>
              <w:tabs>
                <w:tab w:val="left" w:pos="6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ради </w:t>
            </w:r>
          </w:p>
          <w:p w:rsidR="00C3006D" w:rsidRPr="00000B3E" w:rsidRDefault="00C3006D" w:rsidP="00762AF7">
            <w:pPr>
              <w:widowControl w:val="0"/>
              <w:tabs>
                <w:tab w:val="left" w:pos="69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06D" w:rsidRPr="00000B3E" w:rsidRDefault="00C3006D" w:rsidP="0076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</w:p>
          <w:p w:rsidR="00C3006D" w:rsidRPr="00000B3E" w:rsidRDefault="00C3006D" w:rsidP="00762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6"/>
              <w:rPr>
                <w:rFonts w:cs="Calibri"/>
              </w:rPr>
            </w:pPr>
            <w:r w:rsidRPr="0000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3006D" w:rsidRDefault="00C3006D" w:rsidP="00885CE8">
      <w:pPr>
        <w:widowControl w:val="0"/>
        <w:tabs>
          <w:tab w:val="left" w:pos="6954"/>
        </w:tabs>
        <w:autoSpaceDE w:val="0"/>
        <w:autoSpaceDN w:val="0"/>
        <w:adjustRightInd w:val="0"/>
        <w:spacing w:after="0" w:line="240" w:lineRule="auto"/>
        <w:ind w:hanging="57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51021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86329">
        <w:rPr>
          <w:rFonts w:ascii="Times New Roman CYR" w:hAnsi="Times New Roman CYR" w:cs="Times New Roman CYR"/>
          <w:b/>
          <w:sz w:val="28"/>
          <w:szCs w:val="28"/>
          <w:lang w:val="uk-UA"/>
        </w:rPr>
        <w:t>ояснювальна записка</w:t>
      </w:r>
    </w:p>
    <w:p w:rsidR="00C3006D" w:rsidRDefault="00C3006D" w:rsidP="00D86329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632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до </w:t>
      </w:r>
      <w:r w:rsidRPr="00D86329">
        <w:rPr>
          <w:rFonts w:ascii="Times New Roman" w:hAnsi="Times New Roman"/>
          <w:b/>
          <w:sz w:val="28"/>
          <w:szCs w:val="28"/>
          <w:lang w:val="uk-UA"/>
        </w:rPr>
        <w:t xml:space="preserve">Програми розвитку паліативної допомоги </w:t>
      </w:r>
    </w:p>
    <w:p w:rsidR="00C3006D" w:rsidRDefault="00C3006D" w:rsidP="00D86329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м. Луцьку </w:t>
      </w:r>
      <w:bookmarkStart w:id="0" w:name="_GoBack"/>
      <w:bookmarkEnd w:id="0"/>
      <w:r w:rsidRPr="00D86329">
        <w:rPr>
          <w:rFonts w:ascii="Times New Roman" w:hAnsi="Times New Roman"/>
          <w:b/>
          <w:sz w:val="28"/>
          <w:szCs w:val="28"/>
          <w:lang w:val="uk-UA"/>
        </w:rPr>
        <w:t>на 2015-2020 роки</w:t>
      </w:r>
    </w:p>
    <w:p w:rsidR="00C3006D" w:rsidRDefault="00C3006D" w:rsidP="00D86329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006D" w:rsidRPr="00D86329" w:rsidRDefault="00C3006D" w:rsidP="00D86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6329">
        <w:rPr>
          <w:rFonts w:ascii="Times New Roman" w:hAnsi="Times New Roman"/>
          <w:sz w:val="28"/>
          <w:szCs w:val="28"/>
          <w:lang w:val="uk-UA"/>
        </w:rPr>
        <w:t xml:space="preserve">Особливостями сучасної медико-демографічної ситуації в Україні є високий рівень захворюваності та смертності від онкологічних та тяжких ускладнень хронічних неінфекційних захворювань. Це зумовлює один з найвищих в світі рівнів смертності, яка у 2014 році становить 15,75  на 1000 населення (у м. Луцьк 10,3 на 1000 населення). </w:t>
      </w:r>
    </w:p>
    <w:p w:rsidR="00C3006D" w:rsidRPr="00D86329" w:rsidRDefault="00C3006D" w:rsidP="00D86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6329">
        <w:rPr>
          <w:rFonts w:ascii="Times New Roman" w:hAnsi="Times New Roman"/>
          <w:sz w:val="28"/>
          <w:szCs w:val="28"/>
          <w:lang w:val="uk-UA"/>
        </w:rPr>
        <w:t>Інкурабельні захворювання,  особливо у термінальних стадіях перебігу супроводжуються вираженим больовим синдромом та іншими важкими розладами життєдіяльності, що завдають значних фізичних і моральних страждань, суттєво знижують якість життя пацієнтів та членів їх родин. Це вимагає створення та розвитку доступної та ефективної системи надання паліативної допомоги населенню.</w:t>
      </w:r>
    </w:p>
    <w:p w:rsidR="00C3006D" w:rsidRPr="00D86329" w:rsidRDefault="00C3006D" w:rsidP="00D86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6329">
        <w:rPr>
          <w:rFonts w:ascii="Times New Roman" w:hAnsi="Times New Roman"/>
          <w:sz w:val="28"/>
          <w:szCs w:val="28"/>
          <w:lang w:val="uk-UA"/>
        </w:rPr>
        <w:t>Паліативна допомога – це комплексний підхід, мета якого забезпечити максимально можливу якість життя паліативних хворих і членів їхніх родин, шляхом запобігання та полегшення страждань, завдяки ранньому виявленню і точному діагностуванню симптомів болю та розладів функцій органів та систем, проведення адекватних лікувальних заходів, симптоматичної терапії та догляду, надання психологічної, соціальної, духовної та моральної підтримки.</w:t>
      </w:r>
    </w:p>
    <w:p w:rsidR="00C3006D" w:rsidRPr="00D86329" w:rsidRDefault="00C3006D" w:rsidP="00D86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6329">
        <w:rPr>
          <w:rFonts w:ascii="Times New Roman" w:hAnsi="Times New Roman"/>
          <w:sz w:val="28"/>
          <w:szCs w:val="28"/>
          <w:lang w:val="uk-UA"/>
        </w:rPr>
        <w:t>Саме задля забезпечення надання такої допомоги була розроблена міська Програма паліативної допомоги на 2015-2020 роки, головним завданням якої є наближення стандартів життя невиліковно хворим лучан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D86329">
        <w:rPr>
          <w:rFonts w:ascii="Times New Roman" w:hAnsi="Times New Roman"/>
          <w:sz w:val="28"/>
          <w:szCs w:val="28"/>
          <w:lang w:val="uk-UA"/>
        </w:rPr>
        <w:t xml:space="preserve"> до прийнятих у цивілізованому світі.</w:t>
      </w:r>
    </w:p>
    <w:p w:rsidR="00C3006D" w:rsidRDefault="00C3006D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006D" w:rsidRPr="00D86329" w:rsidRDefault="00C3006D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006D" w:rsidRDefault="00C3006D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Виконуючий обов’язки </w:t>
      </w:r>
    </w:p>
    <w:p w:rsidR="00C3006D" w:rsidRDefault="00C3006D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начальника управління                                                                Микола Якимчук</w:t>
      </w:r>
    </w:p>
    <w:p w:rsidR="00C3006D" w:rsidRDefault="00C3006D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3006D" w:rsidRDefault="00C3006D" w:rsidP="00762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Глухманюк 724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510216">
        <w:rPr>
          <w:rFonts w:ascii="Times New Roman" w:hAnsi="Times New Roman"/>
          <w:sz w:val="24"/>
          <w:szCs w:val="24"/>
        </w:rPr>
        <w:t>653</w:t>
      </w:r>
    </w:p>
    <w:sectPr w:rsidR="00C3006D" w:rsidSect="007273DC">
      <w:pgSz w:w="12240" w:h="15840"/>
      <w:pgMar w:top="567" w:right="567" w:bottom="539" w:left="1701" w:header="709" w:footer="709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0F0"/>
    <w:multiLevelType w:val="multilevel"/>
    <w:tmpl w:val="2F9A88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429"/>
    <w:rsid w:val="00000B3E"/>
    <w:rsid w:val="00043665"/>
    <w:rsid w:val="00045F65"/>
    <w:rsid w:val="000B2638"/>
    <w:rsid w:val="000D149D"/>
    <w:rsid w:val="00137DF7"/>
    <w:rsid w:val="00166AD3"/>
    <w:rsid w:val="00323961"/>
    <w:rsid w:val="00340315"/>
    <w:rsid w:val="003850E9"/>
    <w:rsid w:val="004341CC"/>
    <w:rsid w:val="00447F1F"/>
    <w:rsid w:val="004D1DFD"/>
    <w:rsid w:val="00510216"/>
    <w:rsid w:val="00576FEE"/>
    <w:rsid w:val="00582BA1"/>
    <w:rsid w:val="005C6497"/>
    <w:rsid w:val="006B210C"/>
    <w:rsid w:val="006D3961"/>
    <w:rsid w:val="006E6A0D"/>
    <w:rsid w:val="007273DC"/>
    <w:rsid w:val="00762AF7"/>
    <w:rsid w:val="007A2E65"/>
    <w:rsid w:val="007B4BFE"/>
    <w:rsid w:val="00845DE6"/>
    <w:rsid w:val="0086143D"/>
    <w:rsid w:val="00885CE8"/>
    <w:rsid w:val="008908CB"/>
    <w:rsid w:val="008C5FFE"/>
    <w:rsid w:val="00AA673C"/>
    <w:rsid w:val="00B53429"/>
    <w:rsid w:val="00C3006D"/>
    <w:rsid w:val="00C56CC3"/>
    <w:rsid w:val="00D86329"/>
    <w:rsid w:val="00E56F85"/>
    <w:rsid w:val="00E6106C"/>
    <w:rsid w:val="00F33AA5"/>
    <w:rsid w:val="00F8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9B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0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Microsoft\Windows\Temporary%20Internet%20Files\Content.IE5\XTM3GB38\&#1056;&#1086;&#1073;&#1086;&#1095;&#1080;&#1081;%20&#1089;&#1090;&#1110;&#1083;\&#1056;&#1086;&#1073;&#1086;&#1095;&#1110;%20&#1092;&#1072;&#1081;&#1083;&#1080;\&#1076;&#1086;&#1082;&#1091;&#1084;&#1077;&#1085;&#1090;&#1080;\htt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AppData\Local\Microsoft\Windows\Temporary%20Internet%20Files\User\Desktop\uoz_luts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tskzdorov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1744</Words>
  <Characters>995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2015-04-16T08:16:00Z</cp:lastPrinted>
  <dcterms:created xsi:type="dcterms:W3CDTF">2015-02-25T14:09:00Z</dcterms:created>
  <dcterms:modified xsi:type="dcterms:W3CDTF">2015-04-16T08:17:00Z</dcterms:modified>
</cp:coreProperties>
</file>