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CA64E0" w:rsidP="006C6A72">
      <w:pPr>
        <w:jc w:val="center"/>
      </w:pPr>
      <w:r>
        <w:t xml:space="preserve">до проекту рішення міської ради </w:t>
      </w:r>
    </w:p>
    <w:p w:rsidR="00B63084" w:rsidRPr="00B63084" w:rsidRDefault="00CA64E0" w:rsidP="00B63084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r w:rsidR="00B63084" w:rsidRPr="00D877A4">
        <w:rPr>
          <w:color w:val="000000"/>
          <w:szCs w:val="28"/>
        </w:rPr>
        <w:t>Про</w:t>
      </w:r>
      <w:r w:rsidR="00B63084">
        <w:rPr>
          <w:bCs w:val="0"/>
          <w:color w:val="000000"/>
          <w:szCs w:val="28"/>
        </w:rPr>
        <w:t xml:space="preserve"> реорганізацію</w:t>
      </w:r>
      <w:r w:rsidR="00B63084">
        <w:rPr>
          <w:color w:val="000000"/>
          <w:szCs w:val="28"/>
        </w:rPr>
        <w:t xml:space="preserve"> комунального</w:t>
      </w:r>
      <w:r w:rsidR="00B63084">
        <w:rPr>
          <w:bCs w:val="0"/>
          <w:color w:val="000000"/>
          <w:szCs w:val="28"/>
        </w:rPr>
        <w:t xml:space="preserve"> </w:t>
      </w:r>
      <w:r w:rsidR="00B63084" w:rsidRPr="00D877A4">
        <w:rPr>
          <w:color w:val="000000"/>
          <w:szCs w:val="28"/>
        </w:rPr>
        <w:t xml:space="preserve">закладу </w:t>
      </w:r>
      <w:r w:rsidR="00B63084" w:rsidRPr="00F12AF3">
        <w:rPr>
          <w:szCs w:val="28"/>
        </w:rPr>
        <w:t>«ЛНВК загальноосвітня</w:t>
      </w:r>
    </w:p>
    <w:p w:rsidR="00B63084" w:rsidRDefault="00B63084" w:rsidP="00B63084">
      <w:pPr>
        <w:spacing w:line="258" w:lineRule="atLeast"/>
        <w:jc w:val="center"/>
        <w:textAlignment w:val="baseline"/>
        <w:rPr>
          <w:szCs w:val="28"/>
        </w:rPr>
      </w:pPr>
      <w:r w:rsidRPr="00F12AF3">
        <w:rPr>
          <w:szCs w:val="28"/>
        </w:rPr>
        <w:t xml:space="preserve">школа-інтернат І-ІІІ ступенів </w:t>
      </w:r>
      <w:r>
        <w:rPr>
          <w:szCs w:val="28"/>
        </w:rPr>
        <w:t xml:space="preserve">– </w:t>
      </w:r>
      <w:r w:rsidRPr="00F12AF3">
        <w:rPr>
          <w:szCs w:val="28"/>
        </w:rPr>
        <w:t>правознавчий ліцей з</w:t>
      </w:r>
      <w:r>
        <w:rPr>
          <w:szCs w:val="28"/>
        </w:rPr>
        <w:t xml:space="preserve"> </w:t>
      </w:r>
      <w:r w:rsidRPr="00F12AF3">
        <w:rPr>
          <w:szCs w:val="28"/>
        </w:rPr>
        <w:t>посиленою</w:t>
      </w:r>
    </w:p>
    <w:p w:rsidR="00CA64E0" w:rsidRPr="00B63084" w:rsidRDefault="00B63084" w:rsidP="00B63084">
      <w:pPr>
        <w:spacing w:line="258" w:lineRule="atLeast"/>
        <w:jc w:val="center"/>
        <w:textAlignment w:val="baseline"/>
        <w:rPr>
          <w:szCs w:val="28"/>
        </w:rPr>
      </w:pPr>
      <w:r w:rsidRPr="00F12AF3">
        <w:rPr>
          <w:szCs w:val="28"/>
        </w:rPr>
        <w:t>фізичною підготовкою Луцької</w:t>
      </w:r>
      <w:r>
        <w:rPr>
          <w:szCs w:val="28"/>
        </w:rPr>
        <w:t xml:space="preserve"> </w:t>
      </w:r>
      <w:r w:rsidRPr="00F12AF3">
        <w:rPr>
          <w:szCs w:val="28"/>
        </w:rPr>
        <w:t>міської ради</w:t>
      </w:r>
      <w:r>
        <w:rPr>
          <w:szCs w:val="28"/>
        </w:rPr>
        <w:t xml:space="preserve"> </w:t>
      </w:r>
      <w:r w:rsidRPr="00F12AF3">
        <w:rPr>
          <w:szCs w:val="28"/>
        </w:rPr>
        <w:t>Волинської області»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  <w:r>
        <w:rPr>
          <w:bCs w:val="0"/>
          <w:color w:val="000000"/>
        </w:rPr>
        <w:t xml:space="preserve">                                                                                                                                          </w:t>
      </w:r>
    </w:p>
    <w:p w:rsidR="00CA64E0" w:rsidRPr="00B63084" w:rsidRDefault="00491A1F" w:rsidP="00B63084">
      <w:pPr>
        <w:spacing w:line="258" w:lineRule="atLeast"/>
        <w:ind w:firstLine="708"/>
        <w:jc w:val="both"/>
        <w:textAlignment w:val="baseline"/>
        <w:rPr>
          <w:b/>
          <w:szCs w:val="28"/>
        </w:rPr>
      </w:pPr>
      <w:r w:rsidRPr="00B63084">
        <w:rPr>
          <w:b/>
          <w:szCs w:val="28"/>
        </w:rPr>
        <w:t xml:space="preserve">Потреба і мета прийняття рішення: </w:t>
      </w:r>
    </w:p>
    <w:p w:rsidR="00B63084" w:rsidRPr="00B63084" w:rsidRDefault="00B63084" w:rsidP="00B63084">
      <w:pPr>
        <w:spacing w:line="258" w:lineRule="atLeast"/>
        <w:ind w:firstLine="708"/>
        <w:jc w:val="both"/>
        <w:textAlignment w:val="baseline"/>
        <w:rPr>
          <w:szCs w:val="28"/>
        </w:rPr>
      </w:pPr>
      <w:r w:rsidRPr="00B63084">
        <w:rPr>
          <w:szCs w:val="28"/>
        </w:rPr>
        <w:t>28 вересня 2017 року набрав чинності новий </w:t>
      </w:r>
      <w:hyperlink r:id="rId6" w:history="1">
        <w:r w:rsidRPr="00B63084">
          <w:rPr>
            <w:szCs w:val="28"/>
          </w:rPr>
          <w:t>Закон України «Про освіту»</w:t>
        </w:r>
      </w:hyperlink>
      <w:r w:rsidRPr="00B63084">
        <w:rPr>
          <w:szCs w:val="28"/>
        </w:rPr>
        <w:t> від 5 вересня 2017 року № 2145-VIII (далі - Закон), що регулює суспільні відносини в процесі реалізації конституційного права людини на освіту, права та обов’язки фізичних і юридичних осіб, які беруть участь у реалізації цього права, визначає компетенцію державних органів та органів місцевого самоврядування у сфері освіти, а також вносить </w:t>
      </w:r>
      <w:r w:rsidRPr="00B63084">
        <w:rPr>
          <w:b/>
          <w:bCs w:val="0"/>
          <w:szCs w:val="28"/>
        </w:rPr>
        <w:t>суттєві зміни</w:t>
      </w:r>
      <w:r w:rsidRPr="00B63084">
        <w:rPr>
          <w:szCs w:val="28"/>
        </w:rPr>
        <w:t xml:space="preserve"> до цілої низки </w:t>
      </w:r>
      <w:r>
        <w:rPr>
          <w:szCs w:val="28"/>
        </w:rPr>
        <w:t>законів, у тому числі до Закону</w:t>
      </w:r>
      <w:r w:rsidRPr="00B63084">
        <w:rPr>
          <w:szCs w:val="28"/>
        </w:rPr>
        <w:t xml:space="preserve"> України  </w:t>
      </w:r>
      <w:hyperlink r:id="rId7" w:history="1">
        <w:r w:rsidRPr="00B63084">
          <w:rPr>
            <w:szCs w:val="28"/>
          </w:rPr>
          <w:t>«Про загальну середню освіту»</w:t>
        </w:r>
      </w:hyperlink>
      <w:r>
        <w:rPr>
          <w:szCs w:val="28"/>
        </w:rPr>
        <w:t>.</w:t>
      </w:r>
      <w:r w:rsidRPr="00B63084">
        <w:rPr>
          <w:szCs w:val="28"/>
        </w:rPr>
        <w:t xml:space="preserve"> Згідно з пунктом 31 статті 48 </w:t>
      </w:r>
      <w:hyperlink r:id="rId8" w:history="1">
        <w:r w:rsidRPr="00B63084">
          <w:rPr>
            <w:szCs w:val="28"/>
          </w:rPr>
          <w:t>Закону України «Про загальну середню освіту»</w:t>
        </w:r>
      </w:hyperlink>
      <w:r w:rsidR="00F45E6B">
        <w:rPr>
          <w:szCs w:val="28"/>
        </w:rPr>
        <w:t> К</w:t>
      </w:r>
      <w:r w:rsidR="00A835A8">
        <w:rPr>
          <w:szCs w:val="28"/>
        </w:rPr>
        <w:t>абінету</w:t>
      </w:r>
      <w:r w:rsidRPr="00B63084">
        <w:rPr>
          <w:szCs w:val="28"/>
        </w:rPr>
        <w:t xml:space="preserve"> Міністрів України, Раді міністрів Автономної Республіки Крим, обласним, Київській та Севастопольській міським державним адміністраціям і органам місцевого самоврядування доручено до 1 вересня 2018 року забезпечити:</w:t>
      </w:r>
      <w:r>
        <w:rPr>
          <w:szCs w:val="28"/>
        </w:rPr>
        <w:t xml:space="preserve"> </w:t>
      </w:r>
      <w:r w:rsidRPr="00B63084">
        <w:rPr>
          <w:szCs w:val="28"/>
        </w:rPr>
        <w:t>зміну типу підпорядкованих шкіл-інтернатів ві</w:t>
      </w:r>
      <w:r w:rsidR="00F45E6B">
        <w:rPr>
          <w:szCs w:val="28"/>
        </w:rPr>
        <w:t xml:space="preserve">дповідно до вимог цього Закону </w:t>
      </w:r>
      <w:r w:rsidRPr="00B63084">
        <w:rPr>
          <w:szCs w:val="28"/>
        </w:rPr>
        <w:t>з</w:t>
      </w:r>
      <w:r w:rsidR="00F45E6B">
        <w:rPr>
          <w:szCs w:val="28"/>
        </w:rPr>
        <w:t>і</w:t>
      </w:r>
      <w:r w:rsidRPr="00B63084">
        <w:rPr>
          <w:szCs w:val="28"/>
        </w:rPr>
        <w:t xml:space="preserve"> збереженням у складі цих закладів освіти інтернатів з частковим або повним утриманням учнів (вихованців) за рахунок засновника (засновників). Припинення функціонування інтернатів у складі таких закладів можливе лише після вирішення в установленому порядку питання здобуття учнями (вихованцями) освіти та/або отримання відповідних соціальних послуг за місцем проживання (реєстрації) чи мі</w:t>
      </w:r>
      <w:r w:rsidR="00BA605D">
        <w:rPr>
          <w:szCs w:val="28"/>
        </w:rPr>
        <w:t>сцем проживання (реєстрації) їх батьків.</w:t>
      </w:r>
    </w:p>
    <w:p w:rsidR="00CA64E0" w:rsidRPr="00B63084" w:rsidRDefault="00CA64E0" w:rsidP="00B63084">
      <w:pPr>
        <w:spacing w:line="258" w:lineRule="atLeast"/>
        <w:jc w:val="both"/>
        <w:textAlignment w:val="baseline"/>
      </w:pPr>
      <w:r w:rsidRPr="00B63084">
        <w:rPr>
          <w:szCs w:val="28"/>
        </w:rPr>
        <w:t xml:space="preserve">       </w:t>
      </w:r>
      <w:r w:rsidR="005E382B" w:rsidRPr="00B63084">
        <w:rPr>
          <w:szCs w:val="28"/>
        </w:rPr>
        <w:t xml:space="preserve">  </w:t>
      </w:r>
      <w:r w:rsidR="00F45E6B">
        <w:rPr>
          <w:szCs w:val="28"/>
        </w:rPr>
        <w:t>Луцький л</w:t>
      </w:r>
      <w:r w:rsidR="005E382B" w:rsidRPr="00B63084">
        <w:rPr>
          <w:szCs w:val="28"/>
        </w:rPr>
        <w:t xml:space="preserve">іцей </w:t>
      </w:r>
      <w:r w:rsidR="004D2FC2">
        <w:rPr>
          <w:szCs w:val="28"/>
        </w:rPr>
        <w:t xml:space="preserve">Луцької міської ради </w:t>
      </w:r>
      <w:r w:rsidR="00575766">
        <w:rPr>
          <w:szCs w:val="28"/>
        </w:rPr>
        <w:t xml:space="preserve">Волинської області </w:t>
      </w:r>
      <w:r w:rsidR="00B63084">
        <w:rPr>
          <w:szCs w:val="28"/>
        </w:rPr>
        <w:t>–</w:t>
      </w:r>
      <w:r w:rsidR="005E382B" w:rsidRPr="00B63084">
        <w:rPr>
          <w:szCs w:val="28"/>
        </w:rPr>
        <w:t xml:space="preserve"> це </w:t>
      </w:r>
      <w:r w:rsidR="00B63084">
        <w:rPr>
          <w:szCs w:val="28"/>
        </w:rPr>
        <w:t>заклад загальної середньої освіти, що забезпечуватиме</w:t>
      </w:r>
      <w:r w:rsidR="005E382B" w:rsidRPr="00B63084">
        <w:rPr>
          <w:szCs w:val="28"/>
        </w:rPr>
        <w:t xml:space="preserve"> реалізацію права дітей, які потребують соціальної допомоги, на  здобуття базової</w:t>
      </w:r>
      <w:r w:rsidR="004D2FC2">
        <w:rPr>
          <w:szCs w:val="28"/>
        </w:rPr>
        <w:t xml:space="preserve">  загальної середньої освіти, </w:t>
      </w:r>
      <w:r w:rsidR="005E382B" w:rsidRPr="00B63084">
        <w:rPr>
          <w:szCs w:val="28"/>
        </w:rPr>
        <w:t>по</w:t>
      </w:r>
      <w:r w:rsidR="004D2FC2">
        <w:rPr>
          <w:szCs w:val="28"/>
        </w:rPr>
        <w:t>вної загальної середньої освіти</w:t>
      </w:r>
      <w:r w:rsidR="005E382B" w:rsidRPr="00B63084">
        <w:rPr>
          <w:szCs w:val="28"/>
        </w:rPr>
        <w:t xml:space="preserve"> </w:t>
      </w:r>
      <w:r w:rsidR="00B63084">
        <w:t>та профільної підготовки здобувачів освіти</w:t>
      </w:r>
      <w:r w:rsidR="005E382B" w:rsidRPr="000560EC">
        <w:t>.</w:t>
      </w:r>
    </w:p>
    <w:p w:rsidR="00CB1133" w:rsidRDefault="00CB1133" w:rsidP="00CB1133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033194">
        <w:rPr>
          <w:szCs w:val="28"/>
        </w:rPr>
        <w:t xml:space="preserve"> </w:t>
      </w: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491A1F" w:rsidRPr="00C34FF5" w:rsidRDefault="0071038C" w:rsidP="00033194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B63084">
        <w:rPr>
          <w:szCs w:val="28"/>
        </w:rPr>
        <w:t xml:space="preserve">Реорганізація комунального закладу  </w:t>
      </w:r>
      <w:r w:rsidR="00B63084" w:rsidRPr="00827AFC">
        <w:rPr>
          <w:color w:val="000000"/>
          <w:szCs w:val="28"/>
          <w:shd w:val="clear" w:color="auto" w:fill="FFFFFF"/>
        </w:rPr>
        <w:t xml:space="preserve">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</w:t>
      </w:r>
      <w:r w:rsidR="00B63084">
        <w:rPr>
          <w:color w:val="000000"/>
          <w:szCs w:val="28"/>
          <w:shd w:val="clear" w:color="auto" w:fill="FFFFFF"/>
        </w:rPr>
        <w:t xml:space="preserve"> області» шляхом перетворення у комунальний заклад </w:t>
      </w:r>
      <w:r w:rsidR="00325E2B">
        <w:rPr>
          <w:color w:val="000000"/>
          <w:szCs w:val="28"/>
          <w:shd w:val="clear" w:color="auto" w:fill="FFFFFF"/>
        </w:rPr>
        <w:t>«Л</w:t>
      </w:r>
      <w:r w:rsidR="00F45E6B">
        <w:rPr>
          <w:color w:val="000000"/>
          <w:szCs w:val="28"/>
          <w:shd w:val="clear" w:color="auto" w:fill="FFFFFF"/>
        </w:rPr>
        <w:t>уцький л</w:t>
      </w:r>
      <w:r w:rsidR="00B63084">
        <w:rPr>
          <w:color w:val="000000"/>
          <w:szCs w:val="28"/>
          <w:shd w:val="clear" w:color="auto" w:fill="FFFFFF"/>
        </w:rPr>
        <w:t xml:space="preserve">іцей </w:t>
      </w:r>
      <w:r w:rsidR="00325E2B">
        <w:rPr>
          <w:color w:val="000000"/>
          <w:szCs w:val="28"/>
          <w:shd w:val="clear" w:color="auto" w:fill="FFFFFF"/>
        </w:rPr>
        <w:t>Луцької міської ради</w:t>
      </w:r>
      <w:r w:rsidR="00575766" w:rsidRPr="00575766">
        <w:rPr>
          <w:color w:val="000000"/>
          <w:szCs w:val="28"/>
          <w:shd w:val="clear" w:color="auto" w:fill="FFFFFF"/>
        </w:rPr>
        <w:t xml:space="preserve"> </w:t>
      </w:r>
      <w:r w:rsidR="00575766">
        <w:rPr>
          <w:color w:val="000000"/>
          <w:szCs w:val="28"/>
          <w:shd w:val="clear" w:color="auto" w:fill="FFFFFF"/>
        </w:rPr>
        <w:t>Волинської області</w:t>
      </w:r>
      <w:bookmarkStart w:id="0" w:name="_GoBack"/>
      <w:bookmarkEnd w:id="0"/>
      <w:r w:rsidR="00B63084">
        <w:rPr>
          <w:color w:val="000000"/>
          <w:szCs w:val="28"/>
          <w:shd w:val="clear" w:color="auto" w:fill="FFFFFF"/>
        </w:rPr>
        <w:t>»</w:t>
      </w:r>
      <w:r w:rsidR="00B63084">
        <w:rPr>
          <w:szCs w:val="28"/>
        </w:rPr>
        <w:t xml:space="preserve">. </w:t>
      </w:r>
      <w:r w:rsidR="00491A1F" w:rsidRPr="009433F9">
        <w:rPr>
          <w:szCs w:val="28"/>
        </w:rPr>
        <w:t>Зат</w:t>
      </w:r>
      <w:r w:rsidR="00910CDF">
        <w:rPr>
          <w:szCs w:val="28"/>
        </w:rPr>
        <w:t>вердження установчих документів та</w:t>
      </w:r>
      <w:r w:rsidR="00491A1F" w:rsidRPr="009433F9">
        <w:rPr>
          <w:szCs w:val="28"/>
        </w:rPr>
        <w:t xml:space="preserve"> </w:t>
      </w:r>
      <w:r w:rsidR="00910CDF">
        <w:rPr>
          <w:szCs w:val="28"/>
        </w:rPr>
        <w:t>забезпечення</w:t>
      </w:r>
      <w:r w:rsidR="0098227E">
        <w:rPr>
          <w:szCs w:val="28"/>
        </w:rPr>
        <w:t xml:space="preserve"> реєстрації</w:t>
      </w:r>
      <w:r w:rsidR="00910CDF">
        <w:rPr>
          <w:szCs w:val="28"/>
        </w:rPr>
        <w:t xml:space="preserve"> </w:t>
      </w:r>
      <w:r w:rsidR="00910CDF" w:rsidRPr="0067396C">
        <w:rPr>
          <w:szCs w:val="28"/>
        </w:rPr>
        <w:t>Статут</w:t>
      </w:r>
      <w:r w:rsidR="00910CDF">
        <w:rPr>
          <w:szCs w:val="28"/>
        </w:rPr>
        <w:t>у</w:t>
      </w:r>
      <w:r w:rsidR="00910CDF" w:rsidRPr="0067396C">
        <w:rPr>
          <w:szCs w:val="28"/>
        </w:rPr>
        <w:t xml:space="preserve"> у встановленому законодавством порядку.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                                   </w:t>
      </w:r>
      <w:r w:rsidR="00B63084">
        <w:rPr>
          <w:szCs w:val="28"/>
        </w:rPr>
        <w:t>Зіновія Лещенко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1"/>
    <w:rsid w:val="00033194"/>
    <w:rsid w:val="00046F02"/>
    <w:rsid w:val="000517D7"/>
    <w:rsid w:val="00055F1C"/>
    <w:rsid w:val="000560EC"/>
    <w:rsid w:val="00071F38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6539"/>
    <w:rsid w:val="002D0007"/>
    <w:rsid w:val="002D0BDC"/>
    <w:rsid w:val="002D217D"/>
    <w:rsid w:val="002E6B2F"/>
    <w:rsid w:val="002F406E"/>
    <w:rsid w:val="002F480F"/>
    <w:rsid w:val="00303916"/>
    <w:rsid w:val="003062C6"/>
    <w:rsid w:val="003137BF"/>
    <w:rsid w:val="00325E2B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B1A86"/>
    <w:rsid w:val="003D52B8"/>
    <w:rsid w:val="003E178C"/>
    <w:rsid w:val="003F0F67"/>
    <w:rsid w:val="003F7B32"/>
    <w:rsid w:val="00403DBE"/>
    <w:rsid w:val="00411093"/>
    <w:rsid w:val="00422184"/>
    <w:rsid w:val="0043238D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500613"/>
    <w:rsid w:val="00501572"/>
    <w:rsid w:val="0050716A"/>
    <w:rsid w:val="005658F4"/>
    <w:rsid w:val="005707A6"/>
    <w:rsid w:val="00571358"/>
    <w:rsid w:val="005743E4"/>
    <w:rsid w:val="00575766"/>
    <w:rsid w:val="0057798B"/>
    <w:rsid w:val="00583963"/>
    <w:rsid w:val="0058758F"/>
    <w:rsid w:val="00594DD2"/>
    <w:rsid w:val="005B3F9C"/>
    <w:rsid w:val="005E382B"/>
    <w:rsid w:val="005E7D9F"/>
    <w:rsid w:val="00614672"/>
    <w:rsid w:val="00655A79"/>
    <w:rsid w:val="0066202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1038C"/>
    <w:rsid w:val="00713719"/>
    <w:rsid w:val="0074259F"/>
    <w:rsid w:val="007609FE"/>
    <w:rsid w:val="007813D3"/>
    <w:rsid w:val="00786BE7"/>
    <w:rsid w:val="007C2272"/>
    <w:rsid w:val="007D148E"/>
    <w:rsid w:val="00801431"/>
    <w:rsid w:val="0080553E"/>
    <w:rsid w:val="00823CC9"/>
    <w:rsid w:val="00825055"/>
    <w:rsid w:val="00841D0D"/>
    <w:rsid w:val="00873191"/>
    <w:rsid w:val="00895614"/>
    <w:rsid w:val="008A22B7"/>
    <w:rsid w:val="008A3319"/>
    <w:rsid w:val="008C6CAD"/>
    <w:rsid w:val="008D0AA8"/>
    <w:rsid w:val="008D46BB"/>
    <w:rsid w:val="008E6F06"/>
    <w:rsid w:val="008E731E"/>
    <w:rsid w:val="00905C51"/>
    <w:rsid w:val="00910CDF"/>
    <w:rsid w:val="009433F9"/>
    <w:rsid w:val="009440A4"/>
    <w:rsid w:val="0097083F"/>
    <w:rsid w:val="0098227E"/>
    <w:rsid w:val="009A70A1"/>
    <w:rsid w:val="009B41E9"/>
    <w:rsid w:val="009B6BFD"/>
    <w:rsid w:val="009C3398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835A8"/>
    <w:rsid w:val="00A9088C"/>
    <w:rsid w:val="00AA59B6"/>
    <w:rsid w:val="00AD6A15"/>
    <w:rsid w:val="00AF5208"/>
    <w:rsid w:val="00B03363"/>
    <w:rsid w:val="00B069B0"/>
    <w:rsid w:val="00B510C1"/>
    <w:rsid w:val="00B51C87"/>
    <w:rsid w:val="00B63084"/>
    <w:rsid w:val="00B80980"/>
    <w:rsid w:val="00B9480B"/>
    <w:rsid w:val="00BA605D"/>
    <w:rsid w:val="00BB3847"/>
    <w:rsid w:val="00BB3EC9"/>
    <w:rsid w:val="00BC434F"/>
    <w:rsid w:val="00BC53A6"/>
    <w:rsid w:val="00BC6C34"/>
    <w:rsid w:val="00BD195D"/>
    <w:rsid w:val="00BE1200"/>
    <w:rsid w:val="00BE51CD"/>
    <w:rsid w:val="00BE54CF"/>
    <w:rsid w:val="00BF69C1"/>
    <w:rsid w:val="00BF7541"/>
    <w:rsid w:val="00C11014"/>
    <w:rsid w:val="00C3273C"/>
    <w:rsid w:val="00C34FF5"/>
    <w:rsid w:val="00C44060"/>
    <w:rsid w:val="00C61F7E"/>
    <w:rsid w:val="00C92FC0"/>
    <w:rsid w:val="00CA64E0"/>
    <w:rsid w:val="00CB1133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78C5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F09E0"/>
    <w:rsid w:val="00EF3C7F"/>
    <w:rsid w:val="00F00304"/>
    <w:rsid w:val="00F1190B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3452"/>
    <w:rsid w:val="00FD78CF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svita.ua/legislation/law/22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.ua/legislation/law/22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Пользователь</cp:lastModifiedBy>
  <cp:revision>8</cp:revision>
  <cp:lastPrinted>2016-01-12T10:08:00Z</cp:lastPrinted>
  <dcterms:created xsi:type="dcterms:W3CDTF">2018-06-03T20:07:00Z</dcterms:created>
  <dcterms:modified xsi:type="dcterms:W3CDTF">2018-06-23T11:23:00Z</dcterms:modified>
</cp:coreProperties>
</file>