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FA" w:rsidRPr="00257ABD" w:rsidRDefault="00D35A54" w:rsidP="00D35A54">
      <w:pPr>
        <w:jc w:val="center"/>
        <w:rPr>
          <w:rFonts w:ascii="Times New Roman" w:hAnsi="Times New Roman"/>
          <w:b/>
          <w:sz w:val="28"/>
          <w:szCs w:val="28"/>
        </w:rPr>
      </w:pPr>
      <w:r w:rsidRPr="00257ABD">
        <w:rPr>
          <w:rFonts w:ascii="Times New Roman" w:hAnsi="Times New Roman"/>
          <w:b/>
          <w:sz w:val="28"/>
          <w:szCs w:val="28"/>
        </w:rPr>
        <w:t xml:space="preserve">Звіт про роботу комунального підприємства </w:t>
      </w:r>
      <w:r w:rsidR="00187D4A">
        <w:rPr>
          <w:rFonts w:ascii="Times New Roman" w:hAnsi="Times New Roman"/>
          <w:b/>
          <w:sz w:val="28"/>
          <w:szCs w:val="28"/>
        </w:rPr>
        <w:br/>
      </w:r>
      <w:r w:rsidRPr="00257ABD">
        <w:rPr>
          <w:rFonts w:ascii="Times New Roman" w:hAnsi="Times New Roman"/>
          <w:b/>
          <w:sz w:val="28"/>
          <w:szCs w:val="28"/>
        </w:rPr>
        <w:t>«</w:t>
      </w:r>
      <w:proofErr w:type="spellStart"/>
      <w:r w:rsidRPr="00257ABD">
        <w:rPr>
          <w:rFonts w:ascii="Times New Roman" w:hAnsi="Times New Roman"/>
          <w:b/>
          <w:sz w:val="28"/>
          <w:szCs w:val="28"/>
        </w:rPr>
        <w:t>Луцькреклама</w:t>
      </w:r>
      <w:proofErr w:type="spellEnd"/>
      <w:r w:rsidRPr="00257ABD">
        <w:rPr>
          <w:rFonts w:ascii="Times New Roman" w:hAnsi="Times New Roman"/>
          <w:b/>
          <w:sz w:val="28"/>
          <w:szCs w:val="28"/>
        </w:rPr>
        <w:t>»</w:t>
      </w:r>
      <w:r w:rsidR="00877559">
        <w:rPr>
          <w:rFonts w:ascii="Times New Roman" w:hAnsi="Times New Roman"/>
          <w:b/>
          <w:sz w:val="28"/>
          <w:szCs w:val="28"/>
        </w:rPr>
        <w:t xml:space="preserve"> </w:t>
      </w:r>
      <w:r w:rsidR="00F90CFA" w:rsidRPr="00257ABD">
        <w:rPr>
          <w:rFonts w:ascii="Times New Roman" w:hAnsi="Times New Roman"/>
          <w:b/>
          <w:sz w:val="28"/>
          <w:szCs w:val="28"/>
        </w:rPr>
        <w:t>за 2017-2019 роки</w:t>
      </w:r>
    </w:p>
    <w:p w:rsidR="00D35A54" w:rsidRPr="00257ABD" w:rsidRDefault="00D35A54" w:rsidP="00D35A54">
      <w:pPr>
        <w:spacing w:after="0"/>
        <w:jc w:val="both"/>
        <w:rPr>
          <w:rFonts w:ascii="Times New Roman" w:hAnsi="Times New Roman"/>
          <w:bCs/>
          <w:sz w:val="28"/>
          <w:szCs w:val="28"/>
        </w:rPr>
      </w:pPr>
      <w:r w:rsidRPr="00257ABD">
        <w:rPr>
          <w:rFonts w:ascii="Times New Roman" w:hAnsi="Times New Roman"/>
          <w:sz w:val="28"/>
          <w:szCs w:val="28"/>
        </w:rPr>
        <w:tab/>
      </w:r>
      <w:r w:rsidRPr="00257ABD">
        <w:rPr>
          <w:rFonts w:ascii="Times New Roman" w:hAnsi="Times New Roman"/>
          <w:bCs/>
          <w:sz w:val="28"/>
          <w:szCs w:val="28"/>
        </w:rPr>
        <w:t>Комунальне підприємство "</w:t>
      </w:r>
      <w:proofErr w:type="spellStart"/>
      <w:r w:rsidRPr="00257ABD">
        <w:rPr>
          <w:rFonts w:ascii="Times New Roman" w:hAnsi="Times New Roman"/>
          <w:bCs/>
          <w:sz w:val="28"/>
          <w:szCs w:val="28"/>
        </w:rPr>
        <w:t>Луцькреклама</w:t>
      </w:r>
      <w:proofErr w:type="spellEnd"/>
      <w:r w:rsidRPr="00257ABD">
        <w:rPr>
          <w:rFonts w:ascii="Times New Roman" w:hAnsi="Times New Roman"/>
          <w:bCs/>
          <w:sz w:val="28"/>
          <w:szCs w:val="28"/>
        </w:rPr>
        <w:t xml:space="preserve">" </w:t>
      </w:r>
      <w:r w:rsidR="00F90CFA" w:rsidRPr="00257ABD">
        <w:rPr>
          <w:rFonts w:ascii="Times New Roman" w:hAnsi="Times New Roman"/>
          <w:bCs/>
          <w:sz w:val="28"/>
          <w:szCs w:val="28"/>
        </w:rPr>
        <w:t xml:space="preserve">на даний момент </w:t>
      </w:r>
      <w:r w:rsidRPr="00257ABD">
        <w:rPr>
          <w:rFonts w:ascii="Times New Roman" w:hAnsi="Times New Roman"/>
          <w:bCs/>
          <w:sz w:val="28"/>
          <w:szCs w:val="28"/>
        </w:rPr>
        <w:t xml:space="preserve">діє на підставі </w:t>
      </w:r>
      <w:r w:rsidR="00F90CFA" w:rsidRPr="00257ABD">
        <w:rPr>
          <w:rFonts w:ascii="Times New Roman" w:hAnsi="Times New Roman"/>
          <w:bCs/>
          <w:sz w:val="28"/>
          <w:szCs w:val="28"/>
        </w:rPr>
        <w:t>с</w:t>
      </w:r>
      <w:r w:rsidRPr="00257ABD">
        <w:rPr>
          <w:rFonts w:ascii="Times New Roman" w:hAnsi="Times New Roman"/>
          <w:bCs/>
          <w:sz w:val="28"/>
          <w:szCs w:val="28"/>
        </w:rPr>
        <w:t>татуту, затвердженого Луцькою міською радою 05 червня 2018 року.</w:t>
      </w:r>
    </w:p>
    <w:p w:rsidR="00D35A54" w:rsidRPr="00257ABD" w:rsidRDefault="00D35A54" w:rsidP="00D35A54">
      <w:pPr>
        <w:spacing w:after="0"/>
        <w:ind w:firstLine="720"/>
        <w:jc w:val="both"/>
        <w:rPr>
          <w:rFonts w:ascii="Times New Roman" w:hAnsi="Times New Roman"/>
          <w:bCs/>
          <w:sz w:val="28"/>
          <w:szCs w:val="28"/>
        </w:rPr>
      </w:pPr>
      <w:r w:rsidRPr="00257ABD">
        <w:rPr>
          <w:rFonts w:ascii="Times New Roman" w:hAnsi="Times New Roman"/>
          <w:bCs/>
          <w:sz w:val="28"/>
          <w:szCs w:val="28"/>
        </w:rPr>
        <w:t>Підприємство засноване на міській комунальній власності. Власником (засновником) є Луцька міська рада.</w:t>
      </w:r>
    </w:p>
    <w:p w:rsidR="00D35A54" w:rsidRPr="00257ABD" w:rsidRDefault="00D35A54" w:rsidP="00D35A54">
      <w:pPr>
        <w:spacing w:after="0"/>
        <w:jc w:val="both"/>
        <w:rPr>
          <w:rFonts w:ascii="Times New Roman" w:hAnsi="Times New Roman"/>
          <w:bCs/>
          <w:sz w:val="28"/>
          <w:szCs w:val="28"/>
        </w:rPr>
      </w:pPr>
      <w:r w:rsidRPr="00257ABD">
        <w:rPr>
          <w:rFonts w:ascii="Times New Roman" w:hAnsi="Times New Roman"/>
          <w:bCs/>
          <w:sz w:val="28"/>
          <w:szCs w:val="28"/>
        </w:rPr>
        <w:t xml:space="preserve"> </w:t>
      </w:r>
      <w:r w:rsidRPr="00257ABD">
        <w:rPr>
          <w:rFonts w:ascii="Times New Roman" w:hAnsi="Times New Roman"/>
          <w:bCs/>
          <w:sz w:val="28"/>
          <w:szCs w:val="28"/>
        </w:rPr>
        <w:tab/>
        <w:t>Підприємство є юридичною особою, має самостійний баланс, розрахунковий та інші рахунки в установах банків, фірмову печатку, штамп і бланк з своїм найменуванням та інші реквізити.</w:t>
      </w:r>
    </w:p>
    <w:p w:rsidR="00D35A54" w:rsidRPr="00257ABD" w:rsidRDefault="00D35A54" w:rsidP="00D35A54">
      <w:pPr>
        <w:spacing w:after="0"/>
        <w:jc w:val="both"/>
        <w:rPr>
          <w:rFonts w:ascii="Times New Roman" w:hAnsi="Times New Roman"/>
          <w:bCs/>
          <w:sz w:val="28"/>
          <w:szCs w:val="28"/>
        </w:rPr>
      </w:pPr>
      <w:r w:rsidRPr="00257ABD">
        <w:rPr>
          <w:rFonts w:ascii="Times New Roman" w:hAnsi="Times New Roman"/>
          <w:bCs/>
          <w:sz w:val="28"/>
          <w:szCs w:val="28"/>
        </w:rPr>
        <w:tab/>
        <w:t>Основні напрямки діяльності:</w:t>
      </w:r>
    </w:p>
    <w:p w:rsidR="00D35A54" w:rsidRPr="00257ABD" w:rsidRDefault="00D35A54" w:rsidP="00F90CFA">
      <w:pPr>
        <w:numPr>
          <w:ilvl w:val="0"/>
          <w:numId w:val="2"/>
        </w:numPr>
        <w:spacing w:after="0"/>
        <w:jc w:val="both"/>
        <w:rPr>
          <w:rFonts w:ascii="Times New Roman" w:hAnsi="Times New Roman"/>
          <w:bCs/>
          <w:sz w:val="28"/>
          <w:szCs w:val="28"/>
        </w:rPr>
      </w:pPr>
      <w:r w:rsidRPr="00257ABD">
        <w:rPr>
          <w:rFonts w:ascii="Times New Roman" w:hAnsi="Times New Roman"/>
          <w:bCs/>
          <w:sz w:val="28"/>
          <w:szCs w:val="28"/>
        </w:rPr>
        <w:t xml:space="preserve">контроль за правомірністю розміщення рекламних конструкцій та вивісок в </w:t>
      </w:r>
      <w:r w:rsidR="00F90CFA" w:rsidRPr="00257ABD">
        <w:rPr>
          <w:rFonts w:ascii="Times New Roman" w:hAnsi="Times New Roman"/>
          <w:bCs/>
          <w:sz w:val="28"/>
          <w:szCs w:val="28"/>
        </w:rPr>
        <w:br/>
      </w:r>
      <w:r w:rsidRPr="00257ABD">
        <w:rPr>
          <w:rFonts w:ascii="Times New Roman" w:hAnsi="Times New Roman"/>
          <w:bCs/>
          <w:sz w:val="28"/>
          <w:szCs w:val="28"/>
        </w:rPr>
        <w:t>м</w:t>
      </w:r>
      <w:r w:rsidR="00F90CFA" w:rsidRPr="00257ABD">
        <w:rPr>
          <w:rFonts w:ascii="Times New Roman" w:hAnsi="Times New Roman"/>
          <w:bCs/>
          <w:sz w:val="28"/>
          <w:szCs w:val="28"/>
        </w:rPr>
        <w:t>істі</w:t>
      </w:r>
      <w:r w:rsidRPr="00257ABD">
        <w:rPr>
          <w:rFonts w:ascii="Times New Roman" w:hAnsi="Times New Roman"/>
          <w:bCs/>
          <w:sz w:val="28"/>
          <w:szCs w:val="28"/>
        </w:rPr>
        <w:t xml:space="preserve"> Луцьку;</w:t>
      </w:r>
    </w:p>
    <w:p w:rsidR="00D35A54" w:rsidRPr="00257ABD" w:rsidRDefault="00D35A54" w:rsidP="00F90CFA">
      <w:pPr>
        <w:numPr>
          <w:ilvl w:val="0"/>
          <w:numId w:val="2"/>
        </w:numPr>
        <w:spacing w:after="0"/>
        <w:jc w:val="both"/>
        <w:rPr>
          <w:rFonts w:ascii="Times New Roman" w:hAnsi="Times New Roman"/>
          <w:bCs/>
          <w:sz w:val="28"/>
          <w:szCs w:val="28"/>
        </w:rPr>
      </w:pPr>
      <w:r w:rsidRPr="00257ABD">
        <w:rPr>
          <w:rFonts w:ascii="Times New Roman" w:hAnsi="Times New Roman"/>
          <w:bCs/>
          <w:sz w:val="28"/>
          <w:szCs w:val="28"/>
        </w:rPr>
        <w:t>контроль за повнотою та своєчасності надходження до міського бюджету плати за тимчасове користування місцями розміщення засобів зовнішньої реклами;</w:t>
      </w:r>
    </w:p>
    <w:p w:rsidR="00D35A54" w:rsidRPr="00257ABD" w:rsidRDefault="00D35A54" w:rsidP="00F90CFA">
      <w:pPr>
        <w:numPr>
          <w:ilvl w:val="0"/>
          <w:numId w:val="2"/>
        </w:numPr>
        <w:spacing w:after="0"/>
        <w:jc w:val="both"/>
        <w:rPr>
          <w:rFonts w:ascii="Times New Roman" w:hAnsi="Times New Roman"/>
          <w:bCs/>
          <w:sz w:val="28"/>
          <w:szCs w:val="28"/>
        </w:rPr>
      </w:pPr>
      <w:r w:rsidRPr="00257ABD">
        <w:rPr>
          <w:rFonts w:ascii="Times New Roman" w:hAnsi="Times New Roman"/>
          <w:bCs/>
          <w:sz w:val="28"/>
          <w:szCs w:val="28"/>
        </w:rPr>
        <w:t xml:space="preserve">нагляд за технічним станом та зовнішнім виглядом рекламних конструкцій, </w:t>
      </w:r>
      <w:proofErr w:type="spellStart"/>
      <w:r w:rsidRPr="00257ABD">
        <w:rPr>
          <w:rFonts w:ascii="Times New Roman" w:hAnsi="Times New Roman"/>
          <w:bCs/>
          <w:sz w:val="28"/>
          <w:szCs w:val="28"/>
        </w:rPr>
        <w:t>площин</w:t>
      </w:r>
      <w:proofErr w:type="spellEnd"/>
      <w:r w:rsidRPr="00257ABD">
        <w:rPr>
          <w:rFonts w:ascii="Times New Roman" w:hAnsi="Times New Roman"/>
          <w:bCs/>
          <w:sz w:val="28"/>
          <w:szCs w:val="28"/>
        </w:rPr>
        <w:t xml:space="preserve"> та вивісок;</w:t>
      </w:r>
    </w:p>
    <w:p w:rsidR="00D35A54" w:rsidRPr="00257ABD" w:rsidRDefault="00D35A54" w:rsidP="00F90CFA">
      <w:pPr>
        <w:numPr>
          <w:ilvl w:val="0"/>
          <w:numId w:val="2"/>
        </w:numPr>
        <w:spacing w:after="0"/>
        <w:jc w:val="both"/>
        <w:rPr>
          <w:rFonts w:ascii="Times New Roman" w:hAnsi="Times New Roman"/>
          <w:bCs/>
          <w:sz w:val="28"/>
          <w:szCs w:val="28"/>
        </w:rPr>
      </w:pPr>
      <w:r w:rsidRPr="00257ABD">
        <w:rPr>
          <w:rFonts w:ascii="Times New Roman" w:hAnsi="Times New Roman"/>
          <w:bCs/>
          <w:sz w:val="28"/>
          <w:szCs w:val="28"/>
        </w:rPr>
        <w:t xml:space="preserve">демонтаж неправомірно встановлених </w:t>
      </w:r>
      <w:proofErr w:type="spellStart"/>
      <w:r w:rsidRPr="00257ABD">
        <w:rPr>
          <w:rFonts w:ascii="Times New Roman" w:hAnsi="Times New Roman"/>
          <w:bCs/>
          <w:sz w:val="28"/>
          <w:szCs w:val="28"/>
        </w:rPr>
        <w:t>рекламоносіїв</w:t>
      </w:r>
      <w:proofErr w:type="spellEnd"/>
      <w:r w:rsidRPr="00257ABD">
        <w:rPr>
          <w:rFonts w:ascii="Times New Roman" w:hAnsi="Times New Roman"/>
          <w:bCs/>
          <w:sz w:val="28"/>
          <w:szCs w:val="28"/>
        </w:rPr>
        <w:t xml:space="preserve"> та вивісок;</w:t>
      </w:r>
    </w:p>
    <w:p w:rsidR="00D35A54" w:rsidRPr="00257ABD" w:rsidRDefault="00D35A54" w:rsidP="00F90CFA">
      <w:pPr>
        <w:numPr>
          <w:ilvl w:val="0"/>
          <w:numId w:val="2"/>
        </w:numPr>
        <w:spacing w:after="0"/>
        <w:jc w:val="both"/>
        <w:rPr>
          <w:rFonts w:ascii="Times New Roman" w:hAnsi="Times New Roman"/>
          <w:bCs/>
          <w:sz w:val="28"/>
          <w:szCs w:val="28"/>
        </w:rPr>
      </w:pPr>
      <w:r w:rsidRPr="00257ABD">
        <w:rPr>
          <w:rFonts w:ascii="Times New Roman" w:hAnsi="Times New Roman"/>
          <w:bCs/>
          <w:sz w:val="28"/>
          <w:szCs w:val="28"/>
        </w:rPr>
        <w:t xml:space="preserve">сприяння в розміщенні соціальної реклами </w:t>
      </w:r>
      <w:r w:rsidR="00F90CFA" w:rsidRPr="00257ABD">
        <w:rPr>
          <w:rFonts w:ascii="Times New Roman" w:hAnsi="Times New Roman"/>
          <w:bCs/>
          <w:sz w:val="28"/>
          <w:szCs w:val="28"/>
        </w:rPr>
        <w:t>в</w:t>
      </w:r>
      <w:r w:rsidRPr="00257ABD">
        <w:rPr>
          <w:rFonts w:ascii="Times New Roman" w:hAnsi="Times New Roman"/>
          <w:bCs/>
          <w:sz w:val="28"/>
          <w:szCs w:val="28"/>
        </w:rPr>
        <w:t xml:space="preserve"> міст</w:t>
      </w:r>
      <w:r w:rsidR="00F90CFA" w:rsidRPr="00257ABD">
        <w:rPr>
          <w:rFonts w:ascii="Times New Roman" w:hAnsi="Times New Roman"/>
          <w:bCs/>
          <w:sz w:val="28"/>
          <w:szCs w:val="28"/>
        </w:rPr>
        <w:t>і</w:t>
      </w:r>
      <w:r w:rsidRPr="00257ABD">
        <w:rPr>
          <w:rFonts w:ascii="Times New Roman" w:hAnsi="Times New Roman"/>
          <w:bCs/>
          <w:sz w:val="28"/>
          <w:szCs w:val="28"/>
        </w:rPr>
        <w:t>;</w:t>
      </w:r>
    </w:p>
    <w:p w:rsidR="00D35A54" w:rsidRPr="00257ABD" w:rsidRDefault="00D35A54" w:rsidP="00F90CFA">
      <w:pPr>
        <w:numPr>
          <w:ilvl w:val="0"/>
          <w:numId w:val="2"/>
        </w:numPr>
        <w:spacing w:after="0"/>
        <w:jc w:val="both"/>
        <w:rPr>
          <w:rFonts w:ascii="Times New Roman" w:hAnsi="Times New Roman"/>
          <w:bCs/>
          <w:sz w:val="28"/>
          <w:szCs w:val="28"/>
        </w:rPr>
      </w:pPr>
      <w:r w:rsidRPr="00257ABD">
        <w:rPr>
          <w:rFonts w:ascii="Times New Roman" w:hAnsi="Times New Roman"/>
          <w:bCs/>
          <w:sz w:val="28"/>
          <w:szCs w:val="28"/>
        </w:rPr>
        <w:t xml:space="preserve">контроль та постійна роз’яснювальна робота з розповсюджувачами реклами з врученням відповідних актів та вимог </w:t>
      </w:r>
      <w:r w:rsidR="00F90CFA" w:rsidRPr="00257ABD">
        <w:rPr>
          <w:rFonts w:ascii="Times New Roman" w:hAnsi="Times New Roman"/>
          <w:bCs/>
          <w:sz w:val="28"/>
          <w:szCs w:val="28"/>
        </w:rPr>
        <w:t xml:space="preserve">щодо порушень суб'єктами господарювання </w:t>
      </w:r>
      <w:r w:rsidRPr="00257ABD">
        <w:rPr>
          <w:rFonts w:ascii="Times New Roman" w:hAnsi="Times New Roman"/>
          <w:bCs/>
          <w:sz w:val="28"/>
          <w:szCs w:val="28"/>
        </w:rPr>
        <w:t>Порядку розміщення зовнішньої реклами та</w:t>
      </w:r>
      <w:r w:rsidR="00F90CFA" w:rsidRPr="00257ABD">
        <w:rPr>
          <w:rFonts w:ascii="Times New Roman" w:hAnsi="Times New Roman"/>
          <w:bCs/>
          <w:sz w:val="28"/>
          <w:szCs w:val="28"/>
        </w:rPr>
        <w:t xml:space="preserve"> Порядку розміщення </w:t>
      </w:r>
      <w:r w:rsidRPr="00257ABD">
        <w:rPr>
          <w:rFonts w:ascii="Times New Roman" w:hAnsi="Times New Roman"/>
          <w:bCs/>
          <w:sz w:val="28"/>
          <w:szCs w:val="28"/>
        </w:rPr>
        <w:t>вивісок в м</w:t>
      </w:r>
      <w:r w:rsidR="00F90CFA" w:rsidRPr="00257ABD">
        <w:rPr>
          <w:rFonts w:ascii="Times New Roman" w:hAnsi="Times New Roman"/>
          <w:bCs/>
          <w:sz w:val="28"/>
          <w:szCs w:val="28"/>
        </w:rPr>
        <w:t>істі</w:t>
      </w:r>
      <w:r w:rsidRPr="00257ABD">
        <w:rPr>
          <w:rFonts w:ascii="Times New Roman" w:hAnsi="Times New Roman"/>
          <w:bCs/>
          <w:sz w:val="28"/>
          <w:szCs w:val="28"/>
        </w:rPr>
        <w:t xml:space="preserve"> Луцьку</w:t>
      </w:r>
      <w:r w:rsidR="00F90CFA" w:rsidRPr="00257ABD">
        <w:rPr>
          <w:rFonts w:ascii="Times New Roman" w:hAnsi="Times New Roman"/>
          <w:bCs/>
          <w:sz w:val="28"/>
          <w:szCs w:val="28"/>
        </w:rPr>
        <w:t xml:space="preserve">, Концептуальних основ зовнішньої реклами в місті Луцьку </w:t>
      </w:r>
      <w:r w:rsidRPr="00257ABD">
        <w:rPr>
          <w:rFonts w:ascii="Times New Roman" w:hAnsi="Times New Roman"/>
          <w:bCs/>
          <w:sz w:val="28"/>
          <w:szCs w:val="28"/>
        </w:rPr>
        <w:t>згідно чинного законодавства;</w:t>
      </w:r>
    </w:p>
    <w:p w:rsidR="00D35A54" w:rsidRPr="00257ABD" w:rsidRDefault="00D35A54" w:rsidP="00F90CFA">
      <w:pPr>
        <w:numPr>
          <w:ilvl w:val="0"/>
          <w:numId w:val="2"/>
        </w:numPr>
        <w:spacing w:after="0"/>
        <w:jc w:val="both"/>
        <w:rPr>
          <w:rFonts w:ascii="Times New Roman" w:hAnsi="Times New Roman"/>
          <w:bCs/>
          <w:sz w:val="28"/>
          <w:szCs w:val="28"/>
        </w:rPr>
      </w:pPr>
      <w:r w:rsidRPr="00257ABD">
        <w:rPr>
          <w:rFonts w:ascii="Times New Roman" w:hAnsi="Times New Roman"/>
          <w:bCs/>
          <w:sz w:val="28"/>
          <w:szCs w:val="28"/>
        </w:rPr>
        <w:t>співпраця та подання матеріалів до інспекції з питань захисту прав споживачів у Волинській області щодо порушень</w:t>
      </w:r>
      <w:r w:rsidR="00952245" w:rsidRPr="00257ABD">
        <w:rPr>
          <w:rFonts w:ascii="Times New Roman" w:hAnsi="Times New Roman"/>
          <w:bCs/>
          <w:sz w:val="28"/>
          <w:szCs w:val="28"/>
        </w:rPr>
        <w:t xml:space="preserve"> у сфері зовнішньої реклами</w:t>
      </w:r>
      <w:r w:rsidRPr="00257ABD">
        <w:rPr>
          <w:rFonts w:ascii="Times New Roman" w:hAnsi="Times New Roman"/>
          <w:bCs/>
          <w:sz w:val="28"/>
          <w:szCs w:val="28"/>
        </w:rPr>
        <w:t>.</w:t>
      </w:r>
    </w:p>
    <w:p w:rsidR="00D35A54" w:rsidRPr="00257ABD" w:rsidRDefault="00D35A54" w:rsidP="00D35A54">
      <w:pPr>
        <w:spacing w:after="0"/>
        <w:jc w:val="both"/>
        <w:rPr>
          <w:rFonts w:ascii="Times New Roman" w:hAnsi="Times New Roman"/>
          <w:bCs/>
          <w:sz w:val="28"/>
          <w:szCs w:val="28"/>
        </w:rPr>
      </w:pPr>
    </w:p>
    <w:p w:rsidR="00D35A54" w:rsidRPr="00257ABD" w:rsidRDefault="00D35A54" w:rsidP="00D35A54">
      <w:pPr>
        <w:numPr>
          <w:ilvl w:val="0"/>
          <w:numId w:val="1"/>
        </w:numPr>
        <w:spacing w:after="0"/>
        <w:jc w:val="both"/>
        <w:rPr>
          <w:rFonts w:ascii="Times New Roman" w:hAnsi="Times New Roman"/>
          <w:b/>
          <w:bCs/>
          <w:sz w:val="28"/>
          <w:szCs w:val="28"/>
        </w:rPr>
      </w:pPr>
      <w:r w:rsidRPr="00257ABD">
        <w:rPr>
          <w:rFonts w:ascii="Times New Roman" w:hAnsi="Times New Roman"/>
          <w:b/>
          <w:bCs/>
          <w:sz w:val="28"/>
          <w:szCs w:val="28"/>
        </w:rPr>
        <w:t>Дохід підприємства</w:t>
      </w:r>
    </w:p>
    <w:p w:rsidR="001F5570" w:rsidRPr="00257ABD" w:rsidRDefault="001F5570" w:rsidP="001F5570">
      <w:pPr>
        <w:spacing w:after="0"/>
        <w:ind w:left="720"/>
        <w:jc w:val="both"/>
        <w:rPr>
          <w:rFonts w:ascii="Times New Roman" w:hAnsi="Times New Roman"/>
          <w:b/>
          <w:bCs/>
          <w:sz w:val="28"/>
          <w:szCs w:val="28"/>
        </w:rPr>
      </w:pPr>
    </w:p>
    <w:p w:rsidR="001D765B" w:rsidRPr="00257ABD" w:rsidRDefault="003F15E1" w:rsidP="001F5570">
      <w:pPr>
        <w:tabs>
          <w:tab w:val="left" w:pos="709"/>
        </w:tabs>
        <w:spacing w:before="120"/>
        <w:ind w:right="140" w:firstLine="425"/>
        <w:jc w:val="both"/>
        <w:rPr>
          <w:rFonts w:ascii="Times New Roman" w:hAnsi="Times New Roman"/>
          <w:sz w:val="28"/>
          <w:szCs w:val="28"/>
        </w:rPr>
      </w:pPr>
      <w:r>
        <w:rPr>
          <w:rFonts w:ascii="Times New Roman" w:hAnsi="Times New Roman"/>
          <w:sz w:val="28"/>
          <w:szCs w:val="28"/>
        </w:rPr>
        <w:t xml:space="preserve">Валовий </w:t>
      </w:r>
      <w:r w:rsidR="001F5570" w:rsidRPr="00DB3A79">
        <w:rPr>
          <w:rFonts w:ascii="Times New Roman" w:hAnsi="Times New Roman"/>
          <w:sz w:val="28"/>
          <w:szCs w:val="28"/>
        </w:rPr>
        <w:t>дохід</w:t>
      </w:r>
      <w:r w:rsidR="001F5570" w:rsidRPr="00257ABD">
        <w:rPr>
          <w:rFonts w:ascii="Times New Roman" w:hAnsi="Times New Roman"/>
          <w:sz w:val="28"/>
          <w:szCs w:val="28"/>
        </w:rPr>
        <w:t xml:space="preserve"> підприємства від реалізації послуг</w:t>
      </w:r>
      <w:r w:rsidR="001D765B" w:rsidRPr="00257ABD">
        <w:rPr>
          <w:rFonts w:ascii="Times New Roman" w:hAnsi="Times New Roman"/>
          <w:sz w:val="28"/>
          <w:szCs w:val="28"/>
        </w:rPr>
        <w:t>:</w:t>
      </w:r>
    </w:p>
    <w:p w:rsidR="001F5570" w:rsidRPr="00257ABD" w:rsidRDefault="001F5570" w:rsidP="00CB71D5">
      <w:pPr>
        <w:numPr>
          <w:ilvl w:val="0"/>
          <w:numId w:val="4"/>
        </w:numPr>
        <w:tabs>
          <w:tab w:val="left" w:pos="709"/>
        </w:tabs>
        <w:spacing w:after="0" w:line="240" w:lineRule="auto"/>
        <w:ind w:left="1134" w:right="142" w:hanging="720"/>
        <w:jc w:val="both"/>
        <w:rPr>
          <w:rFonts w:ascii="Times New Roman" w:hAnsi="Times New Roman"/>
          <w:sz w:val="28"/>
          <w:szCs w:val="28"/>
        </w:rPr>
      </w:pPr>
      <w:r w:rsidRPr="00257ABD">
        <w:rPr>
          <w:rFonts w:ascii="Times New Roman" w:hAnsi="Times New Roman"/>
          <w:sz w:val="28"/>
          <w:szCs w:val="28"/>
        </w:rPr>
        <w:t xml:space="preserve">2017 рік </w:t>
      </w:r>
      <w:r w:rsidR="001D765B" w:rsidRPr="00257ABD">
        <w:rPr>
          <w:rFonts w:ascii="Times New Roman" w:hAnsi="Times New Roman"/>
          <w:sz w:val="28"/>
          <w:szCs w:val="28"/>
        </w:rPr>
        <w:t>-</w:t>
      </w:r>
      <w:r w:rsidRPr="00257ABD">
        <w:rPr>
          <w:rFonts w:ascii="Times New Roman" w:hAnsi="Times New Roman"/>
          <w:sz w:val="28"/>
          <w:szCs w:val="28"/>
        </w:rPr>
        <w:t xml:space="preserve"> </w:t>
      </w:r>
      <w:r w:rsidRPr="00FB3BC4">
        <w:rPr>
          <w:rFonts w:ascii="Times New Roman" w:hAnsi="Times New Roman"/>
          <w:sz w:val="28"/>
          <w:szCs w:val="28"/>
        </w:rPr>
        <w:t>5</w:t>
      </w:r>
      <w:r w:rsidR="001B2612" w:rsidRPr="00FB3BC4">
        <w:rPr>
          <w:rFonts w:ascii="Times New Roman" w:hAnsi="Times New Roman"/>
          <w:sz w:val="28"/>
          <w:szCs w:val="28"/>
        </w:rPr>
        <w:t> </w:t>
      </w:r>
      <w:r w:rsidRPr="00FB3BC4">
        <w:rPr>
          <w:rFonts w:ascii="Times New Roman" w:hAnsi="Times New Roman"/>
          <w:sz w:val="28"/>
          <w:szCs w:val="28"/>
        </w:rPr>
        <w:t>1</w:t>
      </w:r>
      <w:r w:rsidR="001B2612" w:rsidRPr="00FB3BC4">
        <w:rPr>
          <w:rFonts w:ascii="Times New Roman" w:hAnsi="Times New Roman"/>
          <w:sz w:val="28"/>
          <w:szCs w:val="28"/>
        </w:rPr>
        <w:t>84,6</w:t>
      </w:r>
      <w:r w:rsidR="001B2612" w:rsidRPr="00257ABD">
        <w:rPr>
          <w:rFonts w:ascii="Times New Roman" w:hAnsi="Times New Roman"/>
          <w:sz w:val="28"/>
          <w:szCs w:val="28"/>
        </w:rPr>
        <w:t xml:space="preserve"> </w:t>
      </w:r>
      <w:r w:rsidR="001D765B" w:rsidRPr="00257ABD">
        <w:rPr>
          <w:rFonts w:ascii="Times New Roman" w:hAnsi="Times New Roman"/>
          <w:sz w:val="28"/>
          <w:szCs w:val="28"/>
        </w:rPr>
        <w:t>тис. грн.,</w:t>
      </w:r>
    </w:p>
    <w:p w:rsidR="001D765B" w:rsidRPr="00257ABD" w:rsidRDefault="001F5570" w:rsidP="00CB71D5">
      <w:pPr>
        <w:numPr>
          <w:ilvl w:val="0"/>
          <w:numId w:val="4"/>
        </w:numPr>
        <w:tabs>
          <w:tab w:val="left" w:pos="709"/>
        </w:tabs>
        <w:spacing w:after="0" w:line="240" w:lineRule="auto"/>
        <w:ind w:left="1134" w:right="142" w:hanging="720"/>
        <w:jc w:val="both"/>
        <w:rPr>
          <w:rFonts w:ascii="Times New Roman" w:hAnsi="Times New Roman"/>
          <w:sz w:val="28"/>
          <w:szCs w:val="28"/>
        </w:rPr>
      </w:pPr>
      <w:r w:rsidRPr="00257ABD">
        <w:rPr>
          <w:rFonts w:ascii="Times New Roman" w:hAnsi="Times New Roman"/>
          <w:sz w:val="28"/>
          <w:szCs w:val="28"/>
        </w:rPr>
        <w:t xml:space="preserve">2018 рік </w:t>
      </w:r>
      <w:r w:rsidR="001D765B" w:rsidRPr="00257ABD">
        <w:rPr>
          <w:rFonts w:ascii="Times New Roman" w:hAnsi="Times New Roman"/>
          <w:sz w:val="28"/>
          <w:szCs w:val="28"/>
        </w:rPr>
        <w:t>-</w:t>
      </w:r>
      <w:r w:rsidRPr="00257ABD">
        <w:rPr>
          <w:rFonts w:ascii="Times New Roman" w:hAnsi="Times New Roman"/>
          <w:sz w:val="28"/>
          <w:szCs w:val="28"/>
        </w:rPr>
        <w:t xml:space="preserve"> 12</w:t>
      </w:r>
      <w:r w:rsidR="001B2612" w:rsidRPr="00257ABD">
        <w:rPr>
          <w:rFonts w:ascii="Times New Roman" w:hAnsi="Times New Roman"/>
          <w:sz w:val="28"/>
          <w:szCs w:val="28"/>
        </w:rPr>
        <w:t> 596,5</w:t>
      </w:r>
      <w:r w:rsidR="001D765B" w:rsidRPr="00257ABD">
        <w:rPr>
          <w:rFonts w:ascii="Times New Roman" w:hAnsi="Times New Roman"/>
          <w:sz w:val="28"/>
          <w:szCs w:val="28"/>
        </w:rPr>
        <w:t xml:space="preserve"> тис. грн.,</w:t>
      </w:r>
    </w:p>
    <w:p w:rsidR="001D765B" w:rsidRPr="00257ABD" w:rsidRDefault="001D765B" w:rsidP="00CB71D5">
      <w:pPr>
        <w:numPr>
          <w:ilvl w:val="0"/>
          <w:numId w:val="4"/>
        </w:numPr>
        <w:tabs>
          <w:tab w:val="left" w:pos="709"/>
        </w:tabs>
        <w:spacing w:after="0" w:line="240" w:lineRule="auto"/>
        <w:ind w:left="1134" w:right="142" w:hanging="720"/>
        <w:jc w:val="both"/>
        <w:rPr>
          <w:rFonts w:ascii="Times New Roman" w:hAnsi="Times New Roman"/>
          <w:sz w:val="28"/>
          <w:szCs w:val="28"/>
        </w:rPr>
      </w:pPr>
      <w:r w:rsidRPr="00257ABD">
        <w:rPr>
          <w:rFonts w:ascii="Times New Roman" w:hAnsi="Times New Roman"/>
          <w:sz w:val="28"/>
          <w:szCs w:val="28"/>
        </w:rPr>
        <w:t>2019 рік - 14 231,2 тис. грн. (план),</w:t>
      </w:r>
    </w:p>
    <w:p w:rsidR="001D765B" w:rsidRPr="00257ABD" w:rsidRDefault="001D765B" w:rsidP="00CB71D5">
      <w:pPr>
        <w:numPr>
          <w:ilvl w:val="0"/>
          <w:numId w:val="4"/>
        </w:numPr>
        <w:tabs>
          <w:tab w:val="left" w:pos="709"/>
        </w:tabs>
        <w:spacing w:after="0" w:line="240" w:lineRule="auto"/>
        <w:ind w:left="1134" w:right="142" w:hanging="720"/>
        <w:jc w:val="both"/>
        <w:rPr>
          <w:rFonts w:ascii="Times New Roman" w:hAnsi="Times New Roman"/>
          <w:sz w:val="28"/>
          <w:szCs w:val="28"/>
        </w:rPr>
      </w:pPr>
      <w:r w:rsidRPr="00257ABD">
        <w:rPr>
          <w:rFonts w:ascii="Times New Roman" w:hAnsi="Times New Roman"/>
          <w:sz w:val="28"/>
          <w:szCs w:val="28"/>
        </w:rPr>
        <w:t>9</w:t>
      </w:r>
      <w:r w:rsidR="001F5570" w:rsidRPr="00257ABD">
        <w:rPr>
          <w:rFonts w:ascii="Times New Roman" w:hAnsi="Times New Roman"/>
          <w:sz w:val="28"/>
          <w:szCs w:val="28"/>
        </w:rPr>
        <w:t xml:space="preserve"> місяців 2019 року </w:t>
      </w:r>
      <w:r w:rsidRPr="00257ABD">
        <w:rPr>
          <w:rFonts w:ascii="Times New Roman" w:hAnsi="Times New Roman"/>
          <w:sz w:val="28"/>
          <w:szCs w:val="28"/>
        </w:rPr>
        <w:t xml:space="preserve">- </w:t>
      </w:r>
      <w:r w:rsidR="001F5570" w:rsidRPr="00257ABD">
        <w:rPr>
          <w:rFonts w:ascii="Times New Roman" w:hAnsi="Times New Roman"/>
          <w:sz w:val="28"/>
          <w:szCs w:val="28"/>
        </w:rPr>
        <w:t>10 704,9 тис. грн.</w:t>
      </w:r>
    </w:p>
    <w:p w:rsidR="001F5570" w:rsidRPr="00257ABD" w:rsidRDefault="001D765B" w:rsidP="001D765B">
      <w:pPr>
        <w:tabs>
          <w:tab w:val="left" w:pos="709"/>
        </w:tabs>
        <w:spacing w:after="0"/>
        <w:ind w:right="142" w:firstLine="425"/>
        <w:jc w:val="both"/>
        <w:rPr>
          <w:rFonts w:ascii="Times New Roman" w:hAnsi="Times New Roman"/>
          <w:sz w:val="28"/>
          <w:szCs w:val="28"/>
        </w:rPr>
      </w:pPr>
      <w:r w:rsidRPr="00257ABD">
        <w:rPr>
          <w:rFonts w:ascii="Times New Roman" w:hAnsi="Times New Roman"/>
          <w:b/>
          <w:sz w:val="28"/>
          <w:szCs w:val="28"/>
        </w:rPr>
        <w:br w:type="page"/>
      </w: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347"/>
        <w:gridCol w:w="1322"/>
        <w:gridCol w:w="1886"/>
        <w:gridCol w:w="1886"/>
      </w:tblGrid>
      <w:tr w:rsidR="00257ABD" w:rsidRPr="00257ABD" w:rsidTr="00257ABD">
        <w:tc>
          <w:tcPr>
            <w:tcW w:w="3950" w:type="dxa"/>
            <w:hideMark/>
          </w:tcPr>
          <w:p w:rsidR="00257ABD" w:rsidRPr="00257ABD" w:rsidRDefault="00257ABD" w:rsidP="00EE4394">
            <w:pPr>
              <w:spacing w:before="40" w:after="40" w:line="240" w:lineRule="auto"/>
              <w:ind w:firstLine="425"/>
              <w:rPr>
                <w:rFonts w:ascii="Times New Roman" w:hAnsi="Times New Roman"/>
                <w:b/>
                <w:sz w:val="24"/>
                <w:szCs w:val="24"/>
              </w:rPr>
            </w:pPr>
            <w:r w:rsidRPr="00257ABD">
              <w:rPr>
                <w:rFonts w:ascii="Times New Roman" w:hAnsi="Times New Roman"/>
                <w:b/>
                <w:sz w:val="24"/>
                <w:szCs w:val="24"/>
              </w:rPr>
              <w:lastRenderedPageBreak/>
              <w:t>Вид доходу</w:t>
            </w:r>
            <w:r>
              <w:rPr>
                <w:rFonts w:ascii="Times New Roman" w:hAnsi="Times New Roman"/>
                <w:b/>
                <w:sz w:val="24"/>
                <w:szCs w:val="24"/>
              </w:rPr>
              <w:t>,</w:t>
            </w:r>
            <w:r w:rsidRPr="00257ABD">
              <w:rPr>
                <w:rFonts w:ascii="Times New Roman" w:hAnsi="Times New Roman"/>
                <w:b/>
                <w:sz w:val="24"/>
                <w:szCs w:val="24"/>
              </w:rPr>
              <w:t xml:space="preserve"> тис. грн.</w:t>
            </w:r>
            <w:r>
              <w:rPr>
                <w:rFonts w:ascii="Times New Roman" w:hAnsi="Times New Roman"/>
                <w:b/>
                <w:sz w:val="24"/>
                <w:szCs w:val="24"/>
              </w:rPr>
              <w:t>/ рік</w:t>
            </w:r>
          </w:p>
        </w:tc>
        <w:tc>
          <w:tcPr>
            <w:tcW w:w="1347" w:type="dxa"/>
            <w:hideMark/>
          </w:tcPr>
          <w:p w:rsidR="00257ABD" w:rsidRPr="00257ABD" w:rsidRDefault="00257ABD" w:rsidP="0075375E">
            <w:pPr>
              <w:spacing w:before="40" w:after="40" w:line="240" w:lineRule="auto"/>
              <w:jc w:val="center"/>
              <w:rPr>
                <w:rFonts w:ascii="Times New Roman" w:hAnsi="Times New Roman"/>
                <w:b/>
                <w:sz w:val="24"/>
                <w:szCs w:val="24"/>
              </w:rPr>
            </w:pPr>
            <w:r w:rsidRPr="00257ABD">
              <w:rPr>
                <w:rFonts w:ascii="Times New Roman" w:hAnsi="Times New Roman"/>
                <w:b/>
                <w:sz w:val="24"/>
                <w:szCs w:val="24"/>
              </w:rPr>
              <w:t>2017</w:t>
            </w:r>
          </w:p>
        </w:tc>
        <w:tc>
          <w:tcPr>
            <w:tcW w:w="1322" w:type="dxa"/>
          </w:tcPr>
          <w:p w:rsidR="00257ABD" w:rsidRPr="00257ABD" w:rsidRDefault="00257ABD" w:rsidP="0075375E">
            <w:pPr>
              <w:spacing w:before="40" w:after="40" w:line="240" w:lineRule="auto"/>
              <w:jc w:val="center"/>
              <w:rPr>
                <w:rFonts w:ascii="Times New Roman" w:hAnsi="Times New Roman"/>
                <w:b/>
                <w:sz w:val="24"/>
                <w:szCs w:val="24"/>
              </w:rPr>
            </w:pPr>
            <w:r w:rsidRPr="00257ABD">
              <w:rPr>
                <w:rFonts w:ascii="Times New Roman" w:hAnsi="Times New Roman"/>
                <w:b/>
                <w:sz w:val="24"/>
                <w:szCs w:val="24"/>
              </w:rPr>
              <w:t>2018</w:t>
            </w:r>
          </w:p>
        </w:tc>
        <w:tc>
          <w:tcPr>
            <w:tcW w:w="1886" w:type="dxa"/>
          </w:tcPr>
          <w:p w:rsidR="00257ABD" w:rsidRPr="00257ABD" w:rsidRDefault="00257ABD" w:rsidP="0075375E">
            <w:pPr>
              <w:spacing w:before="40" w:after="40" w:line="240" w:lineRule="auto"/>
              <w:jc w:val="center"/>
              <w:rPr>
                <w:rFonts w:ascii="Times New Roman" w:hAnsi="Times New Roman"/>
                <w:b/>
                <w:sz w:val="24"/>
                <w:szCs w:val="24"/>
              </w:rPr>
            </w:pPr>
            <w:r w:rsidRPr="00257ABD">
              <w:rPr>
                <w:rFonts w:ascii="Times New Roman" w:hAnsi="Times New Roman"/>
                <w:b/>
                <w:sz w:val="24"/>
                <w:szCs w:val="24"/>
              </w:rPr>
              <w:t>2019</w:t>
            </w:r>
            <w:r w:rsidRPr="00257ABD">
              <w:rPr>
                <w:rFonts w:ascii="Times New Roman" w:hAnsi="Times New Roman"/>
                <w:b/>
                <w:sz w:val="24"/>
                <w:szCs w:val="24"/>
              </w:rPr>
              <w:br/>
              <w:t>(план)</w:t>
            </w:r>
          </w:p>
        </w:tc>
        <w:tc>
          <w:tcPr>
            <w:tcW w:w="1886" w:type="dxa"/>
          </w:tcPr>
          <w:p w:rsidR="00257ABD" w:rsidRPr="00257ABD" w:rsidRDefault="00257ABD" w:rsidP="0075375E">
            <w:pPr>
              <w:spacing w:before="40" w:after="40" w:line="240" w:lineRule="auto"/>
              <w:jc w:val="center"/>
              <w:rPr>
                <w:rFonts w:ascii="Times New Roman" w:hAnsi="Times New Roman"/>
                <w:b/>
                <w:sz w:val="24"/>
                <w:szCs w:val="24"/>
              </w:rPr>
            </w:pPr>
            <w:r w:rsidRPr="00257ABD">
              <w:rPr>
                <w:rFonts w:ascii="Times New Roman" w:hAnsi="Times New Roman"/>
                <w:b/>
                <w:sz w:val="24"/>
                <w:szCs w:val="24"/>
              </w:rPr>
              <w:t>9 місяців 2019</w:t>
            </w:r>
          </w:p>
        </w:tc>
      </w:tr>
      <w:tr w:rsidR="00257ABD" w:rsidRPr="00257ABD" w:rsidTr="00257ABD">
        <w:tc>
          <w:tcPr>
            <w:tcW w:w="3950" w:type="dxa"/>
            <w:hideMark/>
          </w:tcPr>
          <w:p w:rsidR="00257ABD" w:rsidRPr="00257ABD" w:rsidRDefault="00257ABD" w:rsidP="00EE4394">
            <w:pPr>
              <w:spacing w:before="40" w:after="40" w:line="240" w:lineRule="auto"/>
              <w:rPr>
                <w:rFonts w:ascii="Times New Roman" w:hAnsi="Times New Roman"/>
                <w:sz w:val="24"/>
                <w:szCs w:val="24"/>
              </w:rPr>
            </w:pPr>
            <w:r w:rsidRPr="00257ABD">
              <w:rPr>
                <w:rFonts w:ascii="Times New Roman" w:hAnsi="Times New Roman"/>
                <w:sz w:val="24"/>
                <w:szCs w:val="24"/>
              </w:rPr>
              <w:t>- за тимчасове користування місцем розміщення засобів зовнішньої реклами</w:t>
            </w:r>
          </w:p>
        </w:tc>
        <w:tc>
          <w:tcPr>
            <w:tcW w:w="1347" w:type="dxa"/>
            <w:hideMark/>
          </w:tcPr>
          <w:p w:rsidR="00257ABD" w:rsidRPr="00257ABD" w:rsidRDefault="00257ABD" w:rsidP="0075375E">
            <w:pPr>
              <w:spacing w:before="40" w:after="40" w:line="240" w:lineRule="auto"/>
              <w:jc w:val="center"/>
              <w:rPr>
                <w:rFonts w:ascii="Times New Roman" w:hAnsi="Times New Roman"/>
                <w:sz w:val="24"/>
                <w:szCs w:val="24"/>
              </w:rPr>
            </w:pPr>
            <w:r w:rsidRPr="00257ABD">
              <w:rPr>
                <w:rFonts w:ascii="Times New Roman" w:hAnsi="Times New Roman"/>
                <w:sz w:val="24"/>
                <w:szCs w:val="24"/>
              </w:rPr>
              <w:t>5 153,5</w:t>
            </w:r>
          </w:p>
        </w:tc>
        <w:tc>
          <w:tcPr>
            <w:tcW w:w="1322" w:type="dxa"/>
          </w:tcPr>
          <w:p w:rsidR="00257ABD" w:rsidRPr="00257ABD" w:rsidRDefault="00257ABD" w:rsidP="0075375E">
            <w:pPr>
              <w:spacing w:before="40" w:after="40" w:line="240" w:lineRule="auto"/>
              <w:jc w:val="center"/>
              <w:rPr>
                <w:rFonts w:ascii="Times New Roman" w:hAnsi="Times New Roman"/>
                <w:sz w:val="24"/>
                <w:szCs w:val="24"/>
              </w:rPr>
            </w:pPr>
            <w:r w:rsidRPr="00257ABD">
              <w:rPr>
                <w:rFonts w:ascii="Times New Roman" w:hAnsi="Times New Roman"/>
                <w:sz w:val="24"/>
                <w:szCs w:val="24"/>
              </w:rPr>
              <w:t>12 546,1</w:t>
            </w:r>
          </w:p>
        </w:tc>
        <w:tc>
          <w:tcPr>
            <w:tcW w:w="1886" w:type="dxa"/>
          </w:tcPr>
          <w:p w:rsidR="00257ABD" w:rsidRPr="00257ABD" w:rsidRDefault="00257ABD" w:rsidP="0075375E">
            <w:pPr>
              <w:spacing w:before="40" w:after="40" w:line="240" w:lineRule="auto"/>
              <w:jc w:val="center"/>
              <w:rPr>
                <w:rFonts w:ascii="Times New Roman" w:hAnsi="Times New Roman"/>
                <w:sz w:val="24"/>
                <w:szCs w:val="24"/>
              </w:rPr>
            </w:pPr>
            <w:r w:rsidRPr="00257ABD">
              <w:rPr>
                <w:rFonts w:ascii="Times New Roman" w:hAnsi="Times New Roman"/>
                <w:sz w:val="24"/>
                <w:szCs w:val="24"/>
              </w:rPr>
              <w:t>14 180,</w:t>
            </w:r>
            <w:r w:rsidR="00FB3BC4">
              <w:rPr>
                <w:rFonts w:ascii="Times New Roman" w:hAnsi="Times New Roman"/>
                <w:sz w:val="24"/>
                <w:szCs w:val="24"/>
              </w:rPr>
              <w:t>2</w:t>
            </w:r>
          </w:p>
        </w:tc>
        <w:tc>
          <w:tcPr>
            <w:tcW w:w="1886" w:type="dxa"/>
          </w:tcPr>
          <w:p w:rsidR="00257ABD" w:rsidRPr="00257ABD" w:rsidRDefault="00257ABD" w:rsidP="0075375E">
            <w:pPr>
              <w:spacing w:before="40" w:after="40" w:line="240" w:lineRule="auto"/>
              <w:jc w:val="center"/>
              <w:rPr>
                <w:rFonts w:ascii="Times New Roman" w:hAnsi="Times New Roman"/>
                <w:sz w:val="24"/>
                <w:szCs w:val="24"/>
              </w:rPr>
            </w:pPr>
            <w:r w:rsidRPr="00257ABD">
              <w:rPr>
                <w:rFonts w:ascii="Times New Roman" w:hAnsi="Times New Roman"/>
                <w:sz w:val="24"/>
                <w:szCs w:val="24"/>
              </w:rPr>
              <w:t>10 661,</w:t>
            </w:r>
            <w:r w:rsidR="00FB3BC4">
              <w:rPr>
                <w:rFonts w:ascii="Times New Roman" w:hAnsi="Times New Roman"/>
                <w:sz w:val="24"/>
                <w:szCs w:val="24"/>
              </w:rPr>
              <w:t>5</w:t>
            </w:r>
          </w:p>
        </w:tc>
      </w:tr>
      <w:tr w:rsidR="00257ABD" w:rsidRPr="00257ABD" w:rsidTr="00257ABD">
        <w:tc>
          <w:tcPr>
            <w:tcW w:w="3950" w:type="dxa"/>
            <w:hideMark/>
          </w:tcPr>
          <w:p w:rsidR="00257ABD" w:rsidRPr="00257ABD" w:rsidRDefault="00257ABD" w:rsidP="00EE4394">
            <w:pPr>
              <w:spacing w:before="40" w:after="40" w:line="240" w:lineRule="auto"/>
              <w:rPr>
                <w:rFonts w:ascii="Times New Roman" w:hAnsi="Times New Roman"/>
                <w:sz w:val="24"/>
                <w:szCs w:val="24"/>
              </w:rPr>
            </w:pPr>
            <w:r w:rsidRPr="00257ABD">
              <w:rPr>
                <w:rFonts w:ascii="Times New Roman" w:hAnsi="Times New Roman"/>
                <w:sz w:val="24"/>
                <w:szCs w:val="24"/>
              </w:rPr>
              <w:t>- інші комерційні послуги (організація проведення державної реєстрації шлюбу)</w:t>
            </w:r>
          </w:p>
        </w:tc>
        <w:tc>
          <w:tcPr>
            <w:tcW w:w="1347" w:type="dxa"/>
            <w:hideMark/>
          </w:tcPr>
          <w:p w:rsidR="00EE4394" w:rsidRPr="00047D32" w:rsidRDefault="00EE4394" w:rsidP="0075375E">
            <w:pPr>
              <w:spacing w:before="40" w:after="40" w:line="240" w:lineRule="auto"/>
              <w:ind w:firstLine="425"/>
              <w:jc w:val="center"/>
              <w:rPr>
                <w:rFonts w:ascii="Times New Roman" w:hAnsi="Times New Roman"/>
                <w:sz w:val="24"/>
                <w:szCs w:val="24"/>
              </w:rPr>
            </w:pPr>
          </w:p>
          <w:p w:rsidR="00257ABD" w:rsidRPr="00047D32" w:rsidRDefault="00257ABD" w:rsidP="0075375E">
            <w:pPr>
              <w:spacing w:before="40" w:after="40" w:line="240" w:lineRule="auto"/>
              <w:ind w:firstLine="53"/>
              <w:jc w:val="center"/>
              <w:rPr>
                <w:rFonts w:ascii="Times New Roman" w:hAnsi="Times New Roman"/>
                <w:sz w:val="24"/>
                <w:szCs w:val="24"/>
              </w:rPr>
            </w:pPr>
            <w:r w:rsidRPr="00047D32">
              <w:rPr>
                <w:rFonts w:ascii="Times New Roman" w:hAnsi="Times New Roman"/>
                <w:sz w:val="24"/>
                <w:szCs w:val="24"/>
              </w:rPr>
              <w:t>24,7</w:t>
            </w:r>
          </w:p>
        </w:tc>
        <w:tc>
          <w:tcPr>
            <w:tcW w:w="1322" w:type="dxa"/>
          </w:tcPr>
          <w:p w:rsidR="00EE4394" w:rsidRDefault="00EE4394" w:rsidP="0075375E">
            <w:pPr>
              <w:spacing w:before="40" w:after="40" w:line="240" w:lineRule="auto"/>
              <w:ind w:firstLine="425"/>
              <w:jc w:val="center"/>
              <w:rPr>
                <w:rFonts w:ascii="Times New Roman" w:hAnsi="Times New Roman"/>
                <w:sz w:val="24"/>
                <w:szCs w:val="24"/>
              </w:rPr>
            </w:pPr>
          </w:p>
          <w:p w:rsidR="00257ABD" w:rsidRPr="00257ABD" w:rsidRDefault="00257ABD" w:rsidP="0075375E">
            <w:pPr>
              <w:spacing w:before="40" w:after="40" w:line="240" w:lineRule="auto"/>
              <w:jc w:val="center"/>
              <w:rPr>
                <w:rFonts w:ascii="Times New Roman" w:hAnsi="Times New Roman"/>
                <w:sz w:val="24"/>
                <w:szCs w:val="24"/>
              </w:rPr>
            </w:pPr>
            <w:r w:rsidRPr="00257ABD">
              <w:rPr>
                <w:rFonts w:ascii="Times New Roman" w:hAnsi="Times New Roman"/>
                <w:sz w:val="24"/>
                <w:szCs w:val="24"/>
              </w:rPr>
              <w:t>49,0</w:t>
            </w:r>
          </w:p>
        </w:tc>
        <w:tc>
          <w:tcPr>
            <w:tcW w:w="1886" w:type="dxa"/>
          </w:tcPr>
          <w:p w:rsidR="00EE4394" w:rsidRDefault="00EE4394" w:rsidP="0075375E">
            <w:pPr>
              <w:spacing w:before="40" w:after="40" w:line="240" w:lineRule="auto"/>
              <w:ind w:firstLine="425"/>
              <w:jc w:val="center"/>
              <w:rPr>
                <w:rFonts w:ascii="Times New Roman" w:hAnsi="Times New Roman"/>
                <w:sz w:val="24"/>
                <w:szCs w:val="24"/>
              </w:rPr>
            </w:pPr>
          </w:p>
          <w:p w:rsidR="00257ABD" w:rsidRPr="00257ABD" w:rsidRDefault="00257ABD" w:rsidP="0075375E">
            <w:pPr>
              <w:spacing w:before="40" w:after="40" w:line="240" w:lineRule="auto"/>
              <w:ind w:firstLine="425"/>
              <w:jc w:val="center"/>
              <w:rPr>
                <w:rFonts w:ascii="Times New Roman" w:hAnsi="Times New Roman"/>
                <w:sz w:val="24"/>
                <w:szCs w:val="24"/>
              </w:rPr>
            </w:pPr>
            <w:r w:rsidRPr="00257ABD">
              <w:rPr>
                <w:rFonts w:ascii="Times New Roman" w:hAnsi="Times New Roman"/>
                <w:sz w:val="24"/>
                <w:szCs w:val="24"/>
              </w:rPr>
              <w:t>50,0</w:t>
            </w:r>
          </w:p>
        </w:tc>
        <w:tc>
          <w:tcPr>
            <w:tcW w:w="1886" w:type="dxa"/>
          </w:tcPr>
          <w:p w:rsidR="00EE4394" w:rsidRDefault="00EE4394" w:rsidP="0075375E">
            <w:pPr>
              <w:spacing w:before="40" w:after="40" w:line="240" w:lineRule="auto"/>
              <w:jc w:val="center"/>
              <w:rPr>
                <w:rFonts w:ascii="Times New Roman" w:hAnsi="Times New Roman"/>
                <w:sz w:val="24"/>
                <w:szCs w:val="24"/>
              </w:rPr>
            </w:pPr>
          </w:p>
          <w:p w:rsidR="00257ABD" w:rsidRPr="00257ABD" w:rsidRDefault="00257ABD" w:rsidP="0075375E">
            <w:pPr>
              <w:spacing w:before="40" w:after="40" w:line="240" w:lineRule="auto"/>
              <w:jc w:val="center"/>
              <w:rPr>
                <w:rFonts w:ascii="Times New Roman" w:hAnsi="Times New Roman"/>
                <w:sz w:val="24"/>
                <w:szCs w:val="24"/>
              </w:rPr>
            </w:pPr>
            <w:r w:rsidRPr="00257ABD">
              <w:rPr>
                <w:rFonts w:ascii="Times New Roman" w:hAnsi="Times New Roman"/>
                <w:sz w:val="24"/>
                <w:szCs w:val="24"/>
              </w:rPr>
              <w:t>43,2</w:t>
            </w:r>
          </w:p>
        </w:tc>
      </w:tr>
      <w:tr w:rsidR="00257ABD" w:rsidRPr="00257ABD" w:rsidTr="00257ABD">
        <w:tc>
          <w:tcPr>
            <w:tcW w:w="3950" w:type="dxa"/>
          </w:tcPr>
          <w:p w:rsidR="00257ABD" w:rsidRPr="00257ABD" w:rsidRDefault="00257ABD" w:rsidP="00C55AD5">
            <w:pPr>
              <w:spacing w:before="40" w:after="40" w:line="240" w:lineRule="auto"/>
              <w:rPr>
                <w:rFonts w:ascii="Times New Roman" w:hAnsi="Times New Roman"/>
                <w:sz w:val="24"/>
                <w:szCs w:val="24"/>
              </w:rPr>
            </w:pPr>
            <w:r w:rsidRPr="00257ABD">
              <w:rPr>
                <w:rFonts w:ascii="Times New Roman" w:hAnsi="Times New Roman"/>
                <w:sz w:val="24"/>
                <w:szCs w:val="24"/>
              </w:rPr>
              <w:t>- інші доходи (пеня)</w:t>
            </w:r>
          </w:p>
        </w:tc>
        <w:tc>
          <w:tcPr>
            <w:tcW w:w="1347" w:type="dxa"/>
          </w:tcPr>
          <w:p w:rsidR="00257ABD" w:rsidRPr="00047D32" w:rsidRDefault="00257ABD" w:rsidP="0075375E">
            <w:pPr>
              <w:spacing w:before="40" w:after="40" w:line="240" w:lineRule="auto"/>
              <w:jc w:val="center"/>
              <w:rPr>
                <w:rFonts w:ascii="Times New Roman" w:hAnsi="Times New Roman"/>
                <w:sz w:val="24"/>
                <w:szCs w:val="24"/>
              </w:rPr>
            </w:pPr>
            <w:r w:rsidRPr="00047D32">
              <w:rPr>
                <w:rFonts w:ascii="Times New Roman" w:hAnsi="Times New Roman"/>
                <w:sz w:val="24"/>
                <w:szCs w:val="24"/>
              </w:rPr>
              <w:t>6,4</w:t>
            </w:r>
          </w:p>
        </w:tc>
        <w:tc>
          <w:tcPr>
            <w:tcW w:w="1322" w:type="dxa"/>
          </w:tcPr>
          <w:p w:rsidR="00257ABD" w:rsidRPr="00257ABD" w:rsidRDefault="00257ABD" w:rsidP="0075375E">
            <w:pPr>
              <w:spacing w:before="40" w:after="40" w:line="240" w:lineRule="auto"/>
              <w:jc w:val="center"/>
              <w:rPr>
                <w:rFonts w:ascii="Times New Roman" w:hAnsi="Times New Roman"/>
                <w:sz w:val="24"/>
                <w:szCs w:val="24"/>
              </w:rPr>
            </w:pPr>
            <w:r w:rsidRPr="00257ABD">
              <w:rPr>
                <w:rFonts w:ascii="Times New Roman" w:hAnsi="Times New Roman"/>
                <w:sz w:val="24"/>
                <w:szCs w:val="24"/>
              </w:rPr>
              <w:t>1,4</w:t>
            </w:r>
          </w:p>
        </w:tc>
        <w:tc>
          <w:tcPr>
            <w:tcW w:w="1886" w:type="dxa"/>
          </w:tcPr>
          <w:p w:rsidR="00257ABD" w:rsidRPr="00257ABD" w:rsidRDefault="00257ABD" w:rsidP="0075375E">
            <w:pPr>
              <w:spacing w:before="40" w:after="40" w:line="240" w:lineRule="auto"/>
              <w:jc w:val="center"/>
              <w:rPr>
                <w:rFonts w:ascii="Times New Roman" w:hAnsi="Times New Roman"/>
                <w:sz w:val="24"/>
                <w:szCs w:val="24"/>
              </w:rPr>
            </w:pPr>
            <w:r w:rsidRPr="00047D32">
              <w:rPr>
                <w:rFonts w:ascii="Times New Roman" w:hAnsi="Times New Roman"/>
                <w:sz w:val="24"/>
                <w:szCs w:val="24"/>
              </w:rPr>
              <w:t>1,</w:t>
            </w:r>
            <w:r w:rsidR="00FB3BC4">
              <w:rPr>
                <w:rFonts w:ascii="Times New Roman" w:hAnsi="Times New Roman"/>
                <w:sz w:val="24"/>
                <w:szCs w:val="24"/>
              </w:rPr>
              <w:t>0</w:t>
            </w:r>
          </w:p>
        </w:tc>
        <w:tc>
          <w:tcPr>
            <w:tcW w:w="1886" w:type="dxa"/>
          </w:tcPr>
          <w:p w:rsidR="00257ABD" w:rsidRPr="00257ABD" w:rsidRDefault="00FB3BC4" w:rsidP="0075375E">
            <w:pPr>
              <w:spacing w:before="40" w:after="40" w:line="240" w:lineRule="auto"/>
              <w:jc w:val="center"/>
              <w:rPr>
                <w:rFonts w:ascii="Times New Roman" w:hAnsi="Times New Roman"/>
                <w:sz w:val="24"/>
                <w:szCs w:val="24"/>
              </w:rPr>
            </w:pPr>
            <w:r>
              <w:rPr>
                <w:rFonts w:ascii="Times New Roman" w:hAnsi="Times New Roman"/>
                <w:sz w:val="24"/>
                <w:szCs w:val="24"/>
              </w:rPr>
              <w:t>0,2</w:t>
            </w:r>
          </w:p>
        </w:tc>
      </w:tr>
      <w:tr w:rsidR="00257ABD" w:rsidRPr="00257ABD" w:rsidTr="00257ABD">
        <w:tc>
          <w:tcPr>
            <w:tcW w:w="3950" w:type="dxa"/>
          </w:tcPr>
          <w:p w:rsidR="00257ABD" w:rsidRPr="00257ABD" w:rsidRDefault="00257ABD" w:rsidP="00EE4394">
            <w:pPr>
              <w:spacing w:before="40" w:after="40" w:line="240" w:lineRule="auto"/>
              <w:ind w:firstLine="425"/>
              <w:rPr>
                <w:rFonts w:ascii="Times New Roman" w:hAnsi="Times New Roman"/>
                <w:sz w:val="24"/>
                <w:szCs w:val="24"/>
              </w:rPr>
            </w:pPr>
            <w:r w:rsidRPr="00257ABD">
              <w:rPr>
                <w:rFonts w:ascii="Times New Roman" w:hAnsi="Times New Roman"/>
                <w:sz w:val="24"/>
                <w:szCs w:val="24"/>
              </w:rPr>
              <w:t>Всього:</w:t>
            </w:r>
          </w:p>
        </w:tc>
        <w:tc>
          <w:tcPr>
            <w:tcW w:w="1347" w:type="dxa"/>
          </w:tcPr>
          <w:p w:rsidR="00257ABD" w:rsidRPr="00FB3BC4" w:rsidRDefault="00257ABD" w:rsidP="0075375E">
            <w:pPr>
              <w:spacing w:before="40" w:after="40" w:line="240" w:lineRule="auto"/>
              <w:jc w:val="center"/>
              <w:rPr>
                <w:rFonts w:ascii="Times New Roman" w:hAnsi="Times New Roman"/>
                <w:b/>
                <w:sz w:val="24"/>
                <w:szCs w:val="24"/>
              </w:rPr>
            </w:pPr>
            <w:r w:rsidRPr="00FB3BC4">
              <w:rPr>
                <w:rFonts w:ascii="Times New Roman" w:hAnsi="Times New Roman"/>
                <w:b/>
                <w:sz w:val="24"/>
                <w:szCs w:val="24"/>
              </w:rPr>
              <w:t>5 184,6</w:t>
            </w:r>
          </w:p>
        </w:tc>
        <w:tc>
          <w:tcPr>
            <w:tcW w:w="1322" w:type="dxa"/>
          </w:tcPr>
          <w:p w:rsidR="00257ABD" w:rsidRPr="00257ABD" w:rsidRDefault="00257ABD" w:rsidP="0075375E">
            <w:pPr>
              <w:spacing w:before="40" w:after="40" w:line="240" w:lineRule="auto"/>
              <w:jc w:val="center"/>
              <w:rPr>
                <w:rFonts w:ascii="Times New Roman" w:hAnsi="Times New Roman"/>
                <w:b/>
                <w:sz w:val="24"/>
                <w:szCs w:val="24"/>
              </w:rPr>
            </w:pPr>
            <w:r w:rsidRPr="00257ABD">
              <w:rPr>
                <w:rFonts w:ascii="Times New Roman" w:hAnsi="Times New Roman"/>
                <w:b/>
                <w:sz w:val="24"/>
                <w:szCs w:val="24"/>
              </w:rPr>
              <w:t>12 596,5</w:t>
            </w:r>
          </w:p>
        </w:tc>
        <w:tc>
          <w:tcPr>
            <w:tcW w:w="1886" w:type="dxa"/>
          </w:tcPr>
          <w:p w:rsidR="00257ABD" w:rsidRPr="00257ABD" w:rsidRDefault="00257ABD" w:rsidP="0075375E">
            <w:pPr>
              <w:spacing w:before="40" w:after="40" w:line="240" w:lineRule="auto"/>
              <w:jc w:val="center"/>
              <w:rPr>
                <w:rFonts w:ascii="Times New Roman" w:hAnsi="Times New Roman"/>
                <w:b/>
                <w:sz w:val="24"/>
                <w:szCs w:val="24"/>
              </w:rPr>
            </w:pPr>
            <w:r w:rsidRPr="00257ABD">
              <w:rPr>
                <w:rFonts w:ascii="Times New Roman" w:hAnsi="Times New Roman"/>
                <w:b/>
                <w:sz w:val="24"/>
                <w:szCs w:val="24"/>
              </w:rPr>
              <w:t>14 231,2</w:t>
            </w:r>
          </w:p>
        </w:tc>
        <w:tc>
          <w:tcPr>
            <w:tcW w:w="1886" w:type="dxa"/>
          </w:tcPr>
          <w:p w:rsidR="00257ABD" w:rsidRPr="00257ABD" w:rsidRDefault="00257ABD" w:rsidP="0075375E">
            <w:pPr>
              <w:spacing w:before="40" w:after="40" w:line="240" w:lineRule="auto"/>
              <w:jc w:val="center"/>
              <w:rPr>
                <w:rFonts w:ascii="Times New Roman" w:hAnsi="Times New Roman"/>
                <w:b/>
                <w:sz w:val="24"/>
                <w:szCs w:val="24"/>
              </w:rPr>
            </w:pPr>
            <w:r w:rsidRPr="00257ABD">
              <w:rPr>
                <w:rFonts w:ascii="Times New Roman" w:hAnsi="Times New Roman"/>
                <w:b/>
                <w:sz w:val="24"/>
                <w:szCs w:val="24"/>
              </w:rPr>
              <w:t>10 704,9</w:t>
            </w:r>
          </w:p>
        </w:tc>
      </w:tr>
    </w:tbl>
    <w:p w:rsidR="00CB71D5" w:rsidRPr="00257ABD" w:rsidRDefault="00CB71D5" w:rsidP="00CB71D5">
      <w:pPr>
        <w:spacing w:after="0"/>
        <w:ind w:firstLine="720"/>
        <w:jc w:val="both"/>
        <w:rPr>
          <w:rFonts w:ascii="Times New Roman" w:hAnsi="Times New Roman"/>
          <w:sz w:val="28"/>
          <w:szCs w:val="28"/>
        </w:rPr>
      </w:pPr>
    </w:p>
    <w:p w:rsidR="007878BD" w:rsidRPr="00257ABD" w:rsidRDefault="001F5570" w:rsidP="00CB71D5">
      <w:pPr>
        <w:spacing w:after="0"/>
        <w:ind w:firstLine="720"/>
        <w:jc w:val="both"/>
        <w:rPr>
          <w:rFonts w:ascii="Times New Roman" w:hAnsi="Times New Roman"/>
          <w:sz w:val="28"/>
          <w:szCs w:val="28"/>
        </w:rPr>
      </w:pPr>
      <w:r w:rsidRPr="00257ABD">
        <w:rPr>
          <w:rFonts w:ascii="Times New Roman" w:hAnsi="Times New Roman"/>
          <w:sz w:val="28"/>
          <w:szCs w:val="28"/>
        </w:rPr>
        <w:t>Крім того, протягом звітн</w:t>
      </w:r>
      <w:r w:rsidR="00CB71D5" w:rsidRPr="00257ABD">
        <w:rPr>
          <w:rFonts w:ascii="Times New Roman" w:hAnsi="Times New Roman"/>
          <w:sz w:val="28"/>
          <w:szCs w:val="28"/>
        </w:rPr>
        <w:t>ого</w:t>
      </w:r>
      <w:r w:rsidRPr="00257ABD">
        <w:rPr>
          <w:rFonts w:ascii="Times New Roman" w:hAnsi="Times New Roman"/>
          <w:sz w:val="28"/>
          <w:szCs w:val="28"/>
        </w:rPr>
        <w:t xml:space="preserve"> період</w:t>
      </w:r>
      <w:r w:rsidR="00CB71D5" w:rsidRPr="00257ABD">
        <w:rPr>
          <w:rFonts w:ascii="Times New Roman" w:hAnsi="Times New Roman"/>
          <w:sz w:val="28"/>
          <w:szCs w:val="28"/>
        </w:rPr>
        <w:t>у</w:t>
      </w:r>
      <w:r w:rsidRPr="00257ABD">
        <w:rPr>
          <w:rFonts w:ascii="Times New Roman" w:hAnsi="Times New Roman"/>
          <w:sz w:val="28"/>
          <w:szCs w:val="28"/>
        </w:rPr>
        <w:t xml:space="preserve"> відповідно до рішень виконавчого комітету міської ради </w:t>
      </w:r>
      <w:r w:rsidR="00CB71D5" w:rsidRPr="00257ABD">
        <w:rPr>
          <w:rFonts w:ascii="Times New Roman" w:hAnsi="Times New Roman"/>
          <w:sz w:val="28"/>
          <w:szCs w:val="28"/>
        </w:rPr>
        <w:t>розміщувалася</w:t>
      </w:r>
      <w:r w:rsidRPr="00257ABD">
        <w:rPr>
          <w:rFonts w:ascii="Times New Roman" w:hAnsi="Times New Roman"/>
          <w:sz w:val="28"/>
          <w:szCs w:val="28"/>
        </w:rPr>
        <w:t xml:space="preserve"> соціальн</w:t>
      </w:r>
      <w:r w:rsidR="00CB71D5" w:rsidRPr="00257ABD">
        <w:rPr>
          <w:rFonts w:ascii="Times New Roman" w:hAnsi="Times New Roman"/>
          <w:sz w:val="28"/>
          <w:szCs w:val="28"/>
        </w:rPr>
        <w:t>а</w:t>
      </w:r>
      <w:r w:rsidRPr="00257ABD">
        <w:rPr>
          <w:rFonts w:ascii="Times New Roman" w:hAnsi="Times New Roman"/>
          <w:sz w:val="28"/>
          <w:szCs w:val="28"/>
        </w:rPr>
        <w:t xml:space="preserve"> реклам</w:t>
      </w:r>
      <w:r w:rsidR="008F4039" w:rsidRPr="00257ABD">
        <w:rPr>
          <w:rFonts w:ascii="Times New Roman" w:hAnsi="Times New Roman"/>
          <w:sz w:val="28"/>
          <w:szCs w:val="28"/>
        </w:rPr>
        <w:t>у</w:t>
      </w:r>
      <w:r w:rsidRPr="00257ABD">
        <w:rPr>
          <w:rFonts w:ascii="Times New Roman" w:hAnsi="Times New Roman"/>
          <w:sz w:val="28"/>
          <w:szCs w:val="28"/>
        </w:rPr>
        <w:t xml:space="preserve"> та інформаці</w:t>
      </w:r>
      <w:r w:rsidR="00CB71D5" w:rsidRPr="00257ABD">
        <w:rPr>
          <w:rFonts w:ascii="Times New Roman" w:hAnsi="Times New Roman"/>
          <w:sz w:val="28"/>
          <w:szCs w:val="28"/>
        </w:rPr>
        <w:t>я</w:t>
      </w:r>
      <w:r w:rsidRPr="00257ABD">
        <w:rPr>
          <w:rFonts w:ascii="Times New Roman" w:hAnsi="Times New Roman"/>
          <w:sz w:val="28"/>
          <w:szCs w:val="28"/>
        </w:rPr>
        <w:t xml:space="preserve"> на замовлення виконавчого комітету. </w:t>
      </w:r>
    </w:p>
    <w:p w:rsidR="008F4039" w:rsidRDefault="008F4039" w:rsidP="00CB71D5">
      <w:pPr>
        <w:spacing w:after="0"/>
        <w:ind w:firstLine="720"/>
        <w:jc w:val="both"/>
        <w:rPr>
          <w:rFonts w:ascii="Times New Roman" w:hAnsi="Times New Roman"/>
          <w:sz w:val="28"/>
          <w:szCs w:val="28"/>
        </w:rPr>
      </w:pPr>
      <w:r w:rsidRPr="00257ABD">
        <w:rPr>
          <w:rFonts w:ascii="Times New Roman" w:hAnsi="Times New Roman"/>
          <w:sz w:val="28"/>
          <w:szCs w:val="28"/>
        </w:rPr>
        <w:t>Н</w:t>
      </w:r>
      <w:r w:rsidR="001F5570" w:rsidRPr="00257ABD">
        <w:rPr>
          <w:rFonts w:ascii="Times New Roman" w:hAnsi="Times New Roman"/>
          <w:sz w:val="28"/>
          <w:szCs w:val="28"/>
        </w:rPr>
        <w:t xml:space="preserve">а період розміщення соціальної реклами розповсюджувачів зовнішньої реклами звільнено від оплати </w:t>
      </w:r>
      <w:r w:rsidR="007878BD" w:rsidRPr="00257ABD">
        <w:rPr>
          <w:rFonts w:ascii="Times New Roman" w:hAnsi="Times New Roman"/>
          <w:sz w:val="28"/>
          <w:szCs w:val="28"/>
        </w:rPr>
        <w:t>за тимчасове користування місцем розміщення засобів зовнішньої реклами:</w:t>
      </w:r>
    </w:p>
    <w:p w:rsidR="00EE4394" w:rsidRPr="00257ABD" w:rsidRDefault="00EE4394" w:rsidP="00CB71D5">
      <w:pPr>
        <w:spacing w:after="0"/>
        <w:ind w:firstLine="720"/>
        <w:jc w:val="both"/>
        <w:rPr>
          <w:rFonts w:ascii="Times New Roman" w:hAnsi="Times New Roman"/>
          <w:sz w:val="28"/>
          <w:szCs w:val="28"/>
        </w:rPr>
      </w:pPr>
    </w:p>
    <w:tbl>
      <w:tblPr>
        <w:tblStyle w:val="a3"/>
        <w:tblW w:w="0" w:type="auto"/>
        <w:tblLook w:val="04A0" w:firstRow="1" w:lastRow="0" w:firstColumn="1" w:lastColumn="0" w:noHBand="0" w:noVBand="1"/>
      </w:tblPr>
      <w:tblGrid>
        <w:gridCol w:w="4675"/>
        <w:gridCol w:w="1858"/>
        <w:gridCol w:w="1533"/>
        <w:gridCol w:w="1897"/>
      </w:tblGrid>
      <w:tr w:rsidR="00945B1F" w:rsidRPr="00257ABD" w:rsidTr="00CB71D5">
        <w:tc>
          <w:tcPr>
            <w:tcW w:w="4786" w:type="dxa"/>
          </w:tcPr>
          <w:p w:rsidR="00945B1F" w:rsidRPr="00464C14" w:rsidRDefault="00945B1F" w:rsidP="00257ABD">
            <w:pPr>
              <w:spacing w:before="40" w:after="40"/>
              <w:rPr>
                <w:rFonts w:ascii="Times New Roman" w:hAnsi="Times New Roman"/>
                <w:b/>
                <w:sz w:val="24"/>
                <w:szCs w:val="24"/>
              </w:rPr>
            </w:pPr>
            <w:r w:rsidRPr="00464C14">
              <w:rPr>
                <w:rFonts w:ascii="Times New Roman" w:hAnsi="Times New Roman"/>
                <w:b/>
                <w:sz w:val="24"/>
                <w:szCs w:val="24"/>
              </w:rPr>
              <w:t>Назва</w:t>
            </w:r>
            <w:r w:rsidR="00257ABD" w:rsidRPr="00464C14">
              <w:rPr>
                <w:rFonts w:ascii="Times New Roman" w:hAnsi="Times New Roman"/>
                <w:b/>
                <w:sz w:val="24"/>
                <w:szCs w:val="24"/>
              </w:rPr>
              <w:t>/Рік</w:t>
            </w:r>
          </w:p>
        </w:tc>
        <w:tc>
          <w:tcPr>
            <w:tcW w:w="1898" w:type="dxa"/>
          </w:tcPr>
          <w:p w:rsidR="00945B1F" w:rsidRPr="00464C14" w:rsidRDefault="00945B1F" w:rsidP="00257ABD">
            <w:pPr>
              <w:spacing w:before="40" w:after="40"/>
              <w:jc w:val="center"/>
              <w:rPr>
                <w:rFonts w:ascii="Times New Roman" w:hAnsi="Times New Roman"/>
                <w:b/>
                <w:sz w:val="24"/>
                <w:szCs w:val="24"/>
              </w:rPr>
            </w:pPr>
            <w:r w:rsidRPr="00464C14">
              <w:rPr>
                <w:rFonts w:ascii="Times New Roman" w:hAnsi="Times New Roman"/>
                <w:b/>
                <w:sz w:val="24"/>
                <w:szCs w:val="24"/>
              </w:rPr>
              <w:t>2017</w:t>
            </w:r>
          </w:p>
        </w:tc>
        <w:tc>
          <w:tcPr>
            <w:tcW w:w="1562" w:type="dxa"/>
          </w:tcPr>
          <w:p w:rsidR="00945B1F" w:rsidRPr="00464C14" w:rsidRDefault="00945B1F" w:rsidP="00257ABD">
            <w:pPr>
              <w:spacing w:before="40" w:after="40"/>
              <w:jc w:val="center"/>
              <w:rPr>
                <w:rFonts w:ascii="Times New Roman" w:hAnsi="Times New Roman"/>
                <w:b/>
                <w:sz w:val="24"/>
                <w:szCs w:val="24"/>
              </w:rPr>
            </w:pPr>
            <w:r w:rsidRPr="00464C14">
              <w:rPr>
                <w:rFonts w:ascii="Times New Roman" w:hAnsi="Times New Roman"/>
                <w:b/>
                <w:sz w:val="24"/>
                <w:szCs w:val="24"/>
              </w:rPr>
              <w:t>2018</w:t>
            </w:r>
          </w:p>
        </w:tc>
        <w:tc>
          <w:tcPr>
            <w:tcW w:w="1927" w:type="dxa"/>
          </w:tcPr>
          <w:p w:rsidR="00945B1F" w:rsidRPr="00464C14" w:rsidRDefault="00945B1F" w:rsidP="00257ABD">
            <w:pPr>
              <w:spacing w:before="40" w:after="40"/>
              <w:jc w:val="center"/>
              <w:rPr>
                <w:rFonts w:ascii="Times New Roman" w:hAnsi="Times New Roman"/>
                <w:b/>
                <w:sz w:val="24"/>
                <w:szCs w:val="24"/>
              </w:rPr>
            </w:pPr>
            <w:r w:rsidRPr="00464C14">
              <w:rPr>
                <w:rFonts w:ascii="Times New Roman" w:hAnsi="Times New Roman"/>
                <w:b/>
                <w:sz w:val="24"/>
                <w:szCs w:val="24"/>
              </w:rPr>
              <w:t>9 місяців 2019</w:t>
            </w:r>
          </w:p>
        </w:tc>
      </w:tr>
      <w:tr w:rsidR="00945B1F" w:rsidRPr="00257ABD" w:rsidTr="00CB71D5">
        <w:tc>
          <w:tcPr>
            <w:tcW w:w="4786" w:type="dxa"/>
          </w:tcPr>
          <w:p w:rsidR="00945B1F" w:rsidRPr="00257ABD" w:rsidRDefault="00945B1F" w:rsidP="00257ABD">
            <w:pPr>
              <w:spacing w:before="40" w:after="40"/>
              <w:rPr>
                <w:rFonts w:ascii="Times New Roman" w:hAnsi="Times New Roman"/>
                <w:sz w:val="24"/>
                <w:szCs w:val="24"/>
              </w:rPr>
            </w:pPr>
            <w:r w:rsidRPr="00257ABD">
              <w:rPr>
                <w:rFonts w:ascii="Times New Roman" w:hAnsi="Times New Roman"/>
                <w:sz w:val="24"/>
                <w:szCs w:val="24"/>
              </w:rPr>
              <w:t>Розміщення соціальної реклами, гривень</w:t>
            </w:r>
          </w:p>
        </w:tc>
        <w:tc>
          <w:tcPr>
            <w:tcW w:w="1898" w:type="dxa"/>
          </w:tcPr>
          <w:p w:rsidR="00945B1F" w:rsidRPr="00257ABD" w:rsidRDefault="00945B1F" w:rsidP="00257ABD">
            <w:pPr>
              <w:spacing w:before="40" w:after="40"/>
              <w:jc w:val="center"/>
              <w:rPr>
                <w:rFonts w:ascii="Times New Roman" w:hAnsi="Times New Roman"/>
                <w:sz w:val="24"/>
                <w:szCs w:val="24"/>
              </w:rPr>
            </w:pPr>
            <w:r w:rsidRPr="00257ABD">
              <w:rPr>
                <w:rFonts w:ascii="Times New Roman" w:hAnsi="Times New Roman"/>
                <w:sz w:val="24"/>
                <w:szCs w:val="24"/>
              </w:rPr>
              <w:t>107 864</w:t>
            </w:r>
          </w:p>
        </w:tc>
        <w:tc>
          <w:tcPr>
            <w:tcW w:w="1562" w:type="dxa"/>
          </w:tcPr>
          <w:p w:rsidR="00945B1F" w:rsidRPr="00257ABD" w:rsidRDefault="00945B1F" w:rsidP="00257ABD">
            <w:pPr>
              <w:spacing w:before="40" w:after="40"/>
              <w:jc w:val="center"/>
              <w:rPr>
                <w:rFonts w:ascii="Times New Roman" w:hAnsi="Times New Roman"/>
                <w:sz w:val="24"/>
                <w:szCs w:val="24"/>
              </w:rPr>
            </w:pPr>
            <w:r w:rsidRPr="00257ABD">
              <w:rPr>
                <w:rFonts w:ascii="Times New Roman" w:hAnsi="Times New Roman"/>
                <w:sz w:val="24"/>
                <w:szCs w:val="24"/>
              </w:rPr>
              <w:t>271 048</w:t>
            </w:r>
          </w:p>
        </w:tc>
        <w:tc>
          <w:tcPr>
            <w:tcW w:w="1927" w:type="dxa"/>
          </w:tcPr>
          <w:p w:rsidR="00945B1F" w:rsidRPr="00257ABD" w:rsidRDefault="00945B1F" w:rsidP="00257ABD">
            <w:pPr>
              <w:spacing w:before="40" w:after="40"/>
              <w:jc w:val="center"/>
              <w:rPr>
                <w:rFonts w:ascii="Times New Roman" w:hAnsi="Times New Roman"/>
                <w:sz w:val="24"/>
                <w:szCs w:val="24"/>
              </w:rPr>
            </w:pPr>
            <w:r w:rsidRPr="00257ABD">
              <w:rPr>
                <w:rFonts w:ascii="Times New Roman" w:hAnsi="Times New Roman"/>
                <w:sz w:val="24"/>
                <w:szCs w:val="24"/>
              </w:rPr>
              <w:t>233 985</w:t>
            </w:r>
          </w:p>
        </w:tc>
      </w:tr>
      <w:tr w:rsidR="00945B1F" w:rsidRPr="00257ABD" w:rsidTr="00CB71D5">
        <w:tc>
          <w:tcPr>
            <w:tcW w:w="4786" w:type="dxa"/>
          </w:tcPr>
          <w:p w:rsidR="00945B1F" w:rsidRPr="00257ABD" w:rsidRDefault="00945B1F" w:rsidP="00257ABD">
            <w:pPr>
              <w:spacing w:before="40" w:after="40"/>
              <w:rPr>
                <w:rFonts w:ascii="Times New Roman" w:hAnsi="Times New Roman"/>
                <w:sz w:val="24"/>
                <w:szCs w:val="24"/>
              </w:rPr>
            </w:pPr>
            <w:r w:rsidRPr="00257ABD">
              <w:rPr>
                <w:rFonts w:ascii="Times New Roman" w:hAnsi="Times New Roman"/>
                <w:sz w:val="24"/>
                <w:szCs w:val="24"/>
              </w:rPr>
              <w:t xml:space="preserve">Кількість </w:t>
            </w:r>
            <w:proofErr w:type="spellStart"/>
            <w:r w:rsidRPr="00257ABD">
              <w:rPr>
                <w:rFonts w:ascii="Times New Roman" w:hAnsi="Times New Roman"/>
                <w:sz w:val="24"/>
                <w:szCs w:val="24"/>
              </w:rPr>
              <w:t>площин</w:t>
            </w:r>
            <w:proofErr w:type="spellEnd"/>
          </w:p>
        </w:tc>
        <w:tc>
          <w:tcPr>
            <w:tcW w:w="1898" w:type="dxa"/>
          </w:tcPr>
          <w:p w:rsidR="00945B1F" w:rsidRPr="00257ABD" w:rsidRDefault="00945B1F" w:rsidP="00257ABD">
            <w:pPr>
              <w:spacing w:before="40" w:after="40"/>
              <w:jc w:val="center"/>
              <w:rPr>
                <w:rFonts w:ascii="Times New Roman" w:hAnsi="Times New Roman"/>
                <w:sz w:val="24"/>
                <w:szCs w:val="24"/>
              </w:rPr>
            </w:pPr>
            <w:r w:rsidRPr="00257ABD">
              <w:rPr>
                <w:rFonts w:ascii="Times New Roman" w:hAnsi="Times New Roman"/>
                <w:sz w:val="24"/>
                <w:szCs w:val="24"/>
              </w:rPr>
              <w:t>247</w:t>
            </w:r>
          </w:p>
        </w:tc>
        <w:tc>
          <w:tcPr>
            <w:tcW w:w="1562" w:type="dxa"/>
          </w:tcPr>
          <w:p w:rsidR="00945B1F" w:rsidRPr="00257ABD" w:rsidRDefault="00945B1F" w:rsidP="00257ABD">
            <w:pPr>
              <w:spacing w:before="40" w:after="40"/>
              <w:jc w:val="center"/>
              <w:rPr>
                <w:rFonts w:ascii="Times New Roman" w:hAnsi="Times New Roman"/>
                <w:sz w:val="24"/>
                <w:szCs w:val="24"/>
              </w:rPr>
            </w:pPr>
            <w:r w:rsidRPr="00257ABD">
              <w:rPr>
                <w:rFonts w:ascii="Times New Roman" w:hAnsi="Times New Roman"/>
                <w:sz w:val="24"/>
                <w:szCs w:val="24"/>
              </w:rPr>
              <w:t>236</w:t>
            </w:r>
          </w:p>
        </w:tc>
        <w:tc>
          <w:tcPr>
            <w:tcW w:w="1927" w:type="dxa"/>
          </w:tcPr>
          <w:p w:rsidR="00945B1F" w:rsidRPr="00257ABD" w:rsidRDefault="00945B1F" w:rsidP="00257ABD">
            <w:pPr>
              <w:spacing w:before="40" w:after="40"/>
              <w:jc w:val="center"/>
              <w:rPr>
                <w:rFonts w:ascii="Times New Roman" w:hAnsi="Times New Roman"/>
                <w:sz w:val="24"/>
                <w:szCs w:val="24"/>
              </w:rPr>
            </w:pPr>
            <w:r w:rsidRPr="00257ABD">
              <w:rPr>
                <w:rFonts w:ascii="Times New Roman" w:hAnsi="Times New Roman"/>
                <w:sz w:val="24"/>
                <w:szCs w:val="24"/>
              </w:rPr>
              <w:t>198</w:t>
            </w:r>
          </w:p>
        </w:tc>
      </w:tr>
    </w:tbl>
    <w:p w:rsidR="00D35A54" w:rsidRDefault="00D35A54" w:rsidP="00D35A54">
      <w:pPr>
        <w:spacing w:after="0"/>
        <w:ind w:left="720"/>
        <w:jc w:val="both"/>
        <w:rPr>
          <w:rFonts w:ascii="Times New Roman" w:hAnsi="Times New Roman"/>
          <w:b/>
          <w:bCs/>
          <w:sz w:val="24"/>
          <w:szCs w:val="24"/>
        </w:rPr>
      </w:pPr>
    </w:p>
    <w:p w:rsidR="00EE4394" w:rsidRPr="00257ABD" w:rsidRDefault="00EE4394" w:rsidP="00D35A54">
      <w:pPr>
        <w:spacing w:after="0"/>
        <w:ind w:left="720"/>
        <w:jc w:val="both"/>
        <w:rPr>
          <w:rFonts w:ascii="Times New Roman" w:hAnsi="Times New Roman"/>
          <w:b/>
          <w:bCs/>
          <w:sz w:val="24"/>
          <w:szCs w:val="24"/>
        </w:rPr>
      </w:pPr>
    </w:p>
    <w:p w:rsidR="007878BD" w:rsidRPr="00257ABD" w:rsidRDefault="007878BD" w:rsidP="007878BD">
      <w:pPr>
        <w:numPr>
          <w:ilvl w:val="0"/>
          <w:numId w:val="1"/>
        </w:numPr>
        <w:spacing w:after="0"/>
        <w:jc w:val="both"/>
        <w:rPr>
          <w:rFonts w:ascii="Times New Roman" w:hAnsi="Times New Roman"/>
          <w:b/>
          <w:bCs/>
          <w:sz w:val="28"/>
          <w:szCs w:val="28"/>
        </w:rPr>
      </w:pPr>
      <w:r w:rsidRPr="00257ABD">
        <w:rPr>
          <w:rFonts w:ascii="Times New Roman" w:hAnsi="Times New Roman"/>
          <w:b/>
          <w:bCs/>
          <w:sz w:val="28"/>
          <w:szCs w:val="28"/>
        </w:rPr>
        <w:t>Витрати підприємства</w:t>
      </w:r>
    </w:p>
    <w:p w:rsidR="00CB71D5" w:rsidRPr="00257ABD" w:rsidRDefault="00CB71D5" w:rsidP="00972214">
      <w:pPr>
        <w:ind w:firstLine="360"/>
        <w:jc w:val="both"/>
        <w:rPr>
          <w:rFonts w:ascii="Times New Roman" w:hAnsi="Times New Roman"/>
          <w:sz w:val="28"/>
          <w:szCs w:val="28"/>
        </w:rPr>
      </w:pPr>
    </w:p>
    <w:p w:rsidR="00CB71D5" w:rsidRPr="00257ABD" w:rsidRDefault="007878BD" w:rsidP="00972214">
      <w:pPr>
        <w:ind w:firstLine="360"/>
        <w:jc w:val="both"/>
        <w:rPr>
          <w:rFonts w:ascii="Times New Roman" w:hAnsi="Times New Roman"/>
          <w:sz w:val="28"/>
          <w:szCs w:val="28"/>
        </w:rPr>
      </w:pPr>
      <w:r w:rsidRPr="00257ABD">
        <w:rPr>
          <w:rFonts w:ascii="Times New Roman" w:hAnsi="Times New Roman"/>
          <w:sz w:val="28"/>
          <w:szCs w:val="28"/>
        </w:rPr>
        <w:t xml:space="preserve">Валові </w:t>
      </w:r>
      <w:r w:rsidRPr="00DB3A79">
        <w:rPr>
          <w:rFonts w:ascii="Times New Roman" w:hAnsi="Times New Roman"/>
          <w:sz w:val="28"/>
          <w:szCs w:val="28"/>
        </w:rPr>
        <w:t>витрати</w:t>
      </w:r>
      <w:r w:rsidRPr="00257ABD">
        <w:rPr>
          <w:rFonts w:ascii="Times New Roman" w:hAnsi="Times New Roman"/>
          <w:sz w:val="28"/>
          <w:szCs w:val="28"/>
        </w:rPr>
        <w:t xml:space="preserve"> </w:t>
      </w:r>
      <w:r w:rsidR="00CB71D5" w:rsidRPr="00257ABD">
        <w:rPr>
          <w:rFonts w:ascii="Times New Roman" w:hAnsi="Times New Roman"/>
          <w:sz w:val="28"/>
          <w:szCs w:val="28"/>
        </w:rPr>
        <w:t>підприємства складають:</w:t>
      </w:r>
    </w:p>
    <w:p w:rsidR="00CB71D5" w:rsidRPr="00257ABD" w:rsidRDefault="00972214" w:rsidP="00CB71D5">
      <w:pPr>
        <w:numPr>
          <w:ilvl w:val="0"/>
          <w:numId w:val="5"/>
        </w:numPr>
        <w:spacing w:after="0"/>
        <w:jc w:val="both"/>
        <w:rPr>
          <w:rFonts w:ascii="Times New Roman" w:hAnsi="Times New Roman"/>
          <w:sz w:val="28"/>
          <w:szCs w:val="28"/>
        </w:rPr>
      </w:pPr>
      <w:r w:rsidRPr="00257ABD">
        <w:rPr>
          <w:rFonts w:ascii="Times New Roman" w:hAnsi="Times New Roman"/>
          <w:sz w:val="28"/>
          <w:szCs w:val="28"/>
        </w:rPr>
        <w:t>2017 рік</w:t>
      </w:r>
      <w:r w:rsidR="007878BD" w:rsidRPr="00257ABD">
        <w:rPr>
          <w:rFonts w:ascii="Times New Roman" w:hAnsi="Times New Roman"/>
          <w:sz w:val="28"/>
          <w:szCs w:val="28"/>
        </w:rPr>
        <w:t xml:space="preserve"> </w:t>
      </w:r>
      <w:r w:rsidR="00CB71D5" w:rsidRPr="00257ABD">
        <w:rPr>
          <w:rFonts w:ascii="Times New Roman" w:hAnsi="Times New Roman"/>
          <w:sz w:val="28"/>
          <w:szCs w:val="28"/>
        </w:rPr>
        <w:t>-</w:t>
      </w:r>
      <w:r w:rsidR="007878BD" w:rsidRPr="00257ABD">
        <w:rPr>
          <w:rFonts w:ascii="Times New Roman" w:hAnsi="Times New Roman"/>
          <w:sz w:val="28"/>
          <w:szCs w:val="28"/>
        </w:rPr>
        <w:t xml:space="preserve"> </w:t>
      </w:r>
      <w:r w:rsidRPr="00257ABD">
        <w:rPr>
          <w:rFonts w:ascii="Times New Roman" w:hAnsi="Times New Roman"/>
          <w:sz w:val="28"/>
          <w:szCs w:val="28"/>
        </w:rPr>
        <w:t>5183,3 тис. грн.</w:t>
      </w:r>
      <w:r w:rsidR="00CB71D5" w:rsidRPr="00257ABD">
        <w:rPr>
          <w:rFonts w:ascii="Times New Roman" w:hAnsi="Times New Roman"/>
          <w:sz w:val="28"/>
          <w:szCs w:val="28"/>
        </w:rPr>
        <w:t>,</w:t>
      </w:r>
    </w:p>
    <w:p w:rsidR="00CB71D5" w:rsidRPr="00257ABD" w:rsidRDefault="00972214" w:rsidP="00CB71D5">
      <w:pPr>
        <w:numPr>
          <w:ilvl w:val="0"/>
          <w:numId w:val="5"/>
        </w:numPr>
        <w:spacing w:after="0"/>
        <w:jc w:val="both"/>
        <w:rPr>
          <w:rFonts w:ascii="Times New Roman" w:hAnsi="Times New Roman"/>
          <w:sz w:val="28"/>
          <w:szCs w:val="28"/>
        </w:rPr>
      </w:pPr>
      <w:r w:rsidRPr="00257ABD">
        <w:rPr>
          <w:rFonts w:ascii="Times New Roman" w:hAnsi="Times New Roman"/>
          <w:sz w:val="28"/>
          <w:szCs w:val="28"/>
        </w:rPr>
        <w:t xml:space="preserve">2018 рік </w:t>
      </w:r>
      <w:r w:rsidR="00CB71D5" w:rsidRPr="00257ABD">
        <w:rPr>
          <w:rFonts w:ascii="Times New Roman" w:hAnsi="Times New Roman"/>
          <w:sz w:val="28"/>
          <w:szCs w:val="28"/>
        </w:rPr>
        <w:t>-</w:t>
      </w:r>
      <w:r w:rsidRPr="00257ABD">
        <w:rPr>
          <w:rFonts w:ascii="Times New Roman" w:hAnsi="Times New Roman"/>
          <w:sz w:val="28"/>
          <w:szCs w:val="28"/>
        </w:rPr>
        <w:t xml:space="preserve"> </w:t>
      </w:r>
      <w:r w:rsidR="000051B4" w:rsidRPr="00257ABD">
        <w:rPr>
          <w:rFonts w:ascii="Times New Roman" w:hAnsi="Times New Roman"/>
          <w:sz w:val="28"/>
          <w:szCs w:val="28"/>
        </w:rPr>
        <w:t>11 749,5</w:t>
      </w:r>
      <w:r w:rsidRPr="00257ABD">
        <w:rPr>
          <w:rFonts w:ascii="Times New Roman" w:hAnsi="Times New Roman"/>
          <w:sz w:val="28"/>
          <w:szCs w:val="28"/>
        </w:rPr>
        <w:t xml:space="preserve"> тис. грн</w:t>
      </w:r>
      <w:r w:rsidR="00CB71D5" w:rsidRPr="00257ABD">
        <w:rPr>
          <w:rFonts w:ascii="Times New Roman" w:hAnsi="Times New Roman"/>
          <w:sz w:val="28"/>
          <w:szCs w:val="28"/>
        </w:rPr>
        <w:t>.,</w:t>
      </w:r>
    </w:p>
    <w:p w:rsidR="00017D2C" w:rsidRPr="00257ABD" w:rsidRDefault="00017D2C" w:rsidP="00CB71D5">
      <w:pPr>
        <w:numPr>
          <w:ilvl w:val="0"/>
          <w:numId w:val="5"/>
        </w:numPr>
        <w:spacing w:after="0"/>
        <w:jc w:val="both"/>
        <w:rPr>
          <w:rFonts w:ascii="Times New Roman" w:hAnsi="Times New Roman"/>
          <w:sz w:val="28"/>
          <w:szCs w:val="28"/>
        </w:rPr>
      </w:pPr>
      <w:r w:rsidRPr="00DB3A79">
        <w:rPr>
          <w:rFonts w:ascii="Times New Roman" w:hAnsi="Times New Roman"/>
          <w:sz w:val="28"/>
          <w:szCs w:val="28"/>
        </w:rPr>
        <w:t xml:space="preserve">2019 рік </w:t>
      </w:r>
      <w:r w:rsidRPr="00047D32">
        <w:rPr>
          <w:rFonts w:ascii="Times New Roman" w:hAnsi="Times New Roman"/>
          <w:sz w:val="28"/>
          <w:szCs w:val="28"/>
        </w:rPr>
        <w:t>-</w:t>
      </w:r>
      <w:r w:rsidRPr="00257ABD">
        <w:rPr>
          <w:rFonts w:ascii="Times New Roman" w:hAnsi="Times New Roman"/>
          <w:sz w:val="28"/>
          <w:szCs w:val="28"/>
        </w:rPr>
        <w:t xml:space="preserve"> </w:t>
      </w:r>
      <w:r w:rsidR="00DB3A79">
        <w:rPr>
          <w:rFonts w:ascii="Times New Roman" w:hAnsi="Times New Roman"/>
          <w:sz w:val="28"/>
          <w:szCs w:val="28"/>
        </w:rPr>
        <w:t xml:space="preserve">13 575,6 тис грн. </w:t>
      </w:r>
      <w:r w:rsidRPr="00257ABD">
        <w:rPr>
          <w:rFonts w:ascii="Times New Roman" w:hAnsi="Times New Roman"/>
          <w:sz w:val="28"/>
          <w:szCs w:val="28"/>
        </w:rPr>
        <w:t>(план),</w:t>
      </w:r>
    </w:p>
    <w:p w:rsidR="007878BD" w:rsidRPr="00257ABD" w:rsidRDefault="00972214" w:rsidP="00CB71D5">
      <w:pPr>
        <w:numPr>
          <w:ilvl w:val="0"/>
          <w:numId w:val="5"/>
        </w:numPr>
        <w:spacing w:after="0"/>
        <w:jc w:val="both"/>
        <w:rPr>
          <w:rFonts w:ascii="Times New Roman" w:hAnsi="Times New Roman"/>
          <w:sz w:val="28"/>
          <w:szCs w:val="28"/>
        </w:rPr>
      </w:pPr>
      <w:r w:rsidRPr="00257ABD">
        <w:rPr>
          <w:rFonts w:ascii="Times New Roman" w:hAnsi="Times New Roman"/>
          <w:sz w:val="28"/>
          <w:szCs w:val="28"/>
        </w:rPr>
        <w:t xml:space="preserve">9 місяців 2019 року </w:t>
      </w:r>
      <w:r w:rsidR="00CB71D5" w:rsidRPr="00257ABD">
        <w:rPr>
          <w:rFonts w:ascii="Times New Roman" w:hAnsi="Times New Roman"/>
          <w:sz w:val="28"/>
          <w:szCs w:val="28"/>
        </w:rPr>
        <w:t xml:space="preserve">- </w:t>
      </w:r>
      <w:r w:rsidR="007878BD" w:rsidRPr="00257ABD">
        <w:rPr>
          <w:rFonts w:ascii="Times New Roman" w:hAnsi="Times New Roman"/>
          <w:sz w:val="28"/>
          <w:szCs w:val="28"/>
        </w:rPr>
        <w:t>10 137,7 тис. грн.</w:t>
      </w:r>
    </w:p>
    <w:p w:rsidR="00D85B60" w:rsidRPr="00257ABD" w:rsidRDefault="00D85B60">
      <w:r w:rsidRPr="00257ABD">
        <w:br w:type="page"/>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1163"/>
        <w:gridCol w:w="1417"/>
        <w:gridCol w:w="1276"/>
        <w:gridCol w:w="1268"/>
      </w:tblGrid>
      <w:tr w:rsidR="00257ABD" w:rsidRPr="00257ABD" w:rsidTr="00972214">
        <w:tc>
          <w:tcPr>
            <w:tcW w:w="4791" w:type="dxa"/>
            <w:hideMark/>
          </w:tcPr>
          <w:p w:rsidR="00257ABD" w:rsidRPr="00B16322" w:rsidRDefault="00257ABD" w:rsidP="00464C14">
            <w:pPr>
              <w:spacing w:before="40" w:after="40" w:line="240" w:lineRule="auto"/>
              <w:jc w:val="center"/>
              <w:rPr>
                <w:rFonts w:ascii="Times New Roman" w:hAnsi="Times New Roman"/>
                <w:b/>
                <w:sz w:val="24"/>
                <w:szCs w:val="24"/>
              </w:rPr>
            </w:pPr>
            <w:r w:rsidRPr="00257ABD">
              <w:rPr>
                <w:rFonts w:ascii="Times New Roman" w:hAnsi="Times New Roman"/>
                <w:b/>
                <w:sz w:val="24"/>
                <w:szCs w:val="24"/>
              </w:rPr>
              <w:lastRenderedPageBreak/>
              <w:br w:type="page"/>
              <w:t>Вид витрат, тис. грн</w:t>
            </w:r>
            <w:r w:rsidR="00B16322" w:rsidRPr="00B16322">
              <w:rPr>
                <w:rFonts w:ascii="Times New Roman" w:hAnsi="Times New Roman"/>
                <w:b/>
                <w:sz w:val="24"/>
                <w:szCs w:val="24"/>
                <w:lang w:val="ru-RU"/>
              </w:rPr>
              <w:t>/</w:t>
            </w:r>
            <w:r w:rsidR="00B16322">
              <w:rPr>
                <w:rFonts w:ascii="Times New Roman" w:hAnsi="Times New Roman"/>
                <w:b/>
                <w:sz w:val="24"/>
                <w:szCs w:val="24"/>
              </w:rPr>
              <w:t>Рік</w:t>
            </w:r>
          </w:p>
        </w:tc>
        <w:tc>
          <w:tcPr>
            <w:tcW w:w="1163" w:type="dxa"/>
            <w:hideMark/>
          </w:tcPr>
          <w:p w:rsidR="00257ABD" w:rsidRPr="00257ABD" w:rsidRDefault="00257ABD" w:rsidP="00464C14">
            <w:pPr>
              <w:spacing w:before="40" w:after="40" w:line="240" w:lineRule="auto"/>
              <w:jc w:val="center"/>
              <w:rPr>
                <w:rFonts w:ascii="Times New Roman" w:hAnsi="Times New Roman"/>
                <w:b/>
                <w:sz w:val="24"/>
                <w:szCs w:val="24"/>
              </w:rPr>
            </w:pPr>
            <w:r w:rsidRPr="00257ABD">
              <w:rPr>
                <w:rFonts w:ascii="Times New Roman" w:hAnsi="Times New Roman"/>
                <w:b/>
                <w:sz w:val="24"/>
                <w:szCs w:val="24"/>
              </w:rPr>
              <w:t xml:space="preserve">2017 </w:t>
            </w:r>
          </w:p>
        </w:tc>
        <w:tc>
          <w:tcPr>
            <w:tcW w:w="1417" w:type="dxa"/>
            <w:hideMark/>
          </w:tcPr>
          <w:p w:rsidR="00257ABD" w:rsidRPr="00257ABD" w:rsidRDefault="00257ABD" w:rsidP="00464C14">
            <w:pPr>
              <w:spacing w:before="40" w:after="40" w:line="240" w:lineRule="auto"/>
              <w:jc w:val="center"/>
              <w:rPr>
                <w:rFonts w:ascii="Times New Roman" w:hAnsi="Times New Roman"/>
                <w:b/>
                <w:sz w:val="24"/>
                <w:szCs w:val="24"/>
              </w:rPr>
            </w:pPr>
            <w:r w:rsidRPr="00257ABD">
              <w:rPr>
                <w:rFonts w:ascii="Times New Roman" w:hAnsi="Times New Roman"/>
                <w:b/>
                <w:sz w:val="24"/>
                <w:szCs w:val="24"/>
              </w:rPr>
              <w:t>2018</w:t>
            </w:r>
          </w:p>
        </w:tc>
        <w:tc>
          <w:tcPr>
            <w:tcW w:w="1276" w:type="dxa"/>
          </w:tcPr>
          <w:p w:rsidR="00257ABD" w:rsidRPr="00257ABD" w:rsidRDefault="00257ABD" w:rsidP="00464C14">
            <w:pPr>
              <w:spacing w:before="40" w:after="40" w:line="240" w:lineRule="auto"/>
              <w:jc w:val="center"/>
              <w:rPr>
                <w:rFonts w:ascii="Times New Roman" w:hAnsi="Times New Roman"/>
                <w:b/>
                <w:sz w:val="24"/>
                <w:szCs w:val="24"/>
              </w:rPr>
            </w:pPr>
            <w:r w:rsidRPr="00257ABD">
              <w:rPr>
                <w:rFonts w:ascii="Times New Roman" w:hAnsi="Times New Roman"/>
                <w:b/>
                <w:sz w:val="24"/>
                <w:szCs w:val="24"/>
              </w:rPr>
              <w:t>2019</w:t>
            </w:r>
            <w:r>
              <w:rPr>
                <w:rFonts w:ascii="Times New Roman" w:hAnsi="Times New Roman"/>
                <w:b/>
                <w:sz w:val="24"/>
                <w:szCs w:val="24"/>
              </w:rPr>
              <w:br/>
            </w:r>
            <w:r w:rsidRPr="00257ABD">
              <w:rPr>
                <w:rFonts w:ascii="Times New Roman" w:hAnsi="Times New Roman"/>
                <w:b/>
                <w:sz w:val="24"/>
                <w:szCs w:val="24"/>
              </w:rPr>
              <w:t>(план)</w:t>
            </w:r>
          </w:p>
        </w:tc>
        <w:tc>
          <w:tcPr>
            <w:tcW w:w="1268" w:type="dxa"/>
          </w:tcPr>
          <w:p w:rsidR="00257ABD" w:rsidRPr="00257ABD" w:rsidRDefault="00257ABD" w:rsidP="00464C14">
            <w:pPr>
              <w:spacing w:before="40" w:after="40" w:line="240" w:lineRule="auto"/>
              <w:jc w:val="center"/>
              <w:rPr>
                <w:rFonts w:ascii="Times New Roman" w:hAnsi="Times New Roman"/>
                <w:b/>
                <w:sz w:val="24"/>
                <w:szCs w:val="24"/>
              </w:rPr>
            </w:pPr>
            <w:r w:rsidRPr="00257ABD">
              <w:rPr>
                <w:rFonts w:ascii="Times New Roman" w:hAnsi="Times New Roman"/>
                <w:b/>
                <w:sz w:val="24"/>
                <w:szCs w:val="24"/>
              </w:rPr>
              <w:t>9 місяців 2019</w:t>
            </w: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до місцевого бюджету за тимчасове користування місцем розміщення ЗЗР</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p>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4 122,8</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p>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10 031,6</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p>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11 344,2</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p>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8 568,2</w:t>
            </w: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заробітна плата працівників</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688,8</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1 090,9</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1 474,5</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1 070,8</w:t>
            </w: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xml:space="preserve">- єдиний соціальний внесок </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133,4</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209,1</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282,6</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204,6</w:t>
            </w: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витрати, пов’язані з використанням службових автомобілів</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28,8</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42,5</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44,2</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32,7</w:t>
            </w: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витрати на послуги зв’язку (телекомунікаційні послуги, інтернет)</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6,5</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5,9</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6,5</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4,3</w:t>
            </w: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xml:space="preserve">- інші операційні витрати (гірлянди до фотостенду "Героям Небесної сотні", до фотостенду "Загинули за єдність"; ремонт фотостенду "Загинули за єдність", вуличного туристичного стенду, </w:t>
            </w:r>
            <w:r w:rsidRPr="003255A2">
              <w:rPr>
                <w:rFonts w:ascii="Times New Roman" w:hAnsi="Times New Roman"/>
                <w:sz w:val="24"/>
                <w:szCs w:val="24"/>
              </w:rPr>
              <w:t>рекламні матеріали</w:t>
            </w:r>
            <w:r w:rsidRPr="00257ABD">
              <w:rPr>
                <w:rFonts w:ascii="Times New Roman" w:hAnsi="Times New Roman"/>
                <w:sz w:val="24"/>
                <w:szCs w:val="24"/>
              </w:rPr>
              <w:t>)</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19,9</w:t>
            </w:r>
          </w:p>
        </w:tc>
        <w:tc>
          <w:tcPr>
            <w:tcW w:w="1417" w:type="dxa"/>
          </w:tcPr>
          <w:p w:rsidR="00257ABD" w:rsidRPr="00257ABD" w:rsidRDefault="00257ABD" w:rsidP="00464C14">
            <w:pPr>
              <w:spacing w:before="40" w:after="40" w:line="240" w:lineRule="auto"/>
              <w:jc w:val="center"/>
              <w:rPr>
                <w:rFonts w:ascii="Times New Roman" w:hAnsi="Times New Roman"/>
                <w:sz w:val="24"/>
                <w:szCs w:val="24"/>
                <w:highlight w:val="yellow"/>
              </w:rPr>
            </w:pPr>
            <w:r w:rsidRPr="00257ABD">
              <w:rPr>
                <w:rFonts w:ascii="Times New Roman" w:hAnsi="Times New Roman"/>
                <w:sz w:val="24"/>
                <w:szCs w:val="24"/>
              </w:rPr>
              <w:t>21,5</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24,2</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7,8</w:t>
            </w:r>
          </w:p>
        </w:tc>
      </w:tr>
      <w:tr w:rsidR="00257ABD" w:rsidRPr="00257ABD" w:rsidTr="00972214">
        <w:tc>
          <w:tcPr>
            <w:tcW w:w="4791" w:type="dxa"/>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витрати на аудиторські послуги</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1,5</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1,5</w:t>
            </w:r>
          </w:p>
        </w:tc>
      </w:tr>
      <w:tr w:rsidR="00257ABD" w:rsidRPr="00257ABD" w:rsidTr="00972214">
        <w:tc>
          <w:tcPr>
            <w:tcW w:w="4791" w:type="dxa"/>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xml:space="preserve">- </w:t>
            </w:r>
            <w:r w:rsidRPr="003255A2">
              <w:rPr>
                <w:rFonts w:ascii="Times New Roman" w:hAnsi="Times New Roman"/>
                <w:sz w:val="24"/>
                <w:szCs w:val="24"/>
              </w:rPr>
              <w:t>витрати на відрядження</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 xml:space="preserve">- </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3255A2">
              <w:rPr>
                <w:rFonts w:ascii="Times New Roman" w:hAnsi="Times New Roman"/>
                <w:sz w:val="24"/>
                <w:szCs w:val="24"/>
              </w:rPr>
              <w:t>2,8</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 xml:space="preserve">- </w:t>
            </w:r>
          </w:p>
        </w:tc>
      </w:tr>
      <w:tr w:rsidR="000051B4" w:rsidRPr="00257ABD" w:rsidTr="003115AE">
        <w:tc>
          <w:tcPr>
            <w:tcW w:w="9915" w:type="dxa"/>
            <w:gridSpan w:val="5"/>
            <w:hideMark/>
          </w:tcPr>
          <w:p w:rsidR="000051B4" w:rsidRPr="00257ABD" w:rsidRDefault="000051B4" w:rsidP="00464C14">
            <w:pPr>
              <w:spacing w:before="40" w:after="40" w:line="240" w:lineRule="auto"/>
              <w:jc w:val="center"/>
              <w:rPr>
                <w:rFonts w:ascii="Times New Roman" w:hAnsi="Times New Roman"/>
                <w:b/>
                <w:sz w:val="24"/>
                <w:szCs w:val="24"/>
              </w:rPr>
            </w:pPr>
            <w:r w:rsidRPr="00257ABD">
              <w:rPr>
                <w:rFonts w:ascii="Times New Roman" w:hAnsi="Times New Roman"/>
                <w:b/>
                <w:sz w:val="24"/>
                <w:szCs w:val="24"/>
              </w:rPr>
              <w:t>Інші адміністративні витрати</w:t>
            </w: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амортизація основних засобів</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33,7</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32,8</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35,6</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16,4</w:t>
            </w: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xml:space="preserve">- матеріальні витрати (канцтовари, МШП, </w:t>
            </w:r>
            <w:proofErr w:type="spellStart"/>
            <w:r w:rsidRPr="00257ABD">
              <w:rPr>
                <w:rFonts w:ascii="Times New Roman" w:hAnsi="Times New Roman"/>
                <w:sz w:val="24"/>
                <w:szCs w:val="24"/>
              </w:rPr>
              <w:t>госптовари</w:t>
            </w:r>
            <w:proofErr w:type="spellEnd"/>
            <w:r w:rsidRPr="00257ABD">
              <w:rPr>
                <w:rFonts w:ascii="Times New Roman" w:hAnsi="Times New Roman"/>
                <w:sz w:val="24"/>
                <w:szCs w:val="24"/>
              </w:rPr>
              <w:t xml:space="preserve"> )</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25,0</w:t>
            </w:r>
          </w:p>
        </w:tc>
        <w:tc>
          <w:tcPr>
            <w:tcW w:w="1417" w:type="dxa"/>
          </w:tcPr>
          <w:p w:rsidR="00257ABD" w:rsidRPr="00257ABD" w:rsidRDefault="00257ABD" w:rsidP="00464C14">
            <w:pPr>
              <w:spacing w:before="40" w:after="40" w:line="240" w:lineRule="auto"/>
              <w:jc w:val="center"/>
              <w:rPr>
                <w:rFonts w:ascii="Times New Roman" w:hAnsi="Times New Roman"/>
                <w:sz w:val="24"/>
                <w:szCs w:val="24"/>
                <w:highlight w:val="lightGray"/>
              </w:rPr>
            </w:pPr>
            <w:r w:rsidRPr="00257ABD">
              <w:rPr>
                <w:rFonts w:ascii="Times New Roman" w:hAnsi="Times New Roman"/>
                <w:sz w:val="24"/>
                <w:szCs w:val="24"/>
              </w:rPr>
              <w:t>66,3</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63,3</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17,1</w:t>
            </w:r>
          </w:p>
          <w:p w:rsidR="00257ABD" w:rsidRPr="00257ABD" w:rsidRDefault="00257ABD" w:rsidP="00464C14">
            <w:pPr>
              <w:spacing w:before="40" w:after="40" w:line="240" w:lineRule="auto"/>
              <w:jc w:val="center"/>
              <w:rPr>
                <w:rFonts w:ascii="Times New Roman" w:hAnsi="Times New Roman"/>
                <w:sz w:val="24"/>
                <w:szCs w:val="24"/>
              </w:rPr>
            </w:pP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витрати на оренду приміщення</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17,1</w:t>
            </w:r>
          </w:p>
        </w:tc>
        <w:tc>
          <w:tcPr>
            <w:tcW w:w="1417" w:type="dxa"/>
          </w:tcPr>
          <w:p w:rsidR="00257ABD" w:rsidRPr="00257ABD" w:rsidRDefault="00257ABD" w:rsidP="00464C14">
            <w:pPr>
              <w:spacing w:before="40" w:after="40" w:line="240" w:lineRule="auto"/>
              <w:jc w:val="center"/>
              <w:rPr>
                <w:rFonts w:ascii="Times New Roman" w:hAnsi="Times New Roman"/>
                <w:sz w:val="24"/>
                <w:szCs w:val="24"/>
                <w:highlight w:val="yellow"/>
              </w:rPr>
            </w:pPr>
            <w:r w:rsidRPr="00257ABD">
              <w:rPr>
                <w:rFonts w:ascii="Times New Roman" w:hAnsi="Times New Roman"/>
                <w:sz w:val="24"/>
                <w:szCs w:val="24"/>
              </w:rPr>
              <w:t>75,0</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84,00</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63,0</w:t>
            </w:r>
          </w:p>
        </w:tc>
      </w:tr>
      <w:tr w:rsidR="00257ABD" w:rsidRPr="00257ABD" w:rsidTr="00972214">
        <w:tc>
          <w:tcPr>
            <w:tcW w:w="4791" w:type="dxa"/>
          </w:tcPr>
          <w:p w:rsidR="00257ABD" w:rsidRPr="00257ABD" w:rsidRDefault="00257ABD" w:rsidP="00464C14">
            <w:pPr>
              <w:spacing w:before="40" w:after="40" w:line="240" w:lineRule="auto"/>
              <w:rPr>
                <w:rFonts w:ascii="Times New Roman" w:hAnsi="Times New Roman"/>
                <w:sz w:val="24"/>
                <w:szCs w:val="24"/>
              </w:rPr>
            </w:pPr>
            <w:r>
              <w:rPr>
                <w:rFonts w:ascii="Times New Roman" w:hAnsi="Times New Roman"/>
                <w:sz w:val="24"/>
                <w:szCs w:val="24"/>
              </w:rPr>
              <w:t>- комунальні послуги</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15,7</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20,6</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41,2</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19,0</w:t>
            </w:r>
          </w:p>
        </w:tc>
      </w:tr>
      <w:tr w:rsidR="00257ABD" w:rsidRPr="00257ABD" w:rsidTr="00972214">
        <w:tc>
          <w:tcPr>
            <w:tcW w:w="4791" w:type="dxa"/>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xml:space="preserve">- </w:t>
            </w:r>
            <w:proofErr w:type="spellStart"/>
            <w:r w:rsidRPr="00257ABD">
              <w:rPr>
                <w:rFonts w:ascii="Times New Roman" w:hAnsi="Times New Roman"/>
                <w:sz w:val="24"/>
                <w:szCs w:val="24"/>
              </w:rPr>
              <w:t>консультаційно</w:t>
            </w:r>
            <w:proofErr w:type="spellEnd"/>
            <w:r w:rsidRPr="00257ABD">
              <w:rPr>
                <w:rFonts w:ascii="Times New Roman" w:hAnsi="Times New Roman"/>
                <w:sz w:val="24"/>
                <w:szCs w:val="24"/>
              </w:rPr>
              <w:t xml:space="preserve"> - інформаційні послуги</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48,2</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65,2</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65,4</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55,6</w:t>
            </w: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послуги сторонніх організацій, проведення демонтажних робіт, послуги банку,</w:t>
            </w:r>
            <w:r>
              <w:rPr>
                <w:rFonts w:ascii="Times New Roman" w:hAnsi="Times New Roman"/>
                <w:sz w:val="24"/>
                <w:szCs w:val="24"/>
              </w:rPr>
              <w:t xml:space="preserve"> </w:t>
            </w:r>
            <w:r w:rsidRPr="00257ABD">
              <w:rPr>
                <w:rFonts w:ascii="Times New Roman" w:hAnsi="Times New Roman"/>
                <w:sz w:val="24"/>
                <w:szCs w:val="24"/>
              </w:rPr>
              <w:t>періодичні видання</w:t>
            </w:r>
            <w:r w:rsidR="00C55AD5">
              <w:rPr>
                <w:rFonts w:ascii="Times New Roman" w:hAnsi="Times New Roman"/>
                <w:sz w:val="24"/>
                <w:szCs w:val="24"/>
              </w:rPr>
              <w:t>, друк соціальної реклами</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33,0</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3255A2">
              <w:rPr>
                <w:rFonts w:ascii="Times New Roman" w:hAnsi="Times New Roman"/>
                <w:sz w:val="24"/>
                <w:szCs w:val="24"/>
              </w:rPr>
              <w:t>33,9</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61,0</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46,4</w:t>
            </w:r>
          </w:p>
          <w:p w:rsidR="00257ABD" w:rsidRPr="00257ABD" w:rsidRDefault="00257ABD" w:rsidP="00464C14">
            <w:pPr>
              <w:spacing w:before="40" w:after="40" w:line="240" w:lineRule="auto"/>
              <w:jc w:val="center"/>
              <w:rPr>
                <w:rFonts w:ascii="Times New Roman" w:hAnsi="Times New Roman"/>
                <w:sz w:val="24"/>
                <w:szCs w:val="24"/>
              </w:rPr>
            </w:pPr>
          </w:p>
        </w:tc>
      </w:tr>
      <w:tr w:rsidR="00257ABD" w:rsidRPr="00257ABD" w:rsidTr="00972214">
        <w:tc>
          <w:tcPr>
            <w:tcW w:w="4791" w:type="dxa"/>
            <w:hideMark/>
          </w:tcPr>
          <w:p w:rsidR="00257ABD" w:rsidRPr="00257ABD" w:rsidRDefault="00257ABD" w:rsidP="00464C14">
            <w:pPr>
              <w:spacing w:before="40" w:after="40" w:line="240" w:lineRule="auto"/>
              <w:rPr>
                <w:rFonts w:ascii="Times New Roman" w:hAnsi="Times New Roman"/>
                <w:sz w:val="24"/>
                <w:szCs w:val="24"/>
              </w:rPr>
            </w:pPr>
            <w:r w:rsidRPr="00257ABD">
              <w:rPr>
                <w:rFonts w:ascii="Times New Roman" w:hAnsi="Times New Roman"/>
                <w:sz w:val="24"/>
                <w:szCs w:val="24"/>
              </w:rPr>
              <w:t>- малоцінні необоротні матеріаль</w:t>
            </w:r>
            <w:r>
              <w:rPr>
                <w:rFonts w:ascii="Times New Roman" w:hAnsi="Times New Roman"/>
                <w:sz w:val="24"/>
                <w:szCs w:val="24"/>
              </w:rPr>
              <w:t>ні активи, нематеріальні активи</w:t>
            </w:r>
          </w:p>
        </w:tc>
        <w:tc>
          <w:tcPr>
            <w:tcW w:w="1163"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8,0</w:t>
            </w:r>
          </w:p>
        </w:tc>
        <w:tc>
          <w:tcPr>
            <w:tcW w:w="1417"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41,9</w:t>
            </w:r>
          </w:p>
        </w:tc>
        <w:tc>
          <w:tcPr>
            <w:tcW w:w="1276"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29,4</w:t>
            </w:r>
          </w:p>
        </w:tc>
        <w:tc>
          <w:tcPr>
            <w:tcW w:w="1268" w:type="dxa"/>
          </w:tcPr>
          <w:p w:rsidR="00257ABD"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17,4</w:t>
            </w:r>
          </w:p>
        </w:tc>
      </w:tr>
      <w:tr w:rsidR="00972214" w:rsidRPr="00257ABD" w:rsidTr="004418A8">
        <w:tc>
          <w:tcPr>
            <w:tcW w:w="9915" w:type="dxa"/>
            <w:gridSpan w:val="5"/>
            <w:hideMark/>
          </w:tcPr>
          <w:p w:rsidR="00972214" w:rsidRPr="00257ABD" w:rsidRDefault="00972214" w:rsidP="00464C14">
            <w:pPr>
              <w:tabs>
                <w:tab w:val="left" w:pos="1803"/>
              </w:tabs>
              <w:spacing w:before="40" w:after="40" w:line="240" w:lineRule="auto"/>
              <w:jc w:val="center"/>
              <w:rPr>
                <w:rFonts w:ascii="Times New Roman" w:hAnsi="Times New Roman"/>
                <w:b/>
                <w:sz w:val="24"/>
                <w:szCs w:val="24"/>
              </w:rPr>
            </w:pPr>
            <w:r w:rsidRPr="00257ABD">
              <w:rPr>
                <w:rFonts w:ascii="Times New Roman" w:hAnsi="Times New Roman"/>
                <w:b/>
                <w:sz w:val="24"/>
                <w:szCs w:val="24"/>
              </w:rPr>
              <w:t>Інші витрати</w:t>
            </w:r>
          </w:p>
        </w:tc>
      </w:tr>
      <w:tr w:rsidR="00972214" w:rsidRPr="00257ABD" w:rsidTr="00972214">
        <w:tc>
          <w:tcPr>
            <w:tcW w:w="4791" w:type="dxa"/>
            <w:hideMark/>
          </w:tcPr>
          <w:p w:rsidR="00972214" w:rsidRPr="00257ABD" w:rsidRDefault="00972214" w:rsidP="00464C14">
            <w:pPr>
              <w:spacing w:before="40" w:after="40" w:line="240" w:lineRule="auto"/>
              <w:rPr>
                <w:rFonts w:ascii="Times New Roman" w:hAnsi="Times New Roman"/>
                <w:sz w:val="24"/>
                <w:szCs w:val="24"/>
              </w:rPr>
            </w:pPr>
            <w:r w:rsidRPr="00257ABD">
              <w:rPr>
                <w:rFonts w:ascii="Times New Roman" w:hAnsi="Times New Roman"/>
                <w:sz w:val="24"/>
                <w:szCs w:val="24"/>
              </w:rPr>
              <w:t xml:space="preserve">- витрати на проведення реєстрації шлюбів </w:t>
            </w:r>
          </w:p>
        </w:tc>
        <w:tc>
          <w:tcPr>
            <w:tcW w:w="1163" w:type="dxa"/>
          </w:tcPr>
          <w:p w:rsidR="00972214" w:rsidRPr="00257ABD" w:rsidRDefault="009E6C97"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2,4</w:t>
            </w:r>
          </w:p>
        </w:tc>
        <w:tc>
          <w:tcPr>
            <w:tcW w:w="1417" w:type="dxa"/>
          </w:tcPr>
          <w:p w:rsidR="00972214" w:rsidRPr="00257ABD" w:rsidRDefault="00AE1321"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9,5</w:t>
            </w:r>
          </w:p>
        </w:tc>
        <w:tc>
          <w:tcPr>
            <w:tcW w:w="1276" w:type="dxa"/>
          </w:tcPr>
          <w:p w:rsidR="00972214" w:rsidRPr="00257ABD" w:rsidRDefault="00972214"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w:t>
            </w:r>
            <w:r w:rsidR="00257ABD">
              <w:rPr>
                <w:rFonts w:ascii="Times New Roman" w:hAnsi="Times New Roman"/>
                <w:sz w:val="24"/>
                <w:szCs w:val="24"/>
              </w:rPr>
              <w:t>8</w:t>
            </w:r>
            <w:r w:rsidRPr="00257ABD">
              <w:rPr>
                <w:rFonts w:ascii="Times New Roman" w:hAnsi="Times New Roman"/>
                <w:sz w:val="24"/>
                <w:szCs w:val="24"/>
              </w:rPr>
              <w:t>,</w:t>
            </w:r>
            <w:r w:rsidR="00257ABD">
              <w:rPr>
                <w:rFonts w:ascii="Times New Roman" w:hAnsi="Times New Roman"/>
                <w:sz w:val="24"/>
                <w:szCs w:val="24"/>
              </w:rPr>
              <w:t>0</w:t>
            </w:r>
          </w:p>
        </w:tc>
        <w:tc>
          <w:tcPr>
            <w:tcW w:w="1268" w:type="dxa"/>
          </w:tcPr>
          <w:p w:rsidR="00972214" w:rsidRPr="00257ABD" w:rsidRDefault="00257ABD" w:rsidP="00464C14">
            <w:pPr>
              <w:spacing w:before="40" w:after="40" w:line="240" w:lineRule="auto"/>
              <w:jc w:val="center"/>
              <w:rPr>
                <w:rFonts w:ascii="Times New Roman" w:hAnsi="Times New Roman"/>
                <w:sz w:val="24"/>
                <w:szCs w:val="24"/>
              </w:rPr>
            </w:pPr>
            <w:r w:rsidRPr="00257ABD">
              <w:rPr>
                <w:rFonts w:ascii="Times New Roman" w:hAnsi="Times New Roman"/>
                <w:sz w:val="24"/>
                <w:szCs w:val="24"/>
              </w:rPr>
              <w:t>12,9</w:t>
            </w:r>
          </w:p>
        </w:tc>
      </w:tr>
    </w:tbl>
    <w:p w:rsidR="007878BD" w:rsidRPr="00257ABD" w:rsidRDefault="007878BD" w:rsidP="00972214">
      <w:pPr>
        <w:ind w:left="786"/>
        <w:jc w:val="both"/>
        <w:rPr>
          <w:rFonts w:ascii="Times New Roman" w:hAnsi="Times New Roman"/>
          <w:b/>
          <w:sz w:val="24"/>
          <w:szCs w:val="24"/>
        </w:rPr>
      </w:pPr>
    </w:p>
    <w:p w:rsidR="00590276" w:rsidRPr="003255A2" w:rsidRDefault="00590276" w:rsidP="00590276">
      <w:pPr>
        <w:numPr>
          <w:ilvl w:val="0"/>
          <w:numId w:val="1"/>
        </w:numPr>
        <w:jc w:val="both"/>
        <w:rPr>
          <w:rFonts w:ascii="Times New Roman" w:hAnsi="Times New Roman"/>
          <w:b/>
          <w:sz w:val="28"/>
          <w:szCs w:val="28"/>
        </w:rPr>
      </w:pPr>
      <w:r w:rsidRPr="003255A2">
        <w:rPr>
          <w:rFonts w:ascii="Times New Roman" w:hAnsi="Times New Roman"/>
          <w:b/>
          <w:sz w:val="28"/>
          <w:szCs w:val="28"/>
        </w:rPr>
        <w:t>Фінансовий результат діяльності підприємства</w:t>
      </w:r>
    </w:p>
    <w:p w:rsidR="002205F1" w:rsidRPr="00257ABD" w:rsidRDefault="00590276" w:rsidP="00464C14">
      <w:pPr>
        <w:ind w:firstLine="426"/>
        <w:jc w:val="both"/>
        <w:rPr>
          <w:rFonts w:ascii="Times New Roman" w:hAnsi="Times New Roman"/>
          <w:sz w:val="28"/>
          <w:szCs w:val="28"/>
        </w:rPr>
      </w:pPr>
      <w:r w:rsidRPr="00257ABD">
        <w:rPr>
          <w:rFonts w:ascii="Times New Roman" w:hAnsi="Times New Roman"/>
          <w:sz w:val="28"/>
          <w:szCs w:val="28"/>
        </w:rPr>
        <w:t>За 201</w:t>
      </w:r>
      <w:r w:rsidR="002205F1" w:rsidRPr="00257ABD">
        <w:rPr>
          <w:rFonts w:ascii="Times New Roman" w:hAnsi="Times New Roman"/>
          <w:sz w:val="28"/>
          <w:szCs w:val="28"/>
        </w:rPr>
        <w:t>7</w:t>
      </w:r>
      <w:r w:rsidRPr="00257ABD">
        <w:rPr>
          <w:rFonts w:ascii="Times New Roman" w:hAnsi="Times New Roman"/>
          <w:sz w:val="28"/>
          <w:szCs w:val="28"/>
        </w:rPr>
        <w:t xml:space="preserve"> р</w:t>
      </w:r>
      <w:r w:rsidR="002205F1" w:rsidRPr="00257ABD">
        <w:rPr>
          <w:rFonts w:ascii="Times New Roman" w:hAnsi="Times New Roman"/>
          <w:sz w:val="28"/>
          <w:szCs w:val="28"/>
        </w:rPr>
        <w:t>ік</w:t>
      </w:r>
      <w:r w:rsidRPr="00257ABD">
        <w:rPr>
          <w:rFonts w:ascii="Times New Roman" w:hAnsi="Times New Roman"/>
          <w:sz w:val="28"/>
          <w:szCs w:val="28"/>
        </w:rPr>
        <w:t xml:space="preserve"> фінансовий результат діяльності</w:t>
      </w:r>
      <w:r w:rsidR="00F90CFA" w:rsidRPr="00257ABD">
        <w:rPr>
          <w:rFonts w:ascii="Times New Roman" w:hAnsi="Times New Roman"/>
          <w:sz w:val="28"/>
          <w:szCs w:val="28"/>
        </w:rPr>
        <w:t xml:space="preserve"> </w:t>
      </w:r>
      <w:r w:rsidRPr="00257ABD">
        <w:rPr>
          <w:rFonts w:ascii="Times New Roman" w:hAnsi="Times New Roman"/>
          <w:sz w:val="28"/>
          <w:szCs w:val="28"/>
        </w:rPr>
        <w:t>КП «</w:t>
      </w:r>
      <w:proofErr w:type="spellStart"/>
      <w:r w:rsidRPr="00257ABD">
        <w:rPr>
          <w:rFonts w:ascii="Times New Roman" w:hAnsi="Times New Roman"/>
          <w:sz w:val="28"/>
          <w:szCs w:val="28"/>
        </w:rPr>
        <w:t>Луцькреклама</w:t>
      </w:r>
      <w:proofErr w:type="spellEnd"/>
      <w:r w:rsidRPr="00257ABD">
        <w:rPr>
          <w:rFonts w:ascii="Times New Roman" w:hAnsi="Times New Roman"/>
          <w:sz w:val="28"/>
          <w:szCs w:val="28"/>
        </w:rPr>
        <w:t>»</w:t>
      </w:r>
      <w:r w:rsidR="002205F1" w:rsidRPr="00257ABD">
        <w:rPr>
          <w:rFonts w:ascii="Times New Roman" w:hAnsi="Times New Roman"/>
          <w:sz w:val="28"/>
          <w:szCs w:val="28"/>
        </w:rPr>
        <w:t xml:space="preserve"> </w:t>
      </w:r>
      <w:r w:rsidRPr="00257ABD">
        <w:rPr>
          <w:rFonts w:ascii="Times New Roman" w:hAnsi="Times New Roman"/>
          <w:sz w:val="28"/>
          <w:szCs w:val="28"/>
        </w:rPr>
        <w:t>склав</w:t>
      </w:r>
      <w:r w:rsidR="00F90CFA" w:rsidRPr="00257ABD">
        <w:rPr>
          <w:rFonts w:ascii="Times New Roman" w:hAnsi="Times New Roman"/>
          <w:sz w:val="28"/>
          <w:szCs w:val="28"/>
        </w:rPr>
        <w:t xml:space="preserve"> </w:t>
      </w:r>
      <w:r w:rsidR="002205F1" w:rsidRPr="00257ABD">
        <w:rPr>
          <w:rFonts w:ascii="Times New Roman" w:hAnsi="Times New Roman"/>
          <w:b/>
          <w:sz w:val="28"/>
          <w:szCs w:val="28"/>
        </w:rPr>
        <w:t>1,3</w:t>
      </w:r>
      <w:r w:rsidRPr="00257ABD">
        <w:rPr>
          <w:rFonts w:ascii="Times New Roman" w:hAnsi="Times New Roman"/>
          <w:sz w:val="28"/>
          <w:szCs w:val="28"/>
        </w:rPr>
        <w:t xml:space="preserve"> тис. грн. </w:t>
      </w:r>
      <w:r w:rsidR="002205F1" w:rsidRPr="00257ABD">
        <w:rPr>
          <w:rFonts w:ascii="Times New Roman" w:hAnsi="Times New Roman"/>
          <w:sz w:val="28"/>
          <w:szCs w:val="28"/>
        </w:rPr>
        <w:t>Відповідно до рішення від 08.12.2016 №761-1 "Про зменшення базового тарифу в розрахунку плати за тимчасове користування місцем розташування рекламних засобів, що перебуває у комунальній власності територіальної громади міста Луцька" власникам ЗЗР у 2017 році було надано знижку у розмірі 35%.</w:t>
      </w:r>
    </w:p>
    <w:p w:rsidR="00590276" w:rsidRPr="00257ABD" w:rsidRDefault="00590276" w:rsidP="00464C14">
      <w:pPr>
        <w:ind w:firstLine="426"/>
        <w:jc w:val="both"/>
        <w:rPr>
          <w:rFonts w:ascii="Times New Roman" w:hAnsi="Times New Roman"/>
          <w:sz w:val="28"/>
          <w:szCs w:val="28"/>
        </w:rPr>
      </w:pPr>
      <w:r w:rsidRPr="00257ABD">
        <w:rPr>
          <w:rFonts w:ascii="Times New Roman" w:hAnsi="Times New Roman"/>
          <w:sz w:val="28"/>
          <w:szCs w:val="28"/>
        </w:rPr>
        <w:lastRenderedPageBreak/>
        <w:t>За 201</w:t>
      </w:r>
      <w:r w:rsidR="002205F1" w:rsidRPr="00257ABD">
        <w:rPr>
          <w:rFonts w:ascii="Times New Roman" w:hAnsi="Times New Roman"/>
          <w:sz w:val="28"/>
          <w:szCs w:val="28"/>
        </w:rPr>
        <w:t>8</w:t>
      </w:r>
      <w:r w:rsidRPr="00257ABD">
        <w:rPr>
          <w:rFonts w:ascii="Times New Roman" w:hAnsi="Times New Roman"/>
          <w:sz w:val="28"/>
          <w:szCs w:val="28"/>
        </w:rPr>
        <w:t xml:space="preserve"> р</w:t>
      </w:r>
      <w:r w:rsidR="002205F1" w:rsidRPr="00257ABD">
        <w:rPr>
          <w:rFonts w:ascii="Times New Roman" w:hAnsi="Times New Roman"/>
          <w:sz w:val="28"/>
          <w:szCs w:val="28"/>
        </w:rPr>
        <w:t>ік</w:t>
      </w:r>
      <w:r w:rsidRPr="00257ABD">
        <w:rPr>
          <w:rFonts w:ascii="Times New Roman" w:hAnsi="Times New Roman"/>
          <w:sz w:val="28"/>
          <w:szCs w:val="28"/>
        </w:rPr>
        <w:t xml:space="preserve"> фінансовий результат діяльності</w:t>
      </w:r>
      <w:r w:rsidR="00F90CFA" w:rsidRPr="00257ABD">
        <w:rPr>
          <w:rFonts w:ascii="Times New Roman" w:hAnsi="Times New Roman"/>
          <w:sz w:val="28"/>
          <w:szCs w:val="28"/>
        </w:rPr>
        <w:t xml:space="preserve"> </w:t>
      </w:r>
      <w:r w:rsidRPr="00257ABD">
        <w:rPr>
          <w:rFonts w:ascii="Times New Roman" w:hAnsi="Times New Roman"/>
          <w:sz w:val="28"/>
          <w:szCs w:val="28"/>
        </w:rPr>
        <w:t>КП «</w:t>
      </w:r>
      <w:proofErr w:type="spellStart"/>
      <w:r w:rsidRPr="00257ABD">
        <w:rPr>
          <w:rFonts w:ascii="Times New Roman" w:hAnsi="Times New Roman"/>
          <w:sz w:val="28"/>
          <w:szCs w:val="28"/>
        </w:rPr>
        <w:t>Луцькреклама</w:t>
      </w:r>
      <w:proofErr w:type="spellEnd"/>
      <w:r w:rsidRPr="00257ABD">
        <w:rPr>
          <w:rFonts w:ascii="Times New Roman" w:hAnsi="Times New Roman"/>
          <w:sz w:val="28"/>
          <w:szCs w:val="28"/>
        </w:rPr>
        <w:t>» склав</w:t>
      </w:r>
      <w:r w:rsidR="00F90CFA" w:rsidRPr="00257ABD">
        <w:rPr>
          <w:rFonts w:ascii="Times New Roman" w:hAnsi="Times New Roman"/>
          <w:sz w:val="28"/>
          <w:szCs w:val="28"/>
        </w:rPr>
        <w:t xml:space="preserve"> </w:t>
      </w:r>
      <w:r w:rsidR="002205F1" w:rsidRPr="00010677">
        <w:rPr>
          <w:rFonts w:ascii="Times New Roman" w:hAnsi="Times New Roman"/>
          <w:b/>
          <w:sz w:val="28"/>
          <w:szCs w:val="28"/>
          <w:shd w:val="clear" w:color="auto" w:fill="FFFFFF" w:themeFill="background1"/>
        </w:rPr>
        <w:t>847,0</w:t>
      </w:r>
      <w:r w:rsidR="001C7E70">
        <w:rPr>
          <w:rFonts w:ascii="Times New Roman" w:hAnsi="Times New Roman"/>
          <w:sz w:val="28"/>
          <w:szCs w:val="28"/>
        </w:rPr>
        <w:t xml:space="preserve"> тис. грн.</w:t>
      </w:r>
    </w:p>
    <w:p w:rsidR="00590276" w:rsidRPr="00257ABD" w:rsidRDefault="00590276" w:rsidP="00464C14">
      <w:pPr>
        <w:ind w:firstLine="426"/>
        <w:jc w:val="both"/>
        <w:rPr>
          <w:rFonts w:ascii="Times New Roman" w:hAnsi="Times New Roman"/>
          <w:sz w:val="28"/>
          <w:szCs w:val="28"/>
        </w:rPr>
      </w:pPr>
      <w:r w:rsidRPr="00257ABD">
        <w:rPr>
          <w:rFonts w:ascii="Times New Roman" w:hAnsi="Times New Roman"/>
          <w:sz w:val="28"/>
          <w:szCs w:val="28"/>
        </w:rPr>
        <w:t>За 9 місяців 2019 року фінансовий результат діяльності</w:t>
      </w:r>
      <w:r w:rsidR="00F90CFA" w:rsidRPr="00257ABD">
        <w:rPr>
          <w:rFonts w:ascii="Times New Roman" w:hAnsi="Times New Roman"/>
          <w:sz w:val="28"/>
          <w:szCs w:val="28"/>
        </w:rPr>
        <w:t xml:space="preserve"> </w:t>
      </w:r>
      <w:r w:rsidRPr="00257ABD">
        <w:rPr>
          <w:rFonts w:ascii="Times New Roman" w:hAnsi="Times New Roman"/>
          <w:sz w:val="28"/>
          <w:szCs w:val="28"/>
        </w:rPr>
        <w:t>КП «</w:t>
      </w:r>
      <w:proofErr w:type="spellStart"/>
      <w:r w:rsidRPr="00257ABD">
        <w:rPr>
          <w:rFonts w:ascii="Times New Roman" w:hAnsi="Times New Roman"/>
          <w:sz w:val="28"/>
          <w:szCs w:val="28"/>
        </w:rPr>
        <w:t>Луцькреклама</w:t>
      </w:r>
      <w:proofErr w:type="spellEnd"/>
      <w:r w:rsidRPr="00257ABD">
        <w:rPr>
          <w:rFonts w:ascii="Times New Roman" w:hAnsi="Times New Roman"/>
          <w:sz w:val="28"/>
          <w:szCs w:val="28"/>
        </w:rPr>
        <w:t>» склав</w:t>
      </w:r>
      <w:r w:rsidR="00F90CFA" w:rsidRPr="00257ABD">
        <w:rPr>
          <w:rFonts w:ascii="Times New Roman" w:hAnsi="Times New Roman"/>
          <w:sz w:val="28"/>
          <w:szCs w:val="28"/>
        </w:rPr>
        <w:t xml:space="preserve"> </w:t>
      </w:r>
      <w:r w:rsidRPr="00010677">
        <w:rPr>
          <w:rFonts w:ascii="Times New Roman" w:hAnsi="Times New Roman"/>
          <w:b/>
          <w:sz w:val="28"/>
          <w:szCs w:val="28"/>
        </w:rPr>
        <w:t>567</w:t>
      </w:r>
      <w:r w:rsidRPr="00257ABD">
        <w:rPr>
          <w:rFonts w:ascii="Times New Roman" w:hAnsi="Times New Roman"/>
          <w:b/>
          <w:sz w:val="28"/>
          <w:szCs w:val="28"/>
        </w:rPr>
        <w:t>,2</w:t>
      </w:r>
      <w:r w:rsidRPr="00257ABD">
        <w:rPr>
          <w:rFonts w:ascii="Times New Roman" w:hAnsi="Times New Roman"/>
          <w:sz w:val="28"/>
          <w:szCs w:val="28"/>
        </w:rPr>
        <w:t xml:space="preserve"> тис. грн. </w:t>
      </w:r>
    </w:p>
    <w:p w:rsidR="00590276" w:rsidRPr="00257ABD" w:rsidRDefault="00590276" w:rsidP="007F0E58">
      <w:pPr>
        <w:ind w:firstLine="426"/>
        <w:jc w:val="both"/>
        <w:rPr>
          <w:rFonts w:ascii="Times New Roman" w:hAnsi="Times New Roman"/>
          <w:sz w:val="28"/>
          <w:szCs w:val="28"/>
        </w:rPr>
      </w:pPr>
      <w:r w:rsidRPr="00257ABD">
        <w:rPr>
          <w:rFonts w:ascii="Times New Roman" w:hAnsi="Times New Roman"/>
          <w:sz w:val="28"/>
          <w:szCs w:val="28"/>
        </w:rPr>
        <w:t>Враховуючи рішення Луцької міської ради від 26.02.2015 № 71/24 «Про внесення змін до рішення міської ради від 26.01.2012 №20/89 «Про функціонування комунального підприємства «</w:t>
      </w:r>
      <w:proofErr w:type="spellStart"/>
      <w:r w:rsidRPr="00257ABD">
        <w:rPr>
          <w:rFonts w:ascii="Times New Roman" w:hAnsi="Times New Roman"/>
          <w:sz w:val="28"/>
          <w:szCs w:val="28"/>
        </w:rPr>
        <w:t>Луцькреклама</w:t>
      </w:r>
      <w:proofErr w:type="spellEnd"/>
      <w:r w:rsidRPr="00257ABD">
        <w:rPr>
          <w:rFonts w:ascii="Times New Roman" w:hAnsi="Times New Roman"/>
          <w:sz w:val="28"/>
          <w:szCs w:val="28"/>
        </w:rPr>
        <w:t>» у фінансовому звіті до бюджету міста нараховано 80% коштів плати за тимчасове користування місцем розташування рекламних засобів, що перебуває у комунальній власності територіальної громади міста Луцька.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1163"/>
        <w:gridCol w:w="1417"/>
        <w:gridCol w:w="1276"/>
        <w:gridCol w:w="1418"/>
      </w:tblGrid>
      <w:tr w:rsidR="00464C14" w:rsidRPr="00257ABD" w:rsidTr="00464C14">
        <w:tc>
          <w:tcPr>
            <w:tcW w:w="4791" w:type="dxa"/>
            <w:hideMark/>
          </w:tcPr>
          <w:p w:rsidR="00464C14" w:rsidRPr="00ED3947" w:rsidRDefault="00464C14" w:rsidP="00ED3947">
            <w:pPr>
              <w:spacing w:before="40" w:after="40" w:line="240" w:lineRule="auto"/>
              <w:jc w:val="center"/>
              <w:rPr>
                <w:rFonts w:ascii="Times New Roman" w:hAnsi="Times New Roman"/>
                <w:b/>
                <w:sz w:val="26"/>
                <w:szCs w:val="26"/>
              </w:rPr>
            </w:pPr>
            <w:r w:rsidRPr="00ED3947">
              <w:rPr>
                <w:rFonts w:ascii="Times New Roman" w:hAnsi="Times New Roman"/>
                <w:b/>
                <w:sz w:val="26"/>
                <w:szCs w:val="26"/>
              </w:rPr>
              <w:t>Назва/Рік</w:t>
            </w:r>
          </w:p>
        </w:tc>
        <w:tc>
          <w:tcPr>
            <w:tcW w:w="1163" w:type="dxa"/>
            <w:hideMark/>
          </w:tcPr>
          <w:p w:rsidR="00464C14" w:rsidRPr="00ED3947" w:rsidRDefault="00464C14" w:rsidP="00ED3947">
            <w:pPr>
              <w:spacing w:before="40" w:after="40" w:line="240" w:lineRule="auto"/>
              <w:jc w:val="center"/>
              <w:rPr>
                <w:rFonts w:ascii="Times New Roman" w:hAnsi="Times New Roman"/>
                <w:b/>
                <w:sz w:val="26"/>
                <w:szCs w:val="26"/>
              </w:rPr>
            </w:pPr>
            <w:r w:rsidRPr="00ED3947">
              <w:rPr>
                <w:rFonts w:ascii="Times New Roman" w:hAnsi="Times New Roman"/>
                <w:b/>
                <w:sz w:val="26"/>
                <w:szCs w:val="26"/>
              </w:rPr>
              <w:t xml:space="preserve">2017 </w:t>
            </w:r>
          </w:p>
        </w:tc>
        <w:tc>
          <w:tcPr>
            <w:tcW w:w="1417" w:type="dxa"/>
            <w:hideMark/>
          </w:tcPr>
          <w:p w:rsidR="00464C14" w:rsidRPr="00ED3947" w:rsidRDefault="00464C14" w:rsidP="00ED3947">
            <w:pPr>
              <w:spacing w:before="40" w:after="40" w:line="240" w:lineRule="auto"/>
              <w:jc w:val="center"/>
              <w:rPr>
                <w:rFonts w:ascii="Times New Roman" w:hAnsi="Times New Roman"/>
                <w:b/>
                <w:sz w:val="26"/>
                <w:szCs w:val="26"/>
              </w:rPr>
            </w:pPr>
            <w:r w:rsidRPr="00ED3947">
              <w:rPr>
                <w:rFonts w:ascii="Times New Roman" w:hAnsi="Times New Roman"/>
                <w:b/>
                <w:sz w:val="26"/>
                <w:szCs w:val="26"/>
              </w:rPr>
              <w:t>2018</w:t>
            </w:r>
          </w:p>
        </w:tc>
        <w:tc>
          <w:tcPr>
            <w:tcW w:w="1276" w:type="dxa"/>
          </w:tcPr>
          <w:p w:rsidR="00464C14" w:rsidRPr="00ED3947" w:rsidRDefault="00464C14" w:rsidP="00ED3947">
            <w:pPr>
              <w:spacing w:before="40" w:after="40" w:line="240" w:lineRule="auto"/>
              <w:jc w:val="center"/>
              <w:rPr>
                <w:rFonts w:ascii="Times New Roman" w:hAnsi="Times New Roman"/>
                <w:b/>
                <w:sz w:val="26"/>
                <w:szCs w:val="26"/>
              </w:rPr>
            </w:pPr>
            <w:r w:rsidRPr="00ED3947">
              <w:rPr>
                <w:rFonts w:ascii="Times New Roman" w:hAnsi="Times New Roman"/>
                <w:b/>
                <w:sz w:val="26"/>
                <w:szCs w:val="26"/>
              </w:rPr>
              <w:t>2019</w:t>
            </w:r>
            <w:r w:rsidRPr="00ED3947">
              <w:rPr>
                <w:rFonts w:ascii="Times New Roman" w:hAnsi="Times New Roman"/>
                <w:b/>
                <w:sz w:val="26"/>
                <w:szCs w:val="26"/>
              </w:rPr>
              <w:br/>
              <w:t>(план)</w:t>
            </w:r>
          </w:p>
        </w:tc>
        <w:tc>
          <w:tcPr>
            <w:tcW w:w="1418" w:type="dxa"/>
          </w:tcPr>
          <w:p w:rsidR="00464C14" w:rsidRPr="00ED3947" w:rsidRDefault="00464C14" w:rsidP="00ED3947">
            <w:pPr>
              <w:spacing w:before="40" w:after="40" w:line="240" w:lineRule="auto"/>
              <w:jc w:val="center"/>
              <w:rPr>
                <w:rFonts w:ascii="Times New Roman" w:hAnsi="Times New Roman"/>
                <w:b/>
                <w:sz w:val="26"/>
                <w:szCs w:val="26"/>
              </w:rPr>
            </w:pPr>
            <w:r w:rsidRPr="00ED3947">
              <w:rPr>
                <w:rFonts w:ascii="Times New Roman" w:hAnsi="Times New Roman"/>
                <w:b/>
                <w:sz w:val="26"/>
                <w:szCs w:val="26"/>
              </w:rPr>
              <w:t>9 місяців 2019</w:t>
            </w:r>
          </w:p>
        </w:tc>
      </w:tr>
      <w:tr w:rsidR="00464C14" w:rsidRPr="00257ABD" w:rsidTr="00464C14">
        <w:tc>
          <w:tcPr>
            <w:tcW w:w="4791" w:type="dxa"/>
            <w:hideMark/>
          </w:tcPr>
          <w:p w:rsidR="00464C14" w:rsidRPr="00ED3947" w:rsidRDefault="00464C14" w:rsidP="00ED3947">
            <w:pPr>
              <w:spacing w:before="40" w:after="40" w:line="240" w:lineRule="auto"/>
              <w:rPr>
                <w:rFonts w:ascii="Times New Roman" w:hAnsi="Times New Roman"/>
                <w:sz w:val="26"/>
                <w:szCs w:val="26"/>
              </w:rPr>
            </w:pPr>
            <w:r w:rsidRPr="00ED3947">
              <w:rPr>
                <w:rFonts w:ascii="Times New Roman" w:hAnsi="Times New Roman"/>
                <w:sz w:val="26"/>
                <w:szCs w:val="26"/>
              </w:rPr>
              <w:t>Фінансовий результат діяльності підприємства (тис. грн.)</w:t>
            </w:r>
          </w:p>
        </w:tc>
        <w:tc>
          <w:tcPr>
            <w:tcW w:w="1163" w:type="dxa"/>
          </w:tcPr>
          <w:p w:rsidR="00464C14" w:rsidRPr="00ED3947" w:rsidRDefault="00464C14" w:rsidP="00ED3947">
            <w:pPr>
              <w:spacing w:before="40" w:after="40" w:line="240" w:lineRule="auto"/>
              <w:jc w:val="center"/>
              <w:rPr>
                <w:rFonts w:ascii="Times New Roman" w:hAnsi="Times New Roman"/>
                <w:sz w:val="26"/>
                <w:szCs w:val="26"/>
              </w:rPr>
            </w:pPr>
            <w:r w:rsidRPr="00ED3947">
              <w:rPr>
                <w:rFonts w:ascii="Times New Roman" w:hAnsi="Times New Roman"/>
                <w:sz w:val="26"/>
                <w:szCs w:val="26"/>
              </w:rPr>
              <w:t>1,3</w:t>
            </w:r>
          </w:p>
        </w:tc>
        <w:tc>
          <w:tcPr>
            <w:tcW w:w="1417" w:type="dxa"/>
          </w:tcPr>
          <w:p w:rsidR="00464C14" w:rsidRPr="00ED3947" w:rsidRDefault="00464C14" w:rsidP="00ED3947">
            <w:pPr>
              <w:spacing w:before="40" w:after="40" w:line="240" w:lineRule="auto"/>
              <w:jc w:val="center"/>
              <w:rPr>
                <w:rFonts w:ascii="Times New Roman" w:hAnsi="Times New Roman"/>
                <w:sz w:val="26"/>
                <w:szCs w:val="26"/>
              </w:rPr>
            </w:pPr>
            <w:r w:rsidRPr="00ED3947">
              <w:rPr>
                <w:rFonts w:ascii="Times New Roman" w:hAnsi="Times New Roman"/>
                <w:sz w:val="26"/>
                <w:szCs w:val="26"/>
              </w:rPr>
              <w:t>847,0</w:t>
            </w:r>
          </w:p>
        </w:tc>
        <w:tc>
          <w:tcPr>
            <w:tcW w:w="1276" w:type="dxa"/>
          </w:tcPr>
          <w:p w:rsidR="00464C14" w:rsidRPr="00ED3947" w:rsidRDefault="00464C14" w:rsidP="00ED3947">
            <w:pPr>
              <w:spacing w:before="40" w:after="40" w:line="240" w:lineRule="auto"/>
              <w:jc w:val="center"/>
              <w:rPr>
                <w:rFonts w:ascii="Times New Roman" w:hAnsi="Times New Roman"/>
                <w:sz w:val="26"/>
                <w:szCs w:val="26"/>
              </w:rPr>
            </w:pPr>
            <w:r w:rsidRPr="00ED3947">
              <w:rPr>
                <w:rFonts w:ascii="Times New Roman" w:hAnsi="Times New Roman"/>
                <w:sz w:val="26"/>
                <w:szCs w:val="26"/>
              </w:rPr>
              <w:t>654,6</w:t>
            </w:r>
          </w:p>
        </w:tc>
        <w:tc>
          <w:tcPr>
            <w:tcW w:w="1418" w:type="dxa"/>
          </w:tcPr>
          <w:p w:rsidR="00464C14" w:rsidRPr="00ED3947" w:rsidRDefault="00464C14" w:rsidP="00ED3947">
            <w:pPr>
              <w:spacing w:before="40" w:after="40" w:line="240" w:lineRule="auto"/>
              <w:jc w:val="center"/>
              <w:rPr>
                <w:rFonts w:ascii="Times New Roman" w:hAnsi="Times New Roman"/>
                <w:sz w:val="26"/>
                <w:szCs w:val="26"/>
              </w:rPr>
            </w:pPr>
            <w:r w:rsidRPr="00ED3947">
              <w:rPr>
                <w:rFonts w:ascii="Times New Roman" w:hAnsi="Times New Roman"/>
                <w:sz w:val="26"/>
                <w:szCs w:val="26"/>
              </w:rPr>
              <w:t>567,2</w:t>
            </w:r>
          </w:p>
        </w:tc>
      </w:tr>
    </w:tbl>
    <w:p w:rsidR="00D35A54" w:rsidRPr="00257ABD" w:rsidRDefault="00D35A54" w:rsidP="00D35A54">
      <w:pPr>
        <w:rPr>
          <w:rFonts w:ascii="Times New Roman" w:hAnsi="Times New Roman"/>
          <w:b/>
          <w:bCs/>
          <w:sz w:val="28"/>
          <w:szCs w:val="28"/>
        </w:rPr>
      </w:pPr>
    </w:p>
    <w:p w:rsidR="002205F1" w:rsidRPr="00257ABD" w:rsidRDefault="002205F1" w:rsidP="002205F1">
      <w:pPr>
        <w:numPr>
          <w:ilvl w:val="0"/>
          <w:numId w:val="1"/>
        </w:numPr>
        <w:rPr>
          <w:rFonts w:ascii="Times New Roman" w:hAnsi="Times New Roman"/>
          <w:b/>
          <w:sz w:val="28"/>
          <w:szCs w:val="28"/>
        </w:rPr>
      </w:pPr>
      <w:r w:rsidRPr="00257ABD">
        <w:rPr>
          <w:rFonts w:ascii="Times New Roman" w:hAnsi="Times New Roman"/>
          <w:b/>
          <w:sz w:val="28"/>
          <w:szCs w:val="28"/>
        </w:rPr>
        <w:t>Кошти, перераховані підприємством до бюджету</w:t>
      </w:r>
    </w:p>
    <w:p w:rsidR="002205F1" w:rsidRPr="00257ABD" w:rsidRDefault="002205F1" w:rsidP="00ED3947">
      <w:pPr>
        <w:ind w:firstLine="426"/>
        <w:jc w:val="both"/>
        <w:rPr>
          <w:rFonts w:ascii="Times New Roman" w:hAnsi="Times New Roman"/>
          <w:sz w:val="28"/>
          <w:szCs w:val="28"/>
        </w:rPr>
      </w:pPr>
      <w:r w:rsidRPr="00257ABD">
        <w:rPr>
          <w:rFonts w:ascii="Times New Roman" w:hAnsi="Times New Roman"/>
          <w:sz w:val="28"/>
          <w:szCs w:val="28"/>
        </w:rPr>
        <w:t>У 2017, 2018 та 2019 ро</w:t>
      </w:r>
      <w:proofErr w:type="spellStart"/>
      <w:r w:rsidR="00FE2579" w:rsidRPr="00FE2579">
        <w:rPr>
          <w:rFonts w:ascii="Times New Roman" w:hAnsi="Times New Roman"/>
          <w:sz w:val="28"/>
          <w:szCs w:val="28"/>
          <w:lang w:val="ru-RU"/>
        </w:rPr>
        <w:t>ках</w:t>
      </w:r>
      <w:proofErr w:type="spellEnd"/>
      <w:r w:rsidRPr="00257ABD">
        <w:rPr>
          <w:rFonts w:ascii="Times New Roman" w:hAnsi="Times New Roman"/>
          <w:sz w:val="28"/>
          <w:szCs w:val="28"/>
        </w:rPr>
        <w:t xml:space="preserve"> на рахунки КП «</w:t>
      </w:r>
      <w:proofErr w:type="spellStart"/>
      <w:r w:rsidRPr="00257ABD">
        <w:rPr>
          <w:rFonts w:ascii="Times New Roman" w:hAnsi="Times New Roman"/>
          <w:sz w:val="28"/>
          <w:szCs w:val="28"/>
        </w:rPr>
        <w:t>Луцькреклама</w:t>
      </w:r>
      <w:proofErr w:type="spellEnd"/>
      <w:r w:rsidRPr="00257ABD">
        <w:rPr>
          <w:rFonts w:ascii="Times New Roman" w:hAnsi="Times New Roman"/>
          <w:sz w:val="28"/>
          <w:szCs w:val="28"/>
        </w:rPr>
        <w:t>» не надходили кошти з місцевого бюджету ні як оплата послуг, ні як субвенція та дотації, ні як внесок до статутного капіталу.</w:t>
      </w:r>
    </w:p>
    <w:p w:rsidR="00ED3947" w:rsidRDefault="00ED3947" w:rsidP="00291252">
      <w:pPr>
        <w:ind w:firstLine="426"/>
        <w:jc w:val="both"/>
        <w:rPr>
          <w:rFonts w:ascii="Times New Roman" w:hAnsi="Times New Roman"/>
          <w:sz w:val="28"/>
          <w:szCs w:val="28"/>
        </w:rPr>
      </w:pPr>
      <w:r>
        <w:rPr>
          <w:rFonts w:ascii="Times New Roman" w:hAnsi="Times New Roman"/>
          <w:sz w:val="28"/>
          <w:szCs w:val="28"/>
        </w:rPr>
        <w:t>П</w:t>
      </w:r>
      <w:r w:rsidR="002205F1" w:rsidRPr="00257ABD">
        <w:rPr>
          <w:rFonts w:ascii="Times New Roman" w:hAnsi="Times New Roman"/>
          <w:sz w:val="28"/>
          <w:szCs w:val="28"/>
        </w:rPr>
        <w:t>ідприємством КП «</w:t>
      </w:r>
      <w:proofErr w:type="spellStart"/>
      <w:r w:rsidR="002205F1" w:rsidRPr="00257ABD">
        <w:rPr>
          <w:rFonts w:ascii="Times New Roman" w:hAnsi="Times New Roman"/>
          <w:sz w:val="28"/>
          <w:szCs w:val="28"/>
        </w:rPr>
        <w:t>Луцькреклама</w:t>
      </w:r>
      <w:proofErr w:type="spellEnd"/>
      <w:r w:rsidR="002205F1" w:rsidRPr="00257ABD">
        <w:rPr>
          <w:rFonts w:ascii="Times New Roman" w:hAnsi="Times New Roman"/>
          <w:sz w:val="28"/>
          <w:szCs w:val="28"/>
        </w:rPr>
        <w:t xml:space="preserve">» було перераховано до державного і місцевого бюджетів кошти </w:t>
      </w:r>
    </w:p>
    <w:p w:rsidR="002205F1" w:rsidRPr="00FE2579" w:rsidRDefault="00ED3947" w:rsidP="00ED3947">
      <w:pPr>
        <w:numPr>
          <w:ilvl w:val="0"/>
          <w:numId w:val="6"/>
        </w:numPr>
        <w:spacing w:after="0" w:line="240" w:lineRule="auto"/>
        <w:ind w:left="851" w:hanging="425"/>
        <w:jc w:val="both"/>
        <w:rPr>
          <w:rFonts w:ascii="Times New Roman" w:hAnsi="Times New Roman"/>
          <w:sz w:val="28"/>
          <w:szCs w:val="28"/>
        </w:rPr>
      </w:pPr>
      <w:r w:rsidRPr="00FE2579">
        <w:rPr>
          <w:rFonts w:ascii="Times New Roman" w:hAnsi="Times New Roman"/>
          <w:sz w:val="28"/>
          <w:szCs w:val="28"/>
        </w:rPr>
        <w:t>2017 рік -</w:t>
      </w:r>
      <w:r w:rsidR="002205F1" w:rsidRPr="00FE2579">
        <w:rPr>
          <w:rFonts w:ascii="Times New Roman" w:hAnsi="Times New Roman"/>
          <w:sz w:val="28"/>
          <w:szCs w:val="28"/>
        </w:rPr>
        <w:t xml:space="preserve"> 5 211,9 тис. грн.</w:t>
      </w:r>
      <w:r w:rsidRPr="00FE2579">
        <w:rPr>
          <w:rFonts w:ascii="Times New Roman" w:hAnsi="Times New Roman"/>
          <w:sz w:val="28"/>
          <w:szCs w:val="28"/>
        </w:rPr>
        <w:t>,</w:t>
      </w:r>
    </w:p>
    <w:p w:rsidR="008755E3" w:rsidRPr="00FE2579" w:rsidRDefault="008755E3" w:rsidP="00ED3947">
      <w:pPr>
        <w:numPr>
          <w:ilvl w:val="0"/>
          <w:numId w:val="6"/>
        </w:numPr>
        <w:spacing w:after="0" w:line="240" w:lineRule="auto"/>
        <w:ind w:left="851" w:hanging="425"/>
        <w:jc w:val="both"/>
        <w:rPr>
          <w:rFonts w:ascii="Times New Roman" w:hAnsi="Times New Roman"/>
          <w:sz w:val="28"/>
          <w:szCs w:val="28"/>
        </w:rPr>
      </w:pPr>
      <w:r w:rsidRPr="00FE2579">
        <w:rPr>
          <w:rFonts w:ascii="Times New Roman" w:hAnsi="Times New Roman"/>
          <w:sz w:val="28"/>
          <w:szCs w:val="28"/>
        </w:rPr>
        <w:t xml:space="preserve">2018 рік </w:t>
      </w:r>
      <w:r w:rsidR="00ED3947" w:rsidRPr="00FE2579">
        <w:rPr>
          <w:rFonts w:ascii="Times New Roman" w:hAnsi="Times New Roman"/>
          <w:sz w:val="28"/>
          <w:szCs w:val="28"/>
        </w:rPr>
        <w:t>-</w:t>
      </w:r>
      <w:r w:rsidRPr="00FE2579">
        <w:rPr>
          <w:rFonts w:ascii="Times New Roman" w:hAnsi="Times New Roman"/>
          <w:sz w:val="28"/>
          <w:szCs w:val="28"/>
        </w:rPr>
        <w:t xml:space="preserve"> </w:t>
      </w:r>
      <w:r w:rsidR="00291252" w:rsidRPr="00FE2579">
        <w:rPr>
          <w:rFonts w:ascii="Times New Roman" w:hAnsi="Times New Roman"/>
          <w:sz w:val="28"/>
          <w:szCs w:val="28"/>
        </w:rPr>
        <w:t xml:space="preserve">12 379,6 </w:t>
      </w:r>
      <w:r w:rsidRPr="00FE2579">
        <w:rPr>
          <w:rFonts w:ascii="Times New Roman" w:hAnsi="Times New Roman"/>
          <w:sz w:val="28"/>
          <w:szCs w:val="28"/>
        </w:rPr>
        <w:t>тис. грн.</w:t>
      </w:r>
      <w:r w:rsidR="00ED3947" w:rsidRPr="00FE2579">
        <w:rPr>
          <w:rFonts w:ascii="Times New Roman" w:hAnsi="Times New Roman"/>
          <w:sz w:val="28"/>
          <w:szCs w:val="28"/>
        </w:rPr>
        <w:t>,</w:t>
      </w:r>
    </w:p>
    <w:p w:rsidR="00ED3947" w:rsidRPr="00FE2579" w:rsidRDefault="00ED3947" w:rsidP="00ED3947">
      <w:pPr>
        <w:numPr>
          <w:ilvl w:val="0"/>
          <w:numId w:val="6"/>
        </w:numPr>
        <w:spacing w:after="0" w:line="240" w:lineRule="auto"/>
        <w:ind w:left="851" w:hanging="425"/>
        <w:jc w:val="both"/>
        <w:rPr>
          <w:rFonts w:ascii="Times New Roman" w:hAnsi="Times New Roman"/>
          <w:sz w:val="28"/>
          <w:szCs w:val="28"/>
        </w:rPr>
      </w:pPr>
      <w:r w:rsidRPr="00FE2579">
        <w:rPr>
          <w:rFonts w:ascii="Times New Roman" w:hAnsi="Times New Roman"/>
          <w:sz w:val="28"/>
          <w:szCs w:val="28"/>
        </w:rPr>
        <w:t>2019 рік - 15 016,2 тис. грн. (план),</w:t>
      </w:r>
    </w:p>
    <w:p w:rsidR="00ED3947" w:rsidRDefault="00291252" w:rsidP="00ED3947">
      <w:pPr>
        <w:numPr>
          <w:ilvl w:val="0"/>
          <w:numId w:val="6"/>
        </w:numPr>
        <w:spacing w:after="0" w:line="240" w:lineRule="auto"/>
        <w:ind w:left="851" w:hanging="425"/>
        <w:jc w:val="both"/>
        <w:rPr>
          <w:rFonts w:ascii="Times New Roman" w:hAnsi="Times New Roman"/>
          <w:sz w:val="28"/>
          <w:szCs w:val="28"/>
        </w:rPr>
      </w:pPr>
      <w:r w:rsidRPr="00FE2579">
        <w:rPr>
          <w:rFonts w:ascii="Times New Roman" w:hAnsi="Times New Roman"/>
          <w:sz w:val="28"/>
          <w:szCs w:val="28"/>
        </w:rPr>
        <w:t xml:space="preserve">9 місяців 2019 </w:t>
      </w:r>
      <w:r w:rsidR="00ED3947" w:rsidRPr="00FE2579">
        <w:rPr>
          <w:rFonts w:ascii="Times New Roman" w:hAnsi="Times New Roman"/>
          <w:sz w:val="28"/>
          <w:szCs w:val="28"/>
        </w:rPr>
        <w:t>-</w:t>
      </w:r>
      <w:r w:rsidR="008755E3" w:rsidRPr="00FE2579">
        <w:rPr>
          <w:rFonts w:ascii="Times New Roman" w:hAnsi="Times New Roman"/>
          <w:sz w:val="28"/>
          <w:szCs w:val="28"/>
        </w:rPr>
        <w:t xml:space="preserve"> </w:t>
      </w:r>
      <w:r w:rsidRPr="00FE2579">
        <w:rPr>
          <w:rFonts w:ascii="Times New Roman" w:hAnsi="Times New Roman"/>
          <w:sz w:val="28"/>
          <w:szCs w:val="28"/>
        </w:rPr>
        <w:t xml:space="preserve">12 015,2 </w:t>
      </w:r>
      <w:r w:rsidR="008755E3" w:rsidRPr="00FE2579">
        <w:rPr>
          <w:rFonts w:ascii="Times New Roman" w:hAnsi="Times New Roman"/>
          <w:sz w:val="28"/>
          <w:szCs w:val="28"/>
        </w:rPr>
        <w:t>тис. грн.</w:t>
      </w:r>
      <w:r w:rsidR="00ED3947">
        <w:rPr>
          <w:rFonts w:ascii="Times New Roman" w:hAnsi="Times New Roman"/>
          <w:sz w:val="28"/>
          <w:szCs w:val="28"/>
        </w:rPr>
        <w:br/>
      </w:r>
    </w:p>
    <w:p w:rsidR="00ED3947" w:rsidRPr="00257ABD" w:rsidRDefault="00ED3947" w:rsidP="00ED3947">
      <w:pPr>
        <w:spacing w:after="0" w:line="240" w:lineRule="auto"/>
        <w:ind w:left="851"/>
        <w:jc w:val="both"/>
        <w:rPr>
          <w:rFonts w:ascii="Times New Roman" w:hAnsi="Times New Roman"/>
          <w:sz w:val="28"/>
          <w:szCs w:val="28"/>
        </w:rPr>
      </w:pPr>
      <w:r>
        <w:rPr>
          <w:rFonts w:ascii="Times New Roman" w:hAnsi="Times New Roman"/>
          <w:sz w:val="28"/>
          <w:szCs w:val="28"/>
        </w:rPr>
        <w:br w:type="page"/>
      </w:r>
    </w:p>
    <w:tbl>
      <w:tblPr>
        <w:tblW w:w="102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1194"/>
        <w:gridCol w:w="1212"/>
        <w:gridCol w:w="1279"/>
        <w:gridCol w:w="1500"/>
      </w:tblGrid>
      <w:tr w:rsidR="00ED3947" w:rsidRPr="00257ABD" w:rsidTr="00E013A4">
        <w:tc>
          <w:tcPr>
            <w:tcW w:w="5104" w:type="dxa"/>
          </w:tcPr>
          <w:p w:rsidR="00ED3947" w:rsidRPr="00ED3947" w:rsidRDefault="00ED3947" w:rsidP="00ED3947">
            <w:pPr>
              <w:spacing w:before="40" w:after="40" w:line="240" w:lineRule="auto"/>
              <w:jc w:val="center"/>
              <w:rPr>
                <w:rFonts w:ascii="Times New Roman" w:hAnsi="Times New Roman"/>
                <w:b/>
                <w:sz w:val="24"/>
                <w:szCs w:val="24"/>
              </w:rPr>
            </w:pPr>
            <w:r w:rsidRPr="00ED3947">
              <w:rPr>
                <w:rFonts w:ascii="Times New Roman" w:hAnsi="Times New Roman"/>
                <w:b/>
                <w:sz w:val="24"/>
                <w:szCs w:val="24"/>
              </w:rPr>
              <w:lastRenderedPageBreak/>
              <w:t>Назва/Рік</w:t>
            </w:r>
          </w:p>
        </w:tc>
        <w:tc>
          <w:tcPr>
            <w:tcW w:w="1194" w:type="dxa"/>
          </w:tcPr>
          <w:p w:rsidR="00ED3947" w:rsidRPr="00ED3947" w:rsidRDefault="00ED3947" w:rsidP="00ED3947">
            <w:pPr>
              <w:spacing w:before="40" w:after="40" w:line="240" w:lineRule="auto"/>
              <w:jc w:val="center"/>
              <w:rPr>
                <w:rFonts w:ascii="Times New Roman" w:hAnsi="Times New Roman"/>
                <w:b/>
                <w:sz w:val="24"/>
                <w:szCs w:val="24"/>
              </w:rPr>
            </w:pPr>
            <w:r w:rsidRPr="00ED3947">
              <w:rPr>
                <w:rFonts w:ascii="Times New Roman" w:hAnsi="Times New Roman"/>
                <w:b/>
                <w:sz w:val="24"/>
                <w:szCs w:val="24"/>
              </w:rPr>
              <w:t>2017</w:t>
            </w:r>
          </w:p>
        </w:tc>
        <w:tc>
          <w:tcPr>
            <w:tcW w:w="1212" w:type="dxa"/>
          </w:tcPr>
          <w:p w:rsidR="00ED3947" w:rsidRPr="00ED3947" w:rsidRDefault="00ED3947" w:rsidP="00ED3947">
            <w:pPr>
              <w:spacing w:before="40" w:after="40" w:line="240" w:lineRule="auto"/>
              <w:jc w:val="center"/>
              <w:rPr>
                <w:rFonts w:ascii="Times New Roman" w:hAnsi="Times New Roman"/>
                <w:b/>
                <w:sz w:val="24"/>
                <w:szCs w:val="24"/>
              </w:rPr>
            </w:pPr>
            <w:r w:rsidRPr="00ED3947">
              <w:rPr>
                <w:rFonts w:ascii="Times New Roman" w:hAnsi="Times New Roman"/>
                <w:b/>
                <w:sz w:val="24"/>
                <w:szCs w:val="24"/>
              </w:rPr>
              <w:t>2018</w:t>
            </w:r>
          </w:p>
        </w:tc>
        <w:tc>
          <w:tcPr>
            <w:tcW w:w="1279" w:type="dxa"/>
          </w:tcPr>
          <w:p w:rsidR="00ED3947" w:rsidRPr="00ED3947" w:rsidRDefault="00ED3947" w:rsidP="00ED3947">
            <w:pPr>
              <w:spacing w:before="40" w:after="40" w:line="240" w:lineRule="auto"/>
              <w:jc w:val="center"/>
              <w:rPr>
                <w:rFonts w:ascii="Times New Roman" w:hAnsi="Times New Roman"/>
                <w:b/>
                <w:sz w:val="24"/>
                <w:szCs w:val="24"/>
              </w:rPr>
            </w:pPr>
            <w:r w:rsidRPr="00ED3947">
              <w:rPr>
                <w:rFonts w:ascii="Times New Roman" w:hAnsi="Times New Roman"/>
                <w:b/>
                <w:sz w:val="24"/>
                <w:szCs w:val="24"/>
              </w:rPr>
              <w:t>2019</w:t>
            </w:r>
            <w:r>
              <w:rPr>
                <w:rFonts w:ascii="Times New Roman" w:hAnsi="Times New Roman"/>
                <w:b/>
                <w:sz w:val="24"/>
                <w:szCs w:val="24"/>
              </w:rPr>
              <w:br/>
              <w:t>(план)</w:t>
            </w:r>
          </w:p>
        </w:tc>
        <w:tc>
          <w:tcPr>
            <w:tcW w:w="1500" w:type="dxa"/>
          </w:tcPr>
          <w:p w:rsidR="00ED3947" w:rsidRPr="00EE4394" w:rsidRDefault="00ED3947" w:rsidP="00ED3947">
            <w:pPr>
              <w:spacing w:before="40" w:after="40" w:line="240" w:lineRule="auto"/>
              <w:jc w:val="center"/>
              <w:rPr>
                <w:rFonts w:ascii="Times New Roman" w:hAnsi="Times New Roman"/>
                <w:b/>
                <w:sz w:val="24"/>
                <w:szCs w:val="24"/>
              </w:rPr>
            </w:pPr>
            <w:r w:rsidRPr="00EE4394">
              <w:rPr>
                <w:rFonts w:ascii="Times New Roman" w:hAnsi="Times New Roman"/>
                <w:b/>
                <w:sz w:val="24"/>
                <w:szCs w:val="24"/>
              </w:rPr>
              <w:t>9 місяців 2019</w:t>
            </w:r>
          </w:p>
        </w:tc>
      </w:tr>
      <w:tr w:rsidR="00ED3947" w:rsidRPr="00257ABD" w:rsidTr="00E013A4">
        <w:trPr>
          <w:trHeight w:val="206"/>
        </w:trPr>
        <w:tc>
          <w:tcPr>
            <w:tcW w:w="5104" w:type="dxa"/>
          </w:tcPr>
          <w:p w:rsidR="00ED3947" w:rsidRPr="00ED3947" w:rsidRDefault="00ED3947" w:rsidP="00ED3947">
            <w:pPr>
              <w:spacing w:before="40" w:after="40" w:line="240" w:lineRule="auto"/>
              <w:rPr>
                <w:rFonts w:ascii="Times New Roman" w:hAnsi="Times New Roman"/>
                <w:sz w:val="24"/>
                <w:szCs w:val="24"/>
              </w:rPr>
            </w:pPr>
            <w:r w:rsidRPr="00ED3947">
              <w:rPr>
                <w:rFonts w:ascii="Times New Roman" w:hAnsi="Times New Roman"/>
                <w:sz w:val="24"/>
                <w:szCs w:val="24"/>
              </w:rPr>
              <w:t>Знижка на розміщення ЗЗР відповідно до рішень виконкому</w:t>
            </w:r>
          </w:p>
        </w:tc>
        <w:tc>
          <w:tcPr>
            <w:tcW w:w="1194" w:type="dxa"/>
          </w:tcPr>
          <w:p w:rsidR="00ED3947" w:rsidRPr="00ED3947" w:rsidRDefault="00ED3947" w:rsidP="00F91455">
            <w:pPr>
              <w:spacing w:before="40" w:after="40" w:line="240" w:lineRule="auto"/>
              <w:jc w:val="center"/>
              <w:rPr>
                <w:rFonts w:ascii="Times New Roman" w:hAnsi="Times New Roman"/>
                <w:sz w:val="24"/>
                <w:szCs w:val="24"/>
              </w:rPr>
            </w:pPr>
            <w:r w:rsidRPr="00ED3947">
              <w:rPr>
                <w:rFonts w:ascii="Times New Roman" w:hAnsi="Times New Roman"/>
                <w:sz w:val="24"/>
                <w:szCs w:val="24"/>
              </w:rPr>
              <w:t>35%</w:t>
            </w:r>
          </w:p>
        </w:tc>
        <w:tc>
          <w:tcPr>
            <w:tcW w:w="1212" w:type="dxa"/>
          </w:tcPr>
          <w:p w:rsidR="00ED3947" w:rsidRPr="00ED3947" w:rsidRDefault="00ED3947" w:rsidP="00EA5E2E">
            <w:pPr>
              <w:spacing w:before="40" w:after="40" w:line="240" w:lineRule="auto"/>
              <w:jc w:val="center"/>
              <w:rPr>
                <w:rFonts w:ascii="Times New Roman" w:hAnsi="Times New Roman"/>
                <w:sz w:val="24"/>
                <w:szCs w:val="24"/>
              </w:rPr>
            </w:pPr>
            <w:r w:rsidRPr="00ED3947">
              <w:rPr>
                <w:rFonts w:ascii="Times New Roman" w:hAnsi="Times New Roman"/>
                <w:sz w:val="24"/>
                <w:szCs w:val="24"/>
              </w:rPr>
              <w:t>-</w:t>
            </w:r>
          </w:p>
        </w:tc>
        <w:tc>
          <w:tcPr>
            <w:tcW w:w="1279"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w:t>
            </w:r>
          </w:p>
        </w:tc>
        <w:tc>
          <w:tcPr>
            <w:tcW w:w="1500"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w:t>
            </w:r>
          </w:p>
        </w:tc>
      </w:tr>
      <w:tr w:rsidR="00ED3947" w:rsidRPr="00257ABD" w:rsidTr="00E013A4">
        <w:trPr>
          <w:trHeight w:val="206"/>
        </w:trPr>
        <w:tc>
          <w:tcPr>
            <w:tcW w:w="5104" w:type="dxa"/>
          </w:tcPr>
          <w:p w:rsidR="00ED3947" w:rsidRPr="00ED3947" w:rsidRDefault="00ED3947" w:rsidP="00ED3947">
            <w:pPr>
              <w:spacing w:before="40" w:after="40" w:line="240" w:lineRule="auto"/>
              <w:rPr>
                <w:rFonts w:ascii="Times New Roman" w:hAnsi="Times New Roman"/>
                <w:sz w:val="24"/>
                <w:szCs w:val="24"/>
              </w:rPr>
            </w:pPr>
            <w:r w:rsidRPr="00ED3947">
              <w:rPr>
                <w:rFonts w:ascii="Times New Roman" w:hAnsi="Times New Roman"/>
                <w:sz w:val="24"/>
                <w:szCs w:val="24"/>
              </w:rPr>
              <w:t>Валовий дохід</w:t>
            </w:r>
          </w:p>
        </w:tc>
        <w:tc>
          <w:tcPr>
            <w:tcW w:w="1194"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5 184,6</w:t>
            </w:r>
          </w:p>
        </w:tc>
        <w:tc>
          <w:tcPr>
            <w:tcW w:w="1212" w:type="dxa"/>
          </w:tcPr>
          <w:p w:rsidR="00ED3947" w:rsidRPr="00ED3947" w:rsidRDefault="00ED3947" w:rsidP="00ED3947">
            <w:pPr>
              <w:spacing w:before="40" w:after="40" w:line="240" w:lineRule="auto"/>
              <w:jc w:val="center"/>
              <w:rPr>
                <w:rFonts w:ascii="Times New Roman" w:hAnsi="Times New Roman"/>
                <w:sz w:val="24"/>
                <w:szCs w:val="24"/>
                <w:highlight w:val="yellow"/>
              </w:rPr>
            </w:pPr>
            <w:r w:rsidRPr="00ED3947">
              <w:rPr>
                <w:rFonts w:ascii="Times New Roman" w:hAnsi="Times New Roman"/>
                <w:sz w:val="24"/>
                <w:szCs w:val="24"/>
              </w:rPr>
              <w:t>12 596,5</w:t>
            </w:r>
          </w:p>
        </w:tc>
        <w:tc>
          <w:tcPr>
            <w:tcW w:w="1279"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14 231,2</w:t>
            </w:r>
          </w:p>
        </w:tc>
        <w:tc>
          <w:tcPr>
            <w:tcW w:w="1500"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10 704,9</w:t>
            </w:r>
          </w:p>
        </w:tc>
      </w:tr>
      <w:tr w:rsidR="00ED3947" w:rsidRPr="00257ABD" w:rsidTr="00E013A4">
        <w:tc>
          <w:tcPr>
            <w:tcW w:w="5104" w:type="dxa"/>
          </w:tcPr>
          <w:p w:rsidR="00ED3947" w:rsidRPr="00ED3947" w:rsidRDefault="00EA5E2E" w:rsidP="00ED3947">
            <w:pPr>
              <w:spacing w:before="40" w:after="40" w:line="240" w:lineRule="auto"/>
              <w:rPr>
                <w:rFonts w:ascii="Times New Roman" w:hAnsi="Times New Roman"/>
                <w:sz w:val="24"/>
                <w:szCs w:val="24"/>
              </w:rPr>
            </w:pPr>
            <w:r>
              <w:rPr>
                <w:rFonts w:ascii="Times New Roman" w:hAnsi="Times New Roman"/>
                <w:sz w:val="24"/>
                <w:szCs w:val="24"/>
              </w:rPr>
              <w:t>Р</w:t>
            </w:r>
            <w:r w:rsidR="00ED3947" w:rsidRPr="00ED3947">
              <w:rPr>
                <w:rFonts w:ascii="Times New Roman" w:hAnsi="Times New Roman"/>
                <w:sz w:val="24"/>
                <w:szCs w:val="24"/>
              </w:rPr>
              <w:t>озміщення соціальної реклами</w:t>
            </w:r>
          </w:p>
        </w:tc>
        <w:tc>
          <w:tcPr>
            <w:tcW w:w="1194"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107,9</w:t>
            </w:r>
          </w:p>
        </w:tc>
        <w:tc>
          <w:tcPr>
            <w:tcW w:w="1212"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271,0</w:t>
            </w:r>
          </w:p>
        </w:tc>
        <w:tc>
          <w:tcPr>
            <w:tcW w:w="1279"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w:t>
            </w:r>
          </w:p>
        </w:tc>
        <w:tc>
          <w:tcPr>
            <w:tcW w:w="1500"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234,0</w:t>
            </w:r>
          </w:p>
        </w:tc>
      </w:tr>
      <w:tr w:rsidR="00ED3947" w:rsidRPr="00257ABD" w:rsidTr="00E013A4">
        <w:trPr>
          <w:trHeight w:val="470"/>
        </w:trPr>
        <w:tc>
          <w:tcPr>
            <w:tcW w:w="5104" w:type="dxa"/>
          </w:tcPr>
          <w:p w:rsidR="00ED3947" w:rsidRPr="00ED3947" w:rsidRDefault="00ED3947" w:rsidP="00ED3947">
            <w:pPr>
              <w:spacing w:before="40" w:after="40" w:line="240" w:lineRule="auto"/>
              <w:rPr>
                <w:rFonts w:ascii="Times New Roman" w:hAnsi="Times New Roman"/>
                <w:sz w:val="24"/>
                <w:szCs w:val="24"/>
              </w:rPr>
            </w:pPr>
            <w:r w:rsidRPr="00ED3947">
              <w:rPr>
                <w:rFonts w:ascii="Times New Roman" w:hAnsi="Times New Roman"/>
                <w:sz w:val="24"/>
                <w:szCs w:val="24"/>
              </w:rPr>
              <w:t>Нараховано за тимчасове користування місцем розміщення ЗЗР</w:t>
            </w:r>
          </w:p>
        </w:tc>
        <w:tc>
          <w:tcPr>
            <w:tcW w:w="1194"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4122,8</w:t>
            </w:r>
          </w:p>
        </w:tc>
        <w:tc>
          <w:tcPr>
            <w:tcW w:w="1212" w:type="dxa"/>
          </w:tcPr>
          <w:p w:rsidR="00ED3947" w:rsidRPr="00ED3947" w:rsidRDefault="00ED3947" w:rsidP="00ED3947">
            <w:pPr>
              <w:spacing w:before="40" w:after="40" w:line="240" w:lineRule="auto"/>
              <w:jc w:val="center"/>
              <w:rPr>
                <w:rFonts w:ascii="Times New Roman" w:hAnsi="Times New Roman"/>
                <w:sz w:val="24"/>
                <w:szCs w:val="24"/>
                <w:highlight w:val="yellow"/>
              </w:rPr>
            </w:pPr>
            <w:r w:rsidRPr="00ED3947">
              <w:rPr>
                <w:rFonts w:ascii="Times New Roman" w:hAnsi="Times New Roman"/>
                <w:sz w:val="24"/>
                <w:szCs w:val="24"/>
              </w:rPr>
              <w:t>10 031,6</w:t>
            </w:r>
          </w:p>
        </w:tc>
        <w:tc>
          <w:tcPr>
            <w:tcW w:w="1279"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11 344,2</w:t>
            </w:r>
          </w:p>
        </w:tc>
        <w:tc>
          <w:tcPr>
            <w:tcW w:w="1500" w:type="dxa"/>
          </w:tcPr>
          <w:p w:rsidR="00ED3947" w:rsidRPr="00ED3947" w:rsidRDefault="00ED3947"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8 568,2</w:t>
            </w:r>
          </w:p>
        </w:tc>
      </w:tr>
      <w:tr w:rsidR="00E013A4" w:rsidRPr="00257ABD" w:rsidTr="009C4CDB">
        <w:tc>
          <w:tcPr>
            <w:tcW w:w="10289" w:type="dxa"/>
            <w:gridSpan w:val="5"/>
          </w:tcPr>
          <w:p w:rsidR="00E013A4" w:rsidRPr="00ED3947" w:rsidRDefault="00E013A4" w:rsidP="00ED3947">
            <w:pPr>
              <w:spacing w:before="40" w:after="40" w:line="240" w:lineRule="auto"/>
              <w:jc w:val="center"/>
              <w:rPr>
                <w:rFonts w:ascii="Times New Roman" w:hAnsi="Times New Roman"/>
                <w:sz w:val="24"/>
                <w:szCs w:val="24"/>
              </w:rPr>
            </w:pPr>
          </w:p>
        </w:tc>
      </w:tr>
      <w:tr w:rsidR="00F91455" w:rsidRPr="00257ABD" w:rsidTr="00E013A4">
        <w:tc>
          <w:tcPr>
            <w:tcW w:w="5104" w:type="dxa"/>
          </w:tcPr>
          <w:p w:rsidR="00F91455" w:rsidRPr="00EA5E2E" w:rsidRDefault="00EA5E2E" w:rsidP="00EA5E2E">
            <w:pPr>
              <w:spacing w:before="40" w:after="40" w:line="240" w:lineRule="auto"/>
              <w:rPr>
                <w:rFonts w:ascii="Times New Roman" w:hAnsi="Times New Roman"/>
                <w:b/>
                <w:sz w:val="24"/>
                <w:szCs w:val="24"/>
              </w:rPr>
            </w:pPr>
            <w:r w:rsidRPr="00C55AD5">
              <w:rPr>
                <w:rFonts w:ascii="Times New Roman" w:hAnsi="Times New Roman"/>
                <w:b/>
                <w:sz w:val="24"/>
                <w:szCs w:val="24"/>
              </w:rPr>
              <w:t>Фактично</w:t>
            </w:r>
            <w:r>
              <w:rPr>
                <w:rFonts w:ascii="Times New Roman" w:hAnsi="Times New Roman"/>
                <w:b/>
                <w:sz w:val="24"/>
                <w:szCs w:val="24"/>
              </w:rPr>
              <w:t xml:space="preserve"> п</w:t>
            </w:r>
            <w:r w:rsidR="00F91455" w:rsidRPr="00EA5E2E">
              <w:rPr>
                <w:rFonts w:ascii="Times New Roman" w:hAnsi="Times New Roman"/>
                <w:b/>
                <w:sz w:val="24"/>
                <w:szCs w:val="24"/>
              </w:rPr>
              <w:t>ерераховано</w:t>
            </w:r>
            <w:r>
              <w:rPr>
                <w:rFonts w:ascii="Times New Roman" w:hAnsi="Times New Roman"/>
                <w:b/>
                <w:sz w:val="24"/>
                <w:szCs w:val="24"/>
              </w:rPr>
              <w:t xml:space="preserve"> </w:t>
            </w:r>
          </w:p>
        </w:tc>
        <w:tc>
          <w:tcPr>
            <w:tcW w:w="1194" w:type="dxa"/>
          </w:tcPr>
          <w:p w:rsidR="00F91455" w:rsidRPr="00ED3947" w:rsidRDefault="00F91455" w:rsidP="00ED3947">
            <w:pPr>
              <w:spacing w:before="40" w:after="40" w:line="240" w:lineRule="auto"/>
              <w:jc w:val="center"/>
              <w:rPr>
                <w:rFonts w:ascii="Times New Roman" w:hAnsi="Times New Roman"/>
                <w:b/>
                <w:sz w:val="24"/>
                <w:szCs w:val="24"/>
              </w:rPr>
            </w:pPr>
            <w:r w:rsidRPr="00ED3947">
              <w:rPr>
                <w:rFonts w:ascii="Times New Roman" w:hAnsi="Times New Roman"/>
                <w:b/>
                <w:sz w:val="24"/>
                <w:szCs w:val="24"/>
              </w:rPr>
              <w:t>5 211,9</w:t>
            </w:r>
          </w:p>
        </w:tc>
        <w:tc>
          <w:tcPr>
            <w:tcW w:w="1212" w:type="dxa"/>
          </w:tcPr>
          <w:p w:rsidR="00F91455" w:rsidRPr="00ED3947" w:rsidRDefault="00F91455" w:rsidP="00ED3947">
            <w:pPr>
              <w:spacing w:before="40" w:after="40" w:line="240" w:lineRule="auto"/>
              <w:jc w:val="center"/>
              <w:rPr>
                <w:rFonts w:ascii="Times New Roman" w:hAnsi="Times New Roman"/>
                <w:b/>
                <w:sz w:val="24"/>
                <w:szCs w:val="24"/>
              </w:rPr>
            </w:pPr>
            <w:r w:rsidRPr="00ED3947">
              <w:rPr>
                <w:rFonts w:ascii="Times New Roman" w:hAnsi="Times New Roman"/>
                <w:b/>
                <w:sz w:val="24"/>
                <w:szCs w:val="24"/>
              </w:rPr>
              <w:t>12 379,6</w:t>
            </w:r>
          </w:p>
        </w:tc>
        <w:tc>
          <w:tcPr>
            <w:tcW w:w="1279" w:type="dxa"/>
          </w:tcPr>
          <w:p w:rsidR="00F91455" w:rsidRPr="00ED3947" w:rsidRDefault="00F91455" w:rsidP="00035697">
            <w:pPr>
              <w:spacing w:before="40" w:after="40" w:line="240" w:lineRule="auto"/>
              <w:jc w:val="center"/>
              <w:rPr>
                <w:rFonts w:ascii="Times New Roman" w:hAnsi="Times New Roman"/>
                <w:b/>
                <w:sz w:val="24"/>
                <w:szCs w:val="24"/>
              </w:rPr>
            </w:pPr>
            <w:r w:rsidRPr="00ED3947">
              <w:rPr>
                <w:rFonts w:ascii="Times New Roman" w:hAnsi="Times New Roman"/>
                <w:b/>
                <w:sz w:val="24"/>
                <w:szCs w:val="24"/>
              </w:rPr>
              <w:t>15 016,2</w:t>
            </w:r>
          </w:p>
        </w:tc>
        <w:tc>
          <w:tcPr>
            <w:tcW w:w="1500" w:type="dxa"/>
          </w:tcPr>
          <w:p w:rsidR="00F91455" w:rsidRPr="00ED3947" w:rsidRDefault="00F91455" w:rsidP="00035697">
            <w:pPr>
              <w:spacing w:after="0" w:line="240" w:lineRule="auto"/>
              <w:jc w:val="center"/>
              <w:rPr>
                <w:rFonts w:ascii="Times New Roman" w:hAnsi="Times New Roman"/>
                <w:b/>
                <w:sz w:val="24"/>
                <w:szCs w:val="24"/>
              </w:rPr>
            </w:pPr>
            <w:r w:rsidRPr="00ED3947">
              <w:rPr>
                <w:rFonts w:ascii="Times New Roman" w:hAnsi="Times New Roman"/>
                <w:b/>
                <w:sz w:val="24"/>
                <w:szCs w:val="24"/>
              </w:rPr>
              <w:t>12 015,2</w:t>
            </w:r>
          </w:p>
        </w:tc>
      </w:tr>
      <w:tr w:rsidR="00F91455" w:rsidRPr="00257ABD" w:rsidTr="00E013A4">
        <w:tc>
          <w:tcPr>
            <w:tcW w:w="5104" w:type="dxa"/>
          </w:tcPr>
          <w:p w:rsidR="00F91455" w:rsidRPr="00ED3947" w:rsidRDefault="00EA5E2E" w:rsidP="00F91455">
            <w:pPr>
              <w:spacing w:before="40" w:after="40" w:line="240" w:lineRule="auto"/>
              <w:rPr>
                <w:rFonts w:ascii="Times New Roman" w:hAnsi="Times New Roman"/>
                <w:sz w:val="24"/>
                <w:szCs w:val="24"/>
              </w:rPr>
            </w:pPr>
            <w:r>
              <w:rPr>
                <w:rFonts w:ascii="Times New Roman" w:hAnsi="Times New Roman"/>
                <w:sz w:val="24"/>
                <w:szCs w:val="24"/>
              </w:rPr>
              <w:t>Д</w:t>
            </w:r>
            <w:r w:rsidR="00F91455" w:rsidRPr="00ED3947">
              <w:rPr>
                <w:rFonts w:ascii="Times New Roman" w:hAnsi="Times New Roman"/>
                <w:sz w:val="24"/>
                <w:szCs w:val="24"/>
              </w:rPr>
              <w:t>ержавний бюджет</w:t>
            </w:r>
          </w:p>
        </w:tc>
        <w:tc>
          <w:tcPr>
            <w:tcW w:w="1194" w:type="dxa"/>
          </w:tcPr>
          <w:p w:rsidR="00F91455" w:rsidRPr="00ED3947" w:rsidRDefault="00F91455"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997,6</w:t>
            </w:r>
          </w:p>
        </w:tc>
        <w:tc>
          <w:tcPr>
            <w:tcW w:w="1212" w:type="dxa"/>
          </w:tcPr>
          <w:p w:rsidR="00F91455" w:rsidRPr="00ED3947" w:rsidRDefault="00F91455"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2 464,2</w:t>
            </w:r>
          </w:p>
        </w:tc>
        <w:tc>
          <w:tcPr>
            <w:tcW w:w="1279" w:type="dxa"/>
          </w:tcPr>
          <w:p w:rsidR="00F91455" w:rsidRPr="00ED3947" w:rsidRDefault="00F91455" w:rsidP="00035697">
            <w:pPr>
              <w:spacing w:before="40" w:after="40" w:line="240" w:lineRule="auto"/>
              <w:jc w:val="center"/>
              <w:rPr>
                <w:rFonts w:ascii="Times New Roman" w:hAnsi="Times New Roman"/>
                <w:sz w:val="24"/>
                <w:szCs w:val="24"/>
              </w:rPr>
            </w:pPr>
            <w:r w:rsidRPr="00ED3947">
              <w:rPr>
                <w:rFonts w:ascii="Times New Roman" w:hAnsi="Times New Roman"/>
                <w:sz w:val="24"/>
                <w:szCs w:val="24"/>
              </w:rPr>
              <w:t>2811,3</w:t>
            </w:r>
          </w:p>
        </w:tc>
        <w:tc>
          <w:tcPr>
            <w:tcW w:w="1500" w:type="dxa"/>
          </w:tcPr>
          <w:p w:rsidR="00F91455" w:rsidRPr="00ED3947" w:rsidRDefault="00F91455" w:rsidP="00035697">
            <w:pPr>
              <w:spacing w:after="0" w:line="240" w:lineRule="auto"/>
              <w:jc w:val="center"/>
              <w:rPr>
                <w:rFonts w:ascii="Times New Roman" w:hAnsi="Times New Roman"/>
                <w:sz w:val="24"/>
                <w:szCs w:val="24"/>
              </w:rPr>
            </w:pPr>
            <w:r w:rsidRPr="00ED3947">
              <w:rPr>
                <w:rFonts w:ascii="Times New Roman" w:hAnsi="Times New Roman"/>
                <w:sz w:val="24"/>
                <w:szCs w:val="24"/>
              </w:rPr>
              <w:t>2 108,5</w:t>
            </w:r>
          </w:p>
        </w:tc>
      </w:tr>
      <w:tr w:rsidR="00F91455" w:rsidRPr="00257ABD" w:rsidTr="00E013A4">
        <w:tc>
          <w:tcPr>
            <w:tcW w:w="5104" w:type="dxa"/>
          </w:tcPr>
          <w:p w:rsidR="00F91455" w:rsidRPr="00EA5E2E" w:rsidRDefault="00EA5E2E" w:rsidP="00ED3947">
            <w:pPr>
              <w:spacing w:before="40" w:after="40" w:line="240" w:lineRule="auto"/>
              <w:rPr>
                <w:rFonts w:ascii="Times New Roman" w:hAnsi="Times New Roman"/>
                <w:b/>
                <w:sz w:val="24"/>
                <w:szCs w:val="24"/>
              </w:rPr>
            </w:pPr>
            <w:r w:rsidRPr="00EA5E2E">
              <w:rPr>
                <w:rFonts w:ascii="Times New Roman" w:hAnsi="Times New Roman"/>
                <w:b/>
                <w:sz w:val="24"/>
                <w:szCs w:val="24"/>
              </w:rPr>
              <w:t>М</w:t>
            </w:r>
            <w:r w:rsidR="00F91455" w:rsidRPr="00EA5E2E">
              <w:rPr>
                <w:rFonts w:ascii="Times New Roman" w:hAnsi="Times New Roman"/>
                <w:b/>
                <w:sz w:val="24"/>
                <w:szCs w:val="24"/>
              </w:rPr>
              <w:t>ісцевий бюджет</w:t>
            </w:r>
          </w:p>
        </w:tc>
        <w:tc>
          <w:tcPr>
            <w:tcW w:w="1194" w:type="dxa"/>
          </w:tcPr>
          <w:p w:rsidR="00F91455" w:rsidRPr="00ED3947" w:rsidRDefault="00F91455" w:rsidP="00ED3947">
            <w:pPr>
              <w:spacing w:before="40" w:after="40" w:line="240" w:lineRule="auto"/>
              <w:jc w:val="center"/>
              <w:rPr>
                <w:rFonts w:ascii="Times New Roman" w:hAnsi="Times New Roman"/>
                <w:b/>
                <w:sz w:val="24"/>
                <w:szCs w:val="24"/>
              </w:rPr>
            </w:pPr>
            <w:r w:rsidRPr="00ED3947">
              <w:rPr>
                <w:rFonts w:ascii="Times New Roman" w:hAnsi="Times New Roman"/>
                <w:b/>
                <w:sz w:val="24"/>
                <w:szCs w:val="24"/>
              </w:rPr>
              <w:t>4 214,3</w:t>
            </w:r>
          </w:p>
        </w:tc>
        <w:tc>
          <w:tcPr>
            <w:tcW w:w="1212" w:type="dxa"/>
          </w:tcPr>
          <w:p w:rsidR="00F91455" w:rsidRPr="00ED3947" w:rsidRDefault="00F91455" w:rsidP="00ED3947">
            <w:pPr>
              <w:spacing w:before="40" w:after="40" w:line="240" w:lineRule="auto"/>
              <w:jc w:val="center"/>
              <w:rPr>
                <w:rFonts w:ascii="Times New Roman" w:hAnsi="Times New Roman"/>
                <w:b/>
                <w:sz w:val="24"/>
                <w:szCs w:val="24"/>
              </w:rPr>
            </w:pPr>
            <w:r w:rsidRPr="00ED3947">
              <w:rPr>
                <w:rFonts w:ascii="Times New Roman" w:hAnsi="Times New Roman"/>
                <w:b/>
                <w:sz w:val="24"/>
                <w:szCs w:val="24"/>
              </w:rPr>
              <w:t>9 915,4</w:t>
            </w:r>
          </w:p>
        </w:tc>
        <w:tc>
          <w:tcPr>
            <w:tcW w:w="1279" w:type="dxa"/>
          </w:tcPr>
          <w:p w:rsidR="00F91455" w:rsidRPr="00ED3947" w:rsidRDefault="00F91455" w:rsidP="00035697">
            <w:pPr>
              <w:spacing w:before="40" w:after="40" w:line="240" w:lineRule="auto"/>
              <w:jc w:val="center"/>
              <w:rPr>
                <w:rFonts w:ascii="Times New Roman" w:hAnsi="Times New Roman"/>
                <w:b/>
                <w:sz w:val="24"/>
                <w:szCs w:val="24"/>
              </w:rPr>
            </w:pPr>
            <w:r w:rsidRPr="00ED3947">
              <w:rPr>
                <w:rFonts w:ascii="Times New Roman" w:hAnsi="Times New Roman"/>
                <w:b/>
                <w:sz w:val="24"/>
                <w:szCs w:val="24"/>
              </w:rPr>
              <w:t>12 204,9</w:t>
            </w:r>
          </w:p>
        </w:tc>
        <w:tc>
          <w:tcPr>
            <w:tcW w:w="1500" w:type="dxa"/>
          </w:tcPr>
          <w:p w:rsidR="00F91455" w:rsidRPr="00ED3947" w:rsidRDefault="00F91455" w:rsidP="00035697">
            <w:pPr>
              <w:spacing w:after="0" w:line="240" w:lineRule="auto"/>
              <w:jc w:val="center"/>
              <w:rPr>
                <w:rFonts w:ascii="Times New Roman" w:hAnsi="Times New Roman"/>
                <w:b/>
                <w:sz w:val="24"/>
                <w:szCs w:val="24"/>
              </w:rPr>
            </w:pPr>
            <w:r w:rsidRPr="00ED3947">
              <w:rPr>
                <w:rFonts w:ascii="Times New Roman" w:hAnsi="Times New Roman"/>
                <w:b/>
                <w:sz w:val="24"/>
                <w:szCs w:val="24"/>
              </w:rPr>
              <w:t>9 906,7</w:t>
            </w:r>
          </w:p>
        </w:tc>
      </w:tr>
      <w:tr w:rsidR="00F91455" w:rsidRPr="00257ABD" w:rsidTr="00E013A4">
        <w:tc>
          <w:tcPr>
            <w:tcW w:w="5104" w:type="dxa"/>
          </w:tcPr>
          <w:p w:rsidR="00F91455" w:rsidRPr="00ED3947" w:rsidRDefault="00F91455" w:rsidP="00ED3947">
            <w:pPr>
              <w:spacing w:before="40" w:after="40" w:line="240" w:lineRule="auto"/>
              <w:rPr>
                <w:rFonts w:ascii="Times New Roman" w:hAnsi="Times New Roman"/>
                <w:sz w:val="24"/>
                <w:szCs w:val="24"/>
              </w:rPr>
            </w:pPr>
            <w:r w:rsidRPr="00ED3947">
              <w:rPr>
                <w:rFonts w:ascii="Times New Roman" w:hAnsi="Times New Roman"/>
                <w:sz w:val="24"/>
                <w:szCs w:val="24"/>
              </w:rPr>
              <w:t>- за тимчасове користування місцем розміщення ЗЗР</w:t>
            </w:r>
          </w:p>
        </w:tc>
        <w:tc>
          <w:tcPr>
            <w:tcW w:w="1194" w:type="dxa"/>
          </w:tcPr>
          <w:p w:rsidR="00F91455" w:rsidRPr="00ED3947" w:rsidRDefault="00F91455"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3 847,5</w:t>
            </w:r>
          </w:p>
        </w:tc>
        <w:tc>
          <w:tcPr>
            <w:tcW w:w="1212" w:type="dxa"/>
          </w:tcPr>
          <w:p w:rsidR="00F91455" w:rsidRPr="00ED3947" w:rsidRDefault="00F91455"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9 297,0</w:t>
            </w:r>
          </w:p>
        </w:tc>
        <w:tc>
          <w:tcPr>
            <w:tcW w:w="1279" w:type="dxa"/>
          </w:tcPr>
          <w:p w:rsidR="00F91455" w:rsidRPr="00ED3947" w:rsidRDefault="00F91455" w:rsidP="00035697">
            <w:pPr>
              <w:spacing w:before="40" w:after="40" w:line="240" w:lineRule="auto"/>
              <w:jc w:val="center"/>
              <w:rPr>
                <w:rFonts w:ascii="Times New Roman" w:hAnsi="Times New Roman"/>
                <w:sz w:val="24"/>
                <w:szCs w:val="24"/>
              </w:rPr>
            </w:pPr>
            <w:r w:rsidRPr="00ED3947">
              <w:rPr>
                <w:rFonts w:ascii="Times New Roman" w:hAnsi="Times New Roman"/>
                <w:sz w:val="24"/>
                <w:szCs w:val="24"/>
              </w:rPr>
              <w:t>11 344,2</w:t>
            </w:r>
          </w:p>
        </w:tc>
        <w:tc>
          <w:tcPr>
            <w:tcW w:w="1500" w:type="dxa"/>
          </w:tcPr>
          <w:p w:rsidR="00F91455" w:rsidRPr="00ED3947" w:rsidRDefault="00F91455" w:rsidP="00035697">
            <w:pPr>
              <w:spacing w:after="0" w:line="240" w:lineRule="auto"/>
              <w:jc w:val="center"/>
              <w:rPr>
                <w:rFonts w:ascii="Times New Roman" w:hAnsi="Times New Roman"/>
                <w:sz w:val="24"/>
                <w:szCs w:val="24"/>
              </w:rPr>
            </w:pPr>
            <w:r w:rsidRPr="00ED3947">
              <w:rPr>
                <w:rFonts w:ascii="Times New Roman" w:hAnsi="Times New Roman"/>
                <w:sz w:val="24"/>
                <w:szCs w:val="24"/>
              </w:rPr>
              <w:t>9 228,6</w:t>
            </w:r>
          </w:p>
        </w:tc>
      </w:tr>
      <w:tr w:rsidR="00F91455" w:rsidRPr="00257ABD" w:rsidTr="00E013A4">
        <w:tc>
          <w:tcPr>
            <w:tcW w:w="5104" w:type="dxa"/>
          </w:tcPr>
          <w:p w:rsidR="00F91455" w:rsidRPr="00ED3947" w:rsidRDefault="00F91455" w:rsidP="00ED3947">
            <w:pPr>
              <w:spacing w:before="40" w:after="40" w:line="240" w:lineRule="auto"/>
              <w:rPr>
                <w:rFonts w:ascii="Times New Roman" w:hAnsi="Times New Roman"/>
                <w:sz w:val="24"/>
                <w:szCs w:val="24"/>
              </w:rPr>
            </w:pPr>
            <w:r w:rsidRPr="00ED3947">
              <w:rPr>
                <w:rFonts w:ascii="Times New Roman" w:hAnsi="Times New Roman"/>
                <w:sz w:val="24"/>
                <w:szCs w:val="24"/>
              </w:rPr>
              <w:t>- податок на прибуток, дивіденди</w:t>
            </w:r>
          </w:p>
        </w:tc>
        <w:tc>
          <w:tcPr>
            <w:tcW w:w="1194" w:type="dxa"/>
          </w:tcPr>
          <w:p w:rsidR="00F91455" w:rsidRPr="00ED3947" w:rsidRDefault="00F91455"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79,2</w:t>
            </w:r>
          </w:p>
        </w:tc>
        <w:tc>
          <w:tcPr>
            <w:tcW w:w="1212" w:type="dxa"/>
          </w:tcPr>
          <w:p w:rsidR="00F91455" w:rsidRPr="00ED3947" w:rsidRDefault="00F91455" w:rsidP="00ED3947">
            <w:pPr>
              <w:spacing w:before="40" w:after="40" w:line="240" w:lineRule="auto"/>
              <w:jc w:val="center"/>
              <w:rPr>
                <w:rFonts w:ascii="Times New Roman" w:hAnsi="Times New Roman"/>
                <w:sz w:val="24"/>
                <w:szCs w:val="24"/>
                <w:highlight w:val="yellow"/>
              </w:rPr>
            </w:pPr>
            <w:r w:rsidRPr="00ED3947">
              <w:rPr>
                <w:rFonts w:ascii="Times New Roman" w:hAnsi="Times New Roman"/>
                <w:sz w:val="24"/>
                <w:szCs w:val="24"/>
              </w:rPr>
              <w:t>180,7</w:t>
            </w:r>
          </w:p>
        </w:tc>
        <w:tc>
          <w:tcPr>
            <w:tcW w:w="1279" w:type="dxa"/>
          </w:tcPr>
          <w:p w:rsidR="00F91455" w:rsidRPr="00ED3947" w:rsidRDefault="00F91455" w:rsidP="00035697">
            <w:pPr>
              <w:spacing w:before="40" w:after="40" w:line="240" w:lineRule="auto"/>
              <w:jc w:val="center"/>
              <w:rPr>
                <w:rFonts w:ascii="Times New Roman" w:hAnsi="Times New Roman"/>
                <w:sz w:val="24"/>
                <w:szCs w:val="24"/>
              </w:rPr>
            </w:pPr>
            <w:r w:rsidRPr="00ED3947">
              <w:rPr>
                <w:rFonts w:ascii="Times New Roman" w:hAnsi="Times New Roman"/>
                <w:sz w:val="24"/>
                <w:szCs w:val="24"/>
              </w:rPr>
              <w:t>283,2</w:t>
            </w:r>
          </w:p>
        </w:tc>
        <w:tc>
          <w:tcPr>
            <w:tcW w:w="1500" w:type="dxa"/>
          </w:tcPr>
          <w:p w:rsidR="00F91455" w:rsidRPr="00ED3947" w:rsidRDefault="00F91455" w:rsidP="00035697">
            <w:pPr>
              <w:spacing w:after="0" w:line="240" w:lineRule="auto"/>
              <w:jc w:val="center"/>
              <w:rPr>
                <w:rFonts w:ascii="Times New Roman" w:hAnsi="Times New Roman"/>
                <w:sz w:val="24"/>
                <w:szCs w:val="24"/>
              </w:rPr>
            </w:pPr>
            <w:r w:rsidRPr="00ED3947">
              <w:rPr>
                <w:rFonts w:ascii="Times New Roman" w:hAnsi="Times New Roman"/>
                <w:sz w:val="24"/>
                <w:szCs w:val="24"/>
              </w:rPr>
              <w:t>242,0</w:t>
            </w:r>
          </w:p>
        </w:tc>
      </w:tr>
      <w:tr w:rsidR="00F91455" w:rsidRPr="00257ABD" w:rsidTr="00E013A4">
        <w:tc>
          <w:tcPr>
            <w:tcW w:w="5104" w:type="dxa"/>
          </w:tcPr>
          <w:p w:rsidR="00F91455" w:rsidRPr="00ED3947" w:rsidRDefault="00F91455" w:rsidP="00ED3947">
            <w:pPr>
              <w:spacing w:before="40" w:after="40" w:line="240" w:lineRule="auto"/>
              <w:rPr>
                <w:rFonts w:ascii="Times New Roman" w:hAnsi="Times New Roman"/>
                <w:sz w:val="24"/>
                <w:szCs w:val="24"/>
              </w:rPr>
            </w:pPr>
            <w:r w:rsidRPr="00ED3947">
              <w:rPr>
                <w:rFonts w:ascii="Times New Roman" w:hAnsi="Times New Roman"/>
                <w:sz w:val="24"/>
                <w:szCs w:val="24"/>
              </w:rPr>
              <w:t xml:space="preserve">- інше (Єдиний соціальний внесок, податок з доходів фізичних осіб, </w:t>
            </w:r>
            <w:r w:rsidRPr="00C55AD5">
              <w:rPr>
                <w:rFonts w:ascii="Times New Roman" w:hAnsi="Times New Roman"/>
                <w:sz w:val="24"/>
                <w:szCs w:val="24"/>
              </w:rPr>
              <w:t>військовий збір)</w:t>
            </w:r>
          </w:p>
        </w:tc>
        <w:tc>
          <w:tcPr>
            <w:tcW w:w="1194" w:type="dxa"/>
          </w:tcPr>
          <w:p w:rsidR="00F91455" w:rsidRPr="00ED3947" w:rsidRDefault="00F91455"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287,6</w:t>
            </w:r>
          </w:p>
        </w:tc>
        <w:tc>
          <w:tcPr>
            <w:tcW w:w="1212" w:type="dxa"/>
          </w:tcPr>
          <w:p w:rsidR="00F91455" w:rsidRPr="00ED3947" w:rsidRDefault="00F91455" w:rsidP="00ED3947">
            <w:pPr>
              <w:spacing w:before="40" w:after="40" w:line="240" w:lineRule="auto"/>
              <w:jc w:val="center"/>
              <w:rPr>
                <w:rFonts w:ascii="Times New Roman" w:hAnsi="Times New Roman"/>
                <w:sz w:val="24"/>
                <w:szCs w:val="24"/>
              </w:rPr>
            </w:pPr>
            <w:r w:rsidRPr="00ED3947">
              <w:rPr>
                <w:rFonts w:ascii="Times New Roman" w:hAnsi="Times New Roman"/>
                <w:sz w:val="24"/>
                <w:szCs w:val="24"/>
              </w:rPr>
              <w:t>437,7</w:t>
            </w:r>
          </w:p>
          <w:p w:rsidR="00F91455" w:rsidRPr="00ED3947" w:rsidRDefault="00F91455" w:rsidP="00ED3947">
            <w:pPr>
              <w:spacing w:before="40" w:after="40" w:line="240" w:lineRule="auto"/>
              <w:jc w:val="center"/>
              <w:rPr>
                <w:rFonts w:ascii="Times New Roman" w:hAnsi="Times New Roman"/>
                <w:sz w:val="24"/>
                <w:szCs w:val="24"/>
                <w:highlight w:val="yellow"/>
              </w:rPr>
            </w:pPr>
          </w:p>
        </w:tc>
        <w:tc>
          <w:tcPr>
            <w:tcW w:w="1279" w:type="dxa"/>
          </w:tcPr>
          <w:p w:rsidR="00F91455" w:rsidRPr="00ED3947" w:rsidRDefault="00F91455" w:rsidP="00035697">
            <w:pPr>
              <w:spacing w:before="40" w:after="40" w:line="240" w:lineRule="auto"/>
              <w:jc w:val="center"/>
              <w:rPr>
                <w:rFonts w:ascii="Times New Roman" w:hAnsi="Times New Roman"/>
                <w:sz w:val="24"/>
                <w:szCs w:val="24"/>
              </w:rPr>
            </w:pPr>
            <w:r w:rsidRPr="00C55AD5">
              <w:rPr>
                <w:rFonts w:ascii="Times New Roman" w:hAnsi="Times New Roman"/>
                <w:sz w:val="24"/>
                <w:szCs w:val="24"/>
              </w:rPr>
              <w:t>577,5</w:t>
            </w:r>
          </w:p>
        </w:tc>
        <w:tc>
          <w:tcPr>
            <w:tcW w:w="1500" w:type="dxa"/>
          </w:tcPr>
          <w:p w:rsidR="00F91455" w:rsidRPr="00ED3947" w:rsidRDefault="00F91455" w:rsidP="00035697">
            <w:pPr>
              <w:spacing w:after="0" w:line="240" w:lineRule="auto"/>
              <w:jc w:val="center"/>
              <w:rPr>
                <w:rFonts w:ascii="Times New Roman" w:hAnsi="Times New Roman"/>
                <w:sz w:val="24"/>
                <w:szCs w:val="24"/>
              </w:rPr>
            </w:pPr>
            <w:r w:rsidRPr="00ED3947">
              <w:rPr>
                <w:rFonts w:ascii="Times New Roman" w:hAnsi="Times New Roman"/>
                <w:sz w:val="24"/>
                <w:szCs w:val="24"/>
              </w:rPr>
              <w:t>436,1</w:t>
            </w:r>
          </w:p>
        </w:tc>
      </w:tr>
    </w:tbl>
    <w:p w:rsidR="00D35A54" w:rsidRPr="00257ABD" w:rsidRDefault="00D35A54" w:rsidP="00D35A54">
      <w:pPr>
        <w:rPr>
          <w:rFonts w:ascii="Times New Roman" w:hAnsi="Times New Roman"/>
          <w:b/>
          <w:sz w:val="24"/>
          <w:szCs w:val="24"/>
        </w:rPr>
      </w:pPr>
    </w:p>
    <w:p w:rsidR="00946858" w:rsidRPr="00257ABD" w:rsidRDefault="00946858" w:rsidP="00946858">
      <w:pPr>
        <w:numPr>
          <w:ilvl w:val="0"/>
          <w:numId w:val="1"/>
        </w:numPr>
        <w:rPr>
          <w:rFonts w:ascii="Times New Roman" w:hAnsi="Times New Roman"/>
          <w:b/>
          <w:sz w:val="28"/>
          <w:szCs w:val="28"/>
        </w:rPr>
      </w:pPr>
      <w:r w:rsidRPr="00257ABD">
        <w:rPr>
          <w:rFonts w:ascii="Times New Roman" w:hAnsi="Times New Roman"/>
          <w:b/>
          <w:sz w:val="28"/>
          <w:szCs w:val="28"/>
        </w:rPr>
        <w:t>Дебіторська та кредиторська заборгованість підприємства</w:t>
      </w:r>
    </w:p>
    <w:p w:rsidR="0026274B" w:rsidRPr="00257ABD" w:rsidRDefault="0026274B" w:rsidP="00B16322">
      <w:pPr>
        <w:ind w:left="-142" w:firstLine="568"/>
        <w:jc w:val="both"/>
        <w:rPr>
          <w:rFonts w:ascii="Times New Roman" w:hAnsi="Times New Roman"/>
          <w:sz w:val="28"/>
          <w:szCs w:val="28"/>
        </w:rPr>
      </w:pPr>
      <w:r w:rsidRPr="00257ABD">
        <w:rPr>
          <w:rFonts w:ascii="Times New Roman" w:hAnsi="Times New Roman"/>
          <w:sz w:val="28"/>
          <w:szCs w:val="28"/>
        </w:rPr>
        <w:t>Станом на 31.12.2017 року дебіторська та кредиторська заборгованість складала: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08"/>
        <w:gridCol w:w="3004"/>
      </w:tblGrid>
      <w:tr w:rsidR="0026274B" w:rsidRPr="00257ABD" w:rsidTr="00B16322">
        <w:tc>
          <w:tcPr>
            <w:tcW w:w="4395" w:type="dxa"/>
          </w:tcPr>
          <w:p w:rsidR="0026274B" w:rsidRPr="00A82784" w:rsidRDefault="0026274B" w:rsidP="00A82784">
            <w:pPr>
              <w:spacing w:after="0" w:line="240" w:lineRule="auto"/>
              <w:jc w:val="both"/>
              <w:rPr>
                <w:rFonts w:ascii="Times New Roman" w:hAnsi="Times New Roman"/>
                <w:b/>
                <w:sz w:val="24"/>
                <w:szCs w:val="24"/>
              </w:rPr>
            </w:pPr>
            <w:r w:rsidRPr="00A82784">
              <w:rPr>
                <w:rFonts w:ascii="Times New Roman" w:hAnsi="Times New Roman"/>
                <w:b/>
                <w:sz w:val="24"/>
                <w:szCs w:val="24"/>
              </w:rPr>
              <w:t>Рахунок</w:t>
            </w:r>
          </w:p>
        </w:tc>
        <w:tc>
          <w:tcPr>
            <w:tcW w:w="2808" w:type="dxa"/>
          </w:tcPr>
          <w:p w:rsidR="0026274B" w:rsidRPr="00A82784" w:rsidRDefault="0026274B" w:rsidP="00A82784">
            <w:pPr>
              <w:spacing w:after="0" w:line="240" w:lineRule="auto"/>
              <w:jc w:val="center"/>
              <w:rPr>
                <w:rFonts w:ascii="Times New Roman" w:hAnsi="Times New Roman"/>
                <w:b/>
                <w:sz w:val="24"/>
                <w:szCs w:val="24"/>
              </w:rPr>
            </w:pPr>
            <w:r w:rsidRPr="00A82784">
              <w:rPr>
                <w:rFonts w:ascii="Times New Roman" w:hAnsi="Times New Roman"/>
                <w:b/>
                <w:sz w:val="24"/>
                <w:szCs w:val="24"/>
              </w:rPr>
              <w:t>Дебет</w:t>
            </w:r>
          </w:p>
        </w:tc>
        <w:tc>
          <w:tcPr>
            <w:tcW w:w="3004" w:type="dxa"/>
          </w:tcPr>
          <w:p w:rsidR="0026274B" w:rsidRPr="00A82784" w:rsidRDefault="0026274B" w:rsidP="00A82784">
            <w:pPr>
              <w:spacing w:after="0" w:line="240" w:lineRule="auto"/>
              <w:jc w:val="center"/>
              <w:rPr>
                <w:rFonts w:ascii="Times New Roman" w:hAnsi="Times New Roman"/>
                <w:b/>
                <w:sz w:val="24"/>
                <w:szCs w:val="24"/>
              </w:rPr>
            </w:pPr>
            <w:r w:rsidRPr="00A82784">
              <w:rPr>
                <w:rFonts w:ascii="Times New Roman" w:hAnsi="Times New Roman"/>
                <w:b/>
                <w:sz w:val="24"/>
                <w:szCs w:val="24"/>
              </w:rPr>
              <w:t>Кредит</w:t>
            </w:r>
          </w:p>
        </w:tc>
      </w:tr>
      <w:tr w:rsidR="0026274B" w:rsidRPr="00257ABD" w:rsidTr="00B16322">
        <w:tc>
          <w:tcPr>
            <w:tcW w:w="4395" w:type="dxa"/>
          </w:tcPr>
          <w:p w:rsidR="0026274B" w:rsidRPr="00257ABD" w:rsidRDefault="0026274B" w:rsidP="00A82784">
            <w:pPr>
              <w:spacing w:after="0" w:line="240" w:lineRule="auto"/>
              <w:jc w:val="both"/>
              <w:rPr>
                <w:rFonts w:ascii="Times New Roman" w:hAnsi="Times New Roman"/>
                <w:sz w:val="24"/>
                <w:szCs w:val="24"/>
              </w:rPr>
            </w:pPr>
            <w:r w:rsidRPr="00257ABD">
              <w:rPr>
                <w:rFonts w:ascii="Times New Roman" w:hAnsi="Times New Roman"/>
                <w:sz w:val="24"/>
                <w:szCs w:val="24"/>
              </w:rPr>
              <w:t>Сальдо на початок</w:t>
            </w:r>
          </w:p>
        </w:tc>
        <w:tc>
          <w:tcPr>
            <w:tcW w:w="2808"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169,841.29</w:t>
            </w:r>
          </w:p>
        </w:tc>
        <w:tc>
          <w:tcPr>
            <w:tcW w:w="3004" w:type="dxa"/>
          </w:tcPr>
          <w:p w:rsidR="0026274B" w:rsidRPr="00257ABD" w:rsidRDefault="0026274B" w:rsidP="00A82784">
            <w:pPr>
              <w:spacing w:after="0" w:line="240" w:lineRule="auto"/>
              <w:jc w:val="center"/>
              <w:rPr>
                <w:rFonts w:ascii="Times New Roman" w:hAnsi="Times New Roman"/>
                <w:sz w:val="24"/>
                <w:szCs w:val="24"/>
              </w:rPr>
            </w:pPr>
          </w:p>
        </w:tc>
      </w:tr>
      <w:tr w:rsidR="0026274B" w:rsidRPr="00257ABD" w:rsidTr="00B16322">
        <w:tc>
          <w:tcPr>
            <w:tcW w:w="4395" w:type="dxa"/>
          </w:tcPr>
          <w:p w:rsidR="0026274B" w:rsidRPr="00257ABD" w:rsidRDefault="0026274B" w:rsidP="00A82784">
            <w:pPr>
              <w:spacing w:after="0" w:line="240" w:lineRule="auto"/>
              <w:rPr>
                <w:rFonts w:ascii="Times New Roman" w:hAnsi="Times New Roman"/>
                <w:sz w:val="24"/>
                <w:szCs w:val="24"/>
              </w:rPr>
            </w:pPr>
            <w:r w:rsidRPr="00257ABD">
              <w:rPr>
                <w:rFonts w:ascii="Times New Roman" w:hAnsi="Times New Roman"/>
                <w:sz w:val="24"/>
                <w:szCs w:val="24"/>
              </w:rPr>
              <w:t xml:space="preserve">361 «Розрахунки з вітчизняними покупцями» </w:t>
            </w:r>
          </w:p>
        </w:tc>
        <w:tc>
          <w:tcPr>
            <w:tcW w:w="2808"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6,185,152.47</w:t>
            </w:r>
          </w:p>
        </w:tc>
        <w:tc>
          <w:tcPr>
            <w:tcW w:w="3004"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6,049,498.67</w:t>
            </w:r>
          </w:p>
        </w:tc>
      </w:tr>
      <w:tr w:rsidR="0026274B" w:rsidRPr="00257ABD" w:rsidTr="00B16322">
        <w:tc>
          <w:tcPr>
            <w:tcW w:w="4395" w:type="dxa"/>
          </w:tcPr>
          <w:p w:rsidR="0026274B" w:rsidRPr="00257ABD" w:rsidRDefault="0026274B" w:rsidP="00A82784">
            <w:pPr>
              <w:spacing w:after="0" w:line="240" w:lineRule="auto"/>
              <w:jc w:val="both"/>
              <w:rPr>
                <w:rFonts w:ascii="Times New Roman" w:hAnsi="Times New Roman"/>
                <w:sz w:val="24"/>
                <w:szCs w:val="24"/>
              </w:rPr>
            </w:pPr>
            <w:r w:rsidRPr="00257ABD">
              <w:rPr>
                <w:rFonts w:ascii="Times New Roman" w:hAnsi="Times New Roman"/>
                <w:sz w:val="24"/>
                <w:szCs w:val="24"/>
              </w:rPr>
              <w:t>Сальдо на кінець</w:t>
            </w:r>
          </w:p>
        </w:tc>
        <w:tc>
          <w:tcPr>
            <w:tcW w:w="2808"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305,495.09</w:t>
            </w:r>
          </w:p>
        </w:tc>
        <w:tc>
          <w:tcPr>
            <w:tcW w:w="3004"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w:t>
            </w:r>
          </w:p>
        </w:tc>
      </w:tr>
      <w:tr w:rsidR="0026274B" w:rsidRPr="00257ABD" w:rsidTr="00B16322">
        <w:tc>
          <w:tcPr>
            <w:tcW w:w="10207" w:type="dxa"/>
            <w:gridSpan w:val="3"/>
          </w:tcPr>
          <w:p w:rsidR="0026274B" w:rsidRPr="00257ABD" w:rsidRDefault="0026274B" w:rsidP="00A82784">
            <w:pPr>
              <w:spacing w:after="0" w:line="240" w:lineRule="auto"/>
              <w:jc w:val="center"/>
              <w:rPr>
                <w:rFonts w:ascii="Times New Roman" w:hAnsi="Times New Roman"/>
                <w:sz w:val="24"/>
                <w:szCs w:val="24"/>
              </w:rPr>
            </w:pPr>
          </w:p>
        </w:tc>
      </w:tr>
      <w:tr w:rsidR="0026274B" w:rsidRPr="00257ABD" w:rsidTr="00B16322">
        <w:tc>
          <w:tcPr>
            <w:tcW w:w="4395" w:type="dxa"/>
          </w:tcPr>
          <w:p w:rsidR="0026274B" w:rsidRPr="00257ABD" w:rsidRDefault="0026274B" w:rsidP="00A82784">
            <w:pPr>
              <w:spacing w:after="0" w:line="240" w:lineRule="auto"/>
              <w:jc w:val="both"/>
              <w:rPr>
                <w:rFonts w:ascii="Times New Roman" w:hAnsi="Times New Roman"/>
                <w:sz w:val="24"/>
                <w:szCs w:val="24"/>
              </w:rPr>
            </w:pPr>
            <w:r w:rsidRPr="00257ABD">
              <w:rPr>
                <w:rFonts w:ascii="Times New Roman" w:hAnsi="Times New Roman"/>
                <w:sz w:val="24"/>
                <w:szCs w:val="24"/>
              </w:rPr>
              <w:t>Рахунок</w:t>
            </w:r>
          </w:p>
        </w:tc>
        <w:tc>
          <w:tcPr>
            <w:tcW w:w="2808"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Дебет</w:t>
            </w:r>
          </w:p>
        </w:tc>
        <w:tc>
          <w:tcPr>
            <w:tcW w:w="3004"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Кредит</w:t>
            </w:r>
          </w:p>
        </w:tc>
      </w:tr>
      <w:tr w:rsidR="0026274B" w:rsidRPr="00257ABD" w:rsidTr="00B16322">
        <w:tc>
          <w:tcPr>
            <w:tcW w:w="4395" w:type="dxa"/>
          </w:tcPr>
          <w:p w:rsidR="0026274B" w:rsidRPr="00257ABD" w:rsidRDefault="0026274B" w:rsidP="00A82784">
            <w:pPr>
              <w:spacing w:after="0" w:line="240" w:lineRule="auto"/>
              <w:jc w:val="both"/>
              <w:rPr>
                <w:rFonts w:ascii="Times New Roman" w:hAnsi="Times New Roman"/>
                <w:sz w:val="24"/>
                <w:szCs w:val="24"/>
              </w:rPr>
            </w:pPr>
            <w:r w:rsidRPr="00257ABD">
              <w:rPr>
                <w:rFonts w:ascii="Times New Roman" w:hAnsi="Times New Roman"/>
                <w:sz w:val="24"/>
                <w:szCs w:val="24"/>
              </w:rPr>
              <w:t>Сальдо</w:t>
            </w:r>
          </w:p>
        </w:tc>
        <w:tc>
          <w:tcPr>
            <w:tcW w:w="2808" w:type="dxa"/>
          </w:tcPr>
          <w:p w:rsidR="0026274B" w:rsidRPr="00257ABD" w:rsidRDefault="0026274B" w:rsidP="00A82784">
            <w:pPr>
              <w:spacing w:after="0" w:line="240" w:lineRule="auto"/>
              <w:jc w:val="center"/>
              <w:rPr>
                <w:rFonts w:ascii="Times New Roman" w:hAnsi="Times New Roman"/>
                <w:sz w:val="24"/>
                <w:szCs w:val="24"/>
              </w:rPr>
            </w:pPr>
          </w:p>
        </w:tc>
        <w:tc>
          <w:tcPr>
            <w:tcW w:w="3004"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2,716.05</w:t>
            </w:r>
          </w:p>
        </w:tc>
      </w:tr>
      <w:tr w:rsidR="0026274B" w:rsidRPr="00257ABD" w:rsidTr="00B16322">
        <w:tc>
          <w:tcPr>
            <w:tcW w:w="4395" w:type="dxa"/>
          </w:tcPr>
          <w:p w:rsidR="0026274B" w:rsidRPr="00257ABD" w:rsidRDefault="0026274B" w:rsidP="00A82784">
            <w:pPr>
              <w:spacing w:after="0" w:line="240" w:lineRule="auto"/>
              <w:rPr>
                <w:rFonts w:ascii="Times New Roman" w:hAnsi="Times New Roman"/>
                <w:sz w:val="24"/>
                <w:szCs w:val="24"/>
              </w:rPr>
            </w:pPr>
            <w:r w:rsidRPr="00257ABD">
              <w:rPr>
                <w:rFonts w:ascii="Times New Roman" w:hAnsi="Times New Roman"/>
                <w:sz w:val="24"/>
                <w:szCs w:val="24"/>
              </w:rPr>
              <w:t xml:space="preserve">3721 «Розрахунки з підзвітними особами» </w:t>
            </w:r>
          </w:p>
        </w:tc>
        <w:tc>
          <w:tcPr>
            <w:tcW w:w="2808"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47,191.57</w:t>
            </w:r>
          </w:p>
        </w:tc>
        <w:tc>
          <w:tcPr>
            <w:tcW w:w="3004"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44,975.67</w:t>
            </w:r>
          </w:p>
        </w:tc>
      </w:tr>
      <w:tr w:rsidR="0026274B" w:rsidRPr="00257ABD" w:rsidTr="00B16322">
        <w:tc>
          <w:tcPr>
            <w:tcW w:w="4395" w:type="dxa"/>
          </w:tcPr>
          <w:p w:rsidR="0026274B" w:rsidRPr="00257ABD" w:rsidRDefault="0026274B" w:rsidP="00A82784">
            <w:pPr>
              <w:spacing w:after="0" w:line="240" w:lineRule="auto"/>
              <w:jc w:val="both"/>
              <w:rPr>
                <w:rFonts w:ascii="Times New Roman" w:hAnsi="Times New Roman"/>
                <w:sz w:val="24"/>
                <w:szCs w:val="24"/>
              </w:rPr>
            </w:pPr>
            <w:r w:rsidRPr="00257ABD">
              <w:rPr>
                <w:rFonts w:ascii="Times New Roman" w:hAnsi="Times New Roman"/>
                <w:sz w:val="24"/>
                <w:szCs w:val="24"/>
              </w:rPr>
              <w:t>Сальдо</w:t>
            </w:r>
          </w:p>
        </w:tc>
        <w:tc>
          <w:tcPr>
            <w:tcW w:w="2808"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w:t>
            </w:r>
          </w:p>
        </w:tc>
        <w:tc>
          <w:tcPr>
            <w:tcW w:w="3004"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500.15</w:t>
            </w:r>
          </w:p>
        </w:tc>
      </w:tr>
      <w:tr w:rsidR="0026274B" w:rsidRPr="00257ABD" w:rsidTr="00B16322">
        <w:tc>
          <w:tcPr>
            <w:tcW w:w="4395" w:type="dxa"/>
          </w:tcPr>
          <w:p w:rsidR="0026274B" w:rsidRPr="00257ABD" w:rsidRDefault="0026274B" w:rsidP="00A82784">
            <w:pPr>
              <w:spacing w:after="0" w:line="240" w:lineRule="auto"/>
              <w:jc w:val="both"/>
              <w:rPr>
                <w:rFonts w:ascii="Times New Roman" w:hAnsi="Times New Roman"/>
                <w:sz w:val="24"/>
                <w:szCs w:val="24"/>
              </w:rPr>
            </w:pPr>
            <w:r w:rsidRPr="00257ABD">
              <w:rPr>
                <w:rFonts w:ascii="Times New Roman" w:hAnsi="Times New Roman"/>
                <w:sz w:val="24"/>
                <w:szCs w:val="24"/>
              </w:rPr>
              <w:t>Рахунок</w:t>
            </w:r>
          </w:p>
        </w:tc>
        <w:tc>
          <w:tcPr>
            <w:tcW w:w="2808"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Дебет</w:t>
            </w:r>
          </w:p>
        </w:tc>
        <w:tc>
          <w:tcPr>
            <w:tcW w:w="3004"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Кредит</w:t>
            </w:r>
          </w:p>
        </w:tc>
      </w:tr>
      <w:tr w:rsidR="0026274B" w:rsidRPr="00257ABD" w:rsidTr="00B16322">
        <w:tc>
          <w:tcPr>
            <w:tcW w:w="4395" w:type="dxa"/>
          </w:tcPr>
          <w:p w:rsidR="0026274B" w:rsidRPr="00257ABD" w:rsidRDefault="0026274B" w:rsidP="00A82784">
            <w:pPr>
              <w:spacing w:after="0" w:line="240" w:lineRule="auto"/>
              <w:jc w:val="both"/>
              <w:rPr>
                <w:rFonts w:ascii="Times New Roman" w:hAnsi="Times New Roman"/>
                <w:sz w:val="24"/>
                <w:szCs w:val="24"/>
              </w:rPr>
            </w:pPr>
            <w:r w:rsidRPr="00257ABD">
              <w:rPr>
                <w:rFonts w:ascii="Times New Roman" w:hAnsi="Times New Roman"/>
                <w:sz w:val="24"/>
                <w:szCs w:val="24"/>
              </w:rPr>
              <w:t>Сальдо</w:t>
            </w:r>
          </w:p>
        </w:tc>
        <w:tc>
          <w:tcPr>
            <w:tcW w:w="2808"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3 714.96</w:t>
            </w:r>
          </w:p>
        </w:tc>
        <w:tc>
          <w:tcPr>
            <w:tcW w:w="3004" w:type="dxa"/>
          </w:tcPr>
          <w:p w:rsidR="0026274B" w:rsidRPr="00257ABD" w:rsidRDefault="0026274B" w:rsidP="00A82784">
            <w:pPr>
              <w:spacing w:after="0" w:line="240" w:lineRule="auto"/>
              <w:jc w:val="center"/>
              <w:rPr>
                <w:rFonts w:ascii="Times New Roman" w:hAnsi="Times New Roman"/>
                <w:sz w:val="24"/>
                <w:szCs w:val="24"/>
              </w:rPr>
            </w:pPr>
          </w:p>
        </w:tc>
      </w:tr>
      <w:tr w:rsidR="0026274B" w:rsidRPr="00257ABD" w:rsidTr="00B16322">
        <w:tc>
          <w:tcPr>
            <w:tcW w:w="4395" w:type="dxa"/>
          </w:tcPr>
          <w:p w:rsidR="0026274B" w:rsidRPr="00257ABD" w:rsidRDefault="0026274B" w:rsidP="00A82784">
            <w:pPr>
              <w:spacing w:after="0" w:line="240" w:lineRule="auto"/>
              <w:rPr>
                <w:rFonts w:ascii="Times New Roman" w:hAnsi="Times New Roman"/>
                <w:sz w:val="24"/>
                <w:szCs w:val="24"/>
              </w:rPr>
            </w:pPr>
            <w:r w:rsidRPr="00257ABD">
              <w:rPr>
                <w:rFonts w:ascii="Times New Roman" w:hAnsi="Times New Roman"/>
                <w:sz w:val="24"/>
                <w:szCs w:val="24"/>
              </w:rPr>
              <w:t xml:space="preserve">631 «Розрахунки з вітчизняними постачальниками» </w:t>
            </w:r>
          </w:p>
        </w:tc>
        <w:tc>
          <w:tcPr>
            <w:tcW w:w="2808"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198,078.72</w:t>
            </w:r>
          </w:p>
        </w:tc>
        <w:tc>
          <w:tcPr>
            <w:tcW w:w="3004"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206,196.18</w:t>
            </w:r>
          </w:p>
        </w:tc>
      </w:tr>
      <w:tr w:rsidR="0026274B" w:rsidRPr="00257ABD" w:rsidTr="00B16322">
        <w:tc>
          <w:tcPr>
            <w:tcW w:w="4395" w:type="dxa"/>
          </w:tcPr>
          <w:p w:rsidR="0026274B" w:rsidRPr="00257ABD" w:rsidRDefault="0026274B" w:rsidP="00A82784">
            <w:pPr>
              <w:spacing w:after="0" w:line="240" w:lineRule="auto"/>
              <w:jc w:val="both"/>
              <w:rPr>
                <w:rFonts w:ascii="Times New Roman" w:hAnsi="Times New Roman"/>
                <w:sz w:val="24"/>
                <w:szCs w:val="24"/>
              </w:rPr>
            </w:pPr>
            <w:r w:rsidRPr="00257ABD">
              <w:rPr>
                <w:rFonts w:ascii="Times New Roman" w:hAnsi="Times New Roman"/>
                <w:sz w:val="24"/>
                <w:szCs w:val="24"/>
              </w:rPr>
              <w:t>Сальдо</w:t>
            </w:r>
          </w:p>
        </w:tc>
        <w:tc>
          <w:tcPr>
            <w:tcW w:w="2808" w:type="dxa"/>
          </w:tcPr>
          <w:p w:rsidR="0026274B" w:rsidRPr="00257ABD" w:rsidRDefault="0026274B" w:rsidP="00A82784">
            <w:pPr>
              <w:spacing w:after="0" w:line="240" w:lineRule="auto"/>
              <w:jc w:val="center"/>
              <w:rPr>
                <w:rFonts w:ascii="Times New Roman" w:hAnsi="Times New Roman"/>
                <w:sz w:val="24"/>
                <w:szCs w:val="24"/>
              </w:rPr>
            </w:pPr>
          </w:p>
        </w:tc>
        <w:tc>
          <w:tcPr>
            <w:tcW w:w="3004" w:type="dxa"/>
          </w:tcPr>
          <w:p w:rsidR="0026274B" w:rsidRPr="00257ABD" w:rsidRDefault="0026274B" w:rsidP="00A82784">
            <w:pPr>
              <w:spacing w:after="0" w:line="240" w:lineRule="auto"/>
              <w:jc w:val="center"/>
              <w:rPr>
                <w:rFonts w:ascii="Times New Roman" w:hAnsi="Times New Roman"/>
                <w:sz w:val="24"/>
                <w:szCs w:val="24"/>
              </w:rPr>
            </w:pPr>
            <w:r w:rsidRPr="00257ABD">
              <w:rPr>
                <w:rFonts w:ascii="Times New Roman" w:hAnsi="Times New Roman"/>
                <w:sz w:val="24"/>
                <w:szCs w:val="24"/>
              </w:rPr>
              <w:t>4,402.50</w:t>
            </w:r>
          </w:p>
        </w:tc>
      </w:tr>
    </w:tbl>
    <w:p w:rsidR="0026274B" w:rsidRPr="00257ABD" w:rsidRDefault="0026274B" w:rsidP="00B16322">
      <w:pPr>
        <w:ind w:left="-142" w:firstLine="568"/>
        <w:jc w:val="both"/>
        <w:rPr>
          <w:rFonts w:ascii="Times New Roman" w:hAnsi="Times New Roman"/>
          <w:color w:val="FF0000"/>
          <w:sz w:val="28"/>
          <w:szCs w:val="28"/>
        </w:rPr>
      </w:pPr>
      <w:r w:rsidRPr="00257ABD">
        <w:rPr>
          <w:rFonts w:ascii="Times New Roman" w:hAnsi="Times New Roman"/>
          <w:sz w:val="28"/>
          <w:szCs w:val="28"/>
        </w:rPr>
        <w:t>По іншим рахункам існу</w:t>
      </w:r>
      <w:r w:rsidR="00B12D1C">
        <w:rPr>
          <w:rFonts w:ascii="Times New Roman" w:hAnsi="Times New Roman"/>
          <w:sz w:val="28"/>
          <w:szCs w:val="28"/>
        </w:rPr>
        <w:t>вала</w:t>
      </w:r>
      <w:r w:rsidRPr="00257ABD">
        <w:rPr>
          <w:rFonts w:ascii="Times New Roman" w:hAnsi="Times New Roman"/>
          <w:sz w:val="28"/>
          <w:szCs w:val="28"/>
        </w:rPr>
        <w:t xml:space="preserve"> поточна заборгованість, яка </w:t>
      </w:r>
      <w:r w:rsidRPr="00B12D1C">
        <w:rPr>
          <w:rFonts w:ascii="Times New Roman" w:hAnsi="Times New Roman"/>
          <w:sz w:val="28"/>
          <w:szCs w:val="28"/>
        </w:rPr>
        <w:t>бу</w:t>
      </w:r>
      <w:r w:rsidR="00EA5E2E" w:rsidRPr="00B12D1C">
        <w:rPr>
          <w:rFonts w:ascii="Times New Roman" w:hAnsi="Times New Roman"/>
          <w:sz w:val="28"/>
          <w:szCs w:val="28"/>
        </w:rPr>
        <w:t>ла</w:t>
      </w:r>
      <w:r w:rsidRPr="00257ABD">
        <w:rPr>
          <w:rFonts w:ascii="Times New Roman" w:hAnsi="Times New Roman"/>
          <w:sz w:val="28"/>
          <w:szCs w:val="28"/>
        </w:rPr>
        <w:t xml:space="preserve"> оплачена в строки згідно з діючим законодавством. </w:t>
      </w:r>
    </w:p>
    <w:p w:rsidR="0026274B" w:rsidRPr="00257ABD" w:rsidRDefault="0026274B" w:rsidP="0026274B">
      <w:pPr>
        <w:ind w:left="-142" w:firstLine="568"/>
        <w:jc w:val="both"/>
        <w:rPr>
          <w:rFonts w:ascii="Times New Roman" w:hAnsi="Times New Roman"/>
          <w:sz w:val="28"/>
          <w:szCs w:val="28"/>
        </w:rPr>
      </w:pPr>
      <w:r w:rsidRPr="00257ABD">
        <w:rPr>
          <w:rFonts w:ascii="Times New Roman" w:hAnsi="Times New Roman"/>
          <w:sz w:val="28"/>
          <w:szCs w:val="28"/>
        </w:rPr>
        <w:t xml:space="preserve">Підприємством </w:t>
      </w:r>
      <w:r w:rsidRPr="00B12D1C">
        <w:rPr>
          <w:rFonts w:ascii="Times New Roman" w:hAnsi="Times New Roman"/>
          <w:sz w:val="28"/>
          <w:szCs w:val="28"/>
        </w:rPr>
        <w:t>велась</w:t>
      </w:r>
      <w:r w:rsidRPr="00257ABD">
        <w:rPr>
          <w:rFonts w:ascii="Times New Roman" w:hAnsi="Times New Roman"/>
          <w:sz w:val="28"/>
          <w:szCs w:val="28"/>
        </w:rPr>
        <w:t xml:space="preserve"> активна претензійна робота щодо мінімізації дебіторської заборгованості за для збільшення надходжень до місцевого бюджету за </w:t>
      </w:r>
      <w:r w:rsidRPr="00257ABD">
        <w:rPr>
          <w:rFonts w:ascii="Times New Roman" w:hAnsi="Times New Roman"/>
          <w:sz w:val="28"/>
          <w:szCs w:val="28"/>
        </w:rPr>
        <w:lastRenderedPageBreak/>
        <w:t>тимчасове користування місцем розміщення ЗЗР. Протягом 2017 року</w:t>
      </w:r>
      <w:r w:rsidR="00F90CFA" w:rsidRPr="00257ABD">
        <w:rPr>
          <w:rFonts w:ascii="Times New Roman" w:hAnsi="Times New Roman"/>
          <w:sz w:val="28"/>
          <w:szCs w:val="28"/>
        </w:rPr>
        <w:t xml:space="preserve"> </w:t>
      </w:r>
      <w:r w:rsidRPr="00257ABD">
        <w:rPr>
          <w:rFonts w:ascii="Times New Roman" w:hAnsi="Times New Roman"/>
          <w:sz w:val="28"/>
          <w:szCs w:val="28"/>
        </w:rPr>
        <w:t>підприємством направлена 18 претензій щодо погашення існуючої заборгованості.</w:t>
      </w:r>
    </w:p>
    <w:p w:rsidR="0026274B" w:rsidRPr="00257ABD" w:rsidRDefault="0026274B" w:rsidP="0026274B">
      <w:pPr>
        <w:ind w:left="-142" w:firstLine="568"/>
        <w:jc w:val="both"/>
        <w:rPr>
          <w:rFonts w:ascii="Times New Roman" w:hAnsi="Times New Roman"/>
          <w:sz w:val="28"/>
          <w:szCs w:val="28"/>
        </w:rPr>
      </w:pPr>
      <w:r w:rsidRPr="00257ABD">
        <w:rPr>
          <w:rFonts w:ascii="Times New Roman" w:hAnsi="Times New Roman"/>
          <w:sz w:val="28"/>
          <w:szCs w:val="28"/>
        </w:rPr>
        <w:t>Станом на 31.12.2018 року дебіторська та кредиторська заборгованість складала: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08"/>
        <w:gridCol w:w="2862"/>
      </w:tblGrid>
      <w:tr w:rsidR="0026274B" w:rsidRPr="00257ABD" w:rsidTr="00B16322">
        <w:tc>
          <w:tcPr>
            <w:tcW w:w="4395" w:type="dxa"/>
          </w:tcPr>
          <w:p w:rsidR="0026274B" w:rsidRPr="00A82784" w:rsidRDefault="0026274B" w:rsidP="00A82784">
            <w:pPr>
              <w:spacing w:after="0" w:line="240" w:lineRule="auto"/>
              <w:ind w:left="-142" w:firstLine="567"/>
              <w:rPr>
                <w:rFonts w:ascii="Times New Roman" w:hAnsi="Times New Roman"/>
                <w:sz w:val="24"/>
                <w:szCs w:val="24"/>
              </w:rPr>
            </w:pPr>
            <w:r w:rsidRPr="00A82784">
              <w:rPr>
                <w:rFonts w:ascii="Times New Roman" w:hAnsi="Times New Roman"/>
                <w:sz w:val="24"/>
                <w:szCs w:val="24"/>
              </w:rPr>
              <w:t>Рахунок</w:t>
            </w:r>
          </w:p>
        </w:tc>
        <w:tc>
          <w:tcPr>
            <w:tcW w:w="2808" w:type="dxa"/>
          </w:tcPr>
          <w:p w:rsidR="0026274B" w:rsidRPr="00A82784" w:rsidRDefault="0026274B" w:rsidP="00A82784">
            <w:pPr>
              <w:spacing w:after="0" w:line="240" w:lineRule="auto"/>
              <w:ind w:left="-142" w:firstLine="567"/>
              <w:rPr>
                <w:rFonts w:ascii="Times New Roman" w:hAnsi="Times New Roman"/>
                <w:sz w:val="24"/>
                <w:szCs w:val="24"/>
              </w:rPr>
            </w:pPr>
            <w:r w:rsidRPr="00A82784">
              <w:rPr>
                <w:rFonts w:ascii="Times New Roman" w:hAnsi="Times New Roman"/>
                <w:sz w:val="24"/>
                <w:szCs w:val="24"/>
              </w:rPr>
              <w:t>Дебет</w:t>
            </w:r>
          </w:p>
        </w:tc>
        <w:tc>
          <w:tcPr>
            <w:tcW w:w="2862" w:type="dxa"/>
          </w:tcPr>
          <w:p w:rsidR="0026274B" w:rsidRPr="00A82784" w:rsidRDefault="0026274B" w:rsidP="00A82784">
            <w:pPr>
              <w:spacing w:after="0" w:line="240" w:lineRule="auto"/>
              <w:ind w:left="-142" w:firstLine="567"/>
              <w:rPr>
                <w:rFonts w:ascii="Times New Roman" w:hAnsi="Times New Roman"/>
                <w:sz w:val="24"/>
                <w:szCs w:val="24"/>
              </w:rPr>
            </w:pPr>
            <w:r w:rsidRPr="00A82784">
              <w:rPr>
                <w:rFonts w:ascii="Times New Roman" w:hAnsi="Times New Roman"/>
                <w:sz w:val="24"/>
                <w:szCs w:val="24"/>
              </w:rPr>
              <w:t>Кредит</w:t>
            </w: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Сальдо на початок</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305,495.09</w:t>
            </w: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 xml:space="preserve">361 «Розрахунки з вітчизняними покупцями» </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15,058,667.55</w:t>
            </w: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14,505,487.36</w:t>
            </w: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Сальдо на кінець</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858,675.28</w:t>
            </w: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w:t>
            </w:r>
          </w:p>
        </w:tc>
      </w:tr>
      <w:tr w:rsidR="0026274B" w:rsidRPr="00257ABD" w:rsidTr="00B16322">
        <w:tc>
          <w:tcPr>
            <w:tcW w:w="10065" w:type="dxa"/>
            <w:gridSpan w:val="3"/>
          </w:tcPr>
          <w:p w:rsidR="0026274B" w:rsidRPr="00257ABD" w:rsidRDefault="0026274B" w:rsidP="00B16322">
            <w:pPr>
              <w:spacing w:after="0" w:line="240" w:lineRule="auto"/>
              <w:ind w:left="318" w:firstLine="107"/>
              <w:rPr>
                <w:rFonts w:ascii="Times New Roman" w:hAnsi="Times New Roman"/>
                <w:sz w:val="24"/>
                <w:szCs w:val="24"/>
              </w:rPr>
            </w:pP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Рахунок</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Дебет</w:t>
            </w: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Кредит</w:t>
            </w: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Сальдо</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500.15</w:t>
            </w: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 xml:space="preserve">3721 «Розрахунки з підзвітними особами» </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61,545.81</w:t>
            </w: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66,391.22</w:t>
            </w: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Сальдо</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w:t>
            </w: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5,345.56</w:t>
            </w: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Рахунок</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Дебет</w:t>
            </w: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Кредит</w:t>
            </w: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Сальдо</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4 402.50</w:t>
            </w: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p>
        </w:tc>
      </w:tr>
      <w:tr w:rsidR="0026274B" w:rsidRPr="00257ABD" w:rsidTr="00B16322">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 xml:space="preserve">631 «Розрахунки з вітчизняними постачальниками» </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281,640.51</w:t>
            </w: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286,992.47</w:t>
            </w:r>
          </w:p>
        </w:tc>
      </w:tr>
      <w:tr w:rsidR="0026274B" w:rsidRPr="00257ABD" w:rsidTr="00B16322">
        <w:trPr>
          <w:trHeight w:val="58"/>
        </w:trPr>
        <w:tc>
          <w:tcPr>
            <w:tcW w:w="4395" w:type="dxa"/>
          </w:tcPr>
          <w:p w:rsidR="0026274B" w:rsidRPr="00257ABD" w:rsidRDefault="0026274B" w:rsidP="00B16322">
            <w:pPr>
              <w:spacing w:after="0" w:line="240" w:lineRule="auto"/>
              <w:ind w:left="318" w:firstLine="107"/>
              <w:rPr>
                <w:rFonts w:ascii="Times New Roman" w:hAnsi="Times New Roman"/>
                <w:sz w:val="24"/>
                <w:szCs w:val="24"/>
              </w:rPr>
            </w:pPr>
            <w:r w:rsidRPr="00257ABD">
              <w:rPr>
                <w:rFonts w:ascii="Times New Roman" w:hAnsi="Times New Roman"/>
                <w:sz w:val="24"/>
                <w:szCs w:val="24"/>
              </w:rPr>
              <w:t>Сальдо</w:t>
            </w:r>
          </w:p>
        </w:tc>
        <w:tc>
          <w:tcPr>
            <w:tcW w:w="2808" w:type="dxa"/>
          </w:tcPr>
          <w:p w:rsidR="0026274B" w:rsidRPr="00257ABD" w:rsidRDefault="0026274B" w:rsidP="00A82784">
            <w:pPr>
              <w:spacing w:after="0" w:line="240" w:lineRule="auto"/>
              <w:ind w:left="-142" w:firstLine="567"/>
              <w:rPr>
                <w:rFonts w:ascii="Times New Roman" w:hAnsi="Times New Roman"/>
                <w:sz w:val="24"/>
                <w:szCs w:val="24"/>
              </w:rPr>
            </w:pPr>
          </w:p>
        </w:tc>
        <w:tc>
          <w:tcPr>
            <w:tcW w:w="2862" w:type="dxa"/>
          </w:tcPr>
          <w:p w:rsidR="0026274B" w:rsidRPr="00257ABD" w:rsidRDefault="0026274B" w:rsidP="00A82784">
            <w:pPr>
              <w:spacing w:after="0" w:line="240" w:lineRule="auto"/>
              <w:ind w:left="-142" w:firstLine="567"/>
              <w:rPr>
                <w:rFonts w:ascii="Times New Roman" w:hAnsi="Times New Roman"/>
                <w:sz w:val="24"/>
                <w:szCs w:val="24"/>
              </w:rPr>
            </w:pPr>
            <w:r w:rsidRPr="00257ABD">
              <w:rPr>
                <w:rFonts w:ascii="Times New Roman" w:hAnsi="Times New Roman"/>
                <w:sz w:val="24"/>
                <w:szCs w:val="24"/>
              </w:rPr>
              <w:t>9,754.46</w:t>
            </w:r>
          </w:p>
        </w:tc>
      </w:tr>
    </w:tbl>
    <w:p w:rsidR="0026274B" w:rsidRPr="00257ABD" w:rsidRDefault="0026274B" w:rsidP="00B16322">
      <w:pPr>
        <w:ind w:left="-142" w:firstLine="568"/>
        <w:jc w:val="both"/>
        <w:rPr>
          <w:rFonts w:ascii="Times New Roman" w:hAnsi="Times New Roman"/>
          <w:sz w:val="28"/>
          <w:szCs w:val="28"/>
        </w:rPr>
      </w:pPr>
      <w:r w:rsidRPr="00257ABD">
        <w:rPr>
          <w:rFonts w:ascii="Times New Roman" w:hAnsi="Times New Roman"/>
          <w:sz w:val="28"/>
          <w:szCs w:val="28"/>
        </w:rPr>
        <w:t>По іншим рахункам існу</w:t>
      </w:r>
      <w:r w:rsidR="00B12D1C">
        <w:rPr>
          <w:rFonts w:ascii="Times New Roman" w:hAnsi="Times New Roman"/>
          <w:sz w:val="28"/>
          <w:szCs w:val="28"/>
        </w:rPr>
        <w:t>вала</w:t>
      </w:r>
      <w:r w:rsidRPr="00257ABD">
        <w:rPr>
          <w:rFonts w:ascii="Times New Roman" w:hAnsi="Times New Roman"/>
          <w:sz w:val="28"/>
          <w:szCs w:val="28"/>
        </w:rPr>
        <w:t xml:space="preserve"> поточна заборгованість, яка </w:t>
      </w:r>
      <w:r w:rsidRPr="00B12D1C">
        <w:rPr>
          <w:rFonts w:ascii="Times New Roman" w:hAnsi="Times New Roman"/>
          <w:sz w:val="28"/>
          <w:szCs w:val="28"/>
        </w:rPr>
        <w:t>бу</w:t>
      </w:r>
      <w:r w:rsidR="00EA5E2E" w:rsidRPr="00B12D1C">
        <w:rPr>
          <w:rFonts w:ascii="Times New Roman" w:hAnsi="Times New Roman"/>
          <w:sz w:val="28"/>
          <w:szCs w:val="28"/>
        </w:rPr>
        <w:t>ла</w:t>
      </w:r>
      <w:r w:rsidRPr="00257ABD">
        <w:rPr>
          <w:rFonts w:ascii="Times New Roman" w:hAnsi="Times New Roman"/>
          <w:sz w:val="28"/>
          <w:szCs w:val="28"/>
        </w:rPr>
        <w:t xml:space="preserve"> оплачена в строки згідно з діючим законодавством. </w:t>
      </w:r>
    </w:p>
    <w:p w:rsidR="0026274B" w:rsidRPr="00257ABD" w:rsidRDefault="0026274B" w:rsidP="0026274B">
      <w:pPr>
        <w:ind w:left="-142" w:firstLine="568"/>
        <w:jc w:val="both"/>
        <w:rPr>
          <w:rFonts w:ascii="Times New Roman" w:hAnsi="Times New Roman"/>
          <w:sz w:val="28"/>
          <w:szCs w:val="28"/>
        </w:rPr>
      </w:pPr>
      <w:r w:rsidRPr="00257ABD">
        <w:rPr>
          <w:rFonts w:ascii="Times New Roman" w:hAnsi="Times New Roman"/>
          <w:sz w:val="28"/>
          <w:szCs w:val="28"/>
        </w:rPr>
        <w:t xml:space="preserve">Підприємством велась активна претензійна робота щодо мінімізації дебіторської заборгованості та збільшення надходжень до місцевого бюджету за тимчасове користування місцем розміщення ЗЗР. Протягом 2018 року підприємством направлені 82 претензії та </w:t>
      </w:r>
      <w:r w:rsidRPr="00B12D1C">
        <w:rPr>
          <w:rFonts w:ascii="Times New Roman" w:hAnsi="Times New Roman"/>
          <w:sz w:val="28"/>
          <w:szCs w:val="28"/>
        </w:rPr>
        <w:t>12 позовних</w:t>
      </w:r>
      <w:r w:rsidRPr="00257ABD">
        <w:rPr>
          <w:rFonts w:ascii="Times New Roman" w:hAnsi="Times New Roman"/>
          <w:sz w:val="28"/>
          <w:szCs w:val="28"/>
        </w:rPr>
        <w:t xml:space="preserve"> заяв в суд про стягнення заборгованості, з яких всі задоволені на користь комунального підприємства.</w:t>
      </w:r>
      <w:r w:rsidR="00F90CFA" w:rsidRPr="00257ABD">
        <w:rPr>
          <w:rFonts w:ascii="Times New Roman" w:hAnsi="Times New Roman"/>
          <w:sz w:val="28"/>
          <w:szCs w:val="28"/>
        </w:rPr>
        <w:t xml:space="preserve"> </w:t>
      </w:r>
    </w:p>
    <w:p w:rsidR="0026274B" w:rsidRPr="00257ABD" w:rsidRDefault="0026274B" w:rsidP="0026274B">
      <w:pPr>
        <w:ind w:left="-142" w:firstLine="568"/>
        <w:jc w:val="both"/>
        <w:rPr>
          <w:rFonts w:ascii="Times New Roman" w:hAnsi="Times New Roman"/>
          <w:bCs/>
          <w:sz w:val="28"/>
          <w:szCs w:val="28"/>
        </w:rPr>
      </w:pPr>
      <w:r w:rsidRPr="00257ABD">
        <w:rPr>
          <w:rFonts w:ascii="Times New Roman" w:hAnsi="Times New Roman"/>
          <w:bCs/>
          <w:sz w:val="28"/>
          <w:szCs w:val="28"/>
        </w:rPr>
        <w:t>Станом на 30.09.2019 дебіторська та кредиторська заборгованість складала: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808"/>
        <w:gridCol w:w="2862"/>
      </w:tblGrid>
      <w:tr w:rsidR="0026274B" w:rsidRPr="00257ABD" w:rsidTr="00B16322">
        <w:tc>
          <w:tcPr>
            <w:tcW w:w="4253"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Рахунок</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Дебет</w:t>
            </w: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Кредит</w:t>
            </w:r>
          </w:p>
        </w:tc>
      </w:tr>
      <w:tr w:rsidR="0026274B" w:rsidRPr="00257ABD" w:rsidTr="00B16322">
        <w:tc>
          <w:tcPr>
            <w:tcW w:w="4253"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Сальдо на початок</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858,676.28</w:t>
            </w: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p>
        </w:tc>
      </w:tr>
      <w:tr w:rsidR="0026274B" w:rsidRPr="00257ABD" w:rsidTr="00B16322">
        <w:tc>
          <w:tcPr>
            <w:tcW w:w="4253" w:type="dxa"/>
            <w:hideMark/>
          </w:tcPr>
          <w:p w:rsidR="0026274B" w:rsidRPr="00257ABD" w:rsidRDefault="0026274B" w:rsidP="00B16322">
            <w:pPr>
              <w:spacing w:after="0" w:line="240" w:lineRule="auto"/>
              <w:ind w:left="176" w:firstLine="249"/>
              <w:jc w:val="both"/>
              <w:rPr>
                <w:rFonts w:ascii="Times New Roman" w:hAnsi="Times New Roman"/>
                <w:bCs/>
                <w:sz w:val="24"/>
                <w:szCs w:val="24"/>
              </w:rPr>
            </w:pPr>
            <w:r w:rsidRPr="00257ABD">
              <w:rPr>
                <w:rFonts w:ascii="Times New Roman" w:hAnsi="Times New Roman"/>
                <w:bCs/>
                <w:sz w:val="24"/>
                <w:szCs w:val="24"/>
              </w:rPr>
              <w:t xml:space="preserve">361 «Розрахунки з вітчизняними покупцями» </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12,792,884.92</w:t>
            </w: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13,003,015.77</w:t>
            </w:r>
          </w:p>
        </w:tc>
      </w:tr>
      <w:tr w:rsidR="0026274B" w:rsidRPr="00257ABD" w:rsidTr="00B16322">
        <w:tc>
          <w:tcPr>
            <w:tcW w:w="4253" w:type="dxa"/>
            <w:hideMark/>
          </w:tcPr>
          <w:p w:rsidR="0026274B" w:rsidRPr="00257ABD" w:rsidRDefault="0026274B" w:rsidP="00B16322">
            <w:pPr>
              <w:spacing w:after="0" w:line="240" w:lineRule="auto"/>
              <w:ind w:left="176" w:firstLine="249"/>
              <w:jc w:val="both"/>
              <w:rPr>
                <w:rFonts w:ascii="Times New Roman" w:hAnsi="Times New Roman"/>
                <w:bCs/>
                <w:sz w:val="24"/>
                <w:szCs w:val="24"/>
              </w:rPr>
            </w:pPr>
            <w:r w:rsidRPr="00257ABD">
              <w:rPr>
                <w:rFonts w:ascii="Times New Roman" w:hAnsi="Times New Roman"/>
                <w:bCs/>
                <w:sz w:val="24"/>
                <w:szCs w:val="24"/>
              </w:rPr>
              <w:t>Сальдо на кінець</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648,544.43</w:t>
            </w: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w:t>
            </w:r>
          </w:p>
        </w:tc>
      </w:tr>
      <w:tr w:rsidR="0026274B" w:rsidRPr="00257ABD" w:rsidTr="00B16322">
        <w:tc>
          <w:tcPr>
            <w:tcW w:w="9923" w:type="dxa"/>
            <w:gridSpan w:val="3"/>
          </w:tcPr>
          <w:p w:rsidR="0026274B" w:rsidRPr="00257ABD" w:rsidRDefault="0026274B" w:rsidP="00B16322">
            <w:pPr>
              <w:spacing w:after="0" w:line="240" w:lineRule="auto"/>
              <w:ind w:left="176" w:firstLine="249"/>
              <w:jc w:val="both"/>
              <w:rPr>
                <w:rFonts w:ascii="Times New Roman" w:hAnsi="Times New Roman"/>
                <w:bCs/>
                <w:sz w:val="24"/>
                <w:szCs w:val="24"/>
              </w:rPr>
            </w:pPr>
          </w:p>
        </w:tc>
      </w:tr>
      <w:tr w:rsidR="0026274B" w:rsidRPr="00257ABD" w:rsidTr="00B16322">
        <w:tc>
          <w:tcPr>
            <w:tcW w:w="4253" w:type="dxa"/>
          </w:tcPr>
          <w:p w:rsidR="0026274B" w:rsidRPr="00257ABD" w:rsidRDefault="0026274B" w:rsidP="00B16322">
            <w:pPr>
              <w:spacing w:after="0" w:line="240" w:lineRule="auto"/>
              <w:ind w:left="176" w:firstLine="249"/>
              <w:jc w:val="both"/>
              <w:rPr>
                <w:rFonts w:ascii="Times New Roman" w:hAnsi="Times New Roman"/>
                <w:bCs/>
                <w:sz w:val="24"/>
                <w:szCs w:val="24"/>
              </w:rPr>
            </w:pPr>
            <w:r w:rsidRPr="00257ABD">
              <w:rPr>
                <w:rFonts w:ascii="Times New Roman" w:hAnsi="Times New Roman"/>
                <w:bCs/>
                <w:sz w:val="24"/>
                <w:szCs w:val="24"/>
              </w:rPr>
              <w:t>Рахунок</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Дебет</w:t>
            </w: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Кредит</w:t>
            </w:r>
          </w:p>
        </w:tc>
      </w:tr>
      <w:tr w:rsidR="0026274B" w:rsidRPr="00257ABD" w:rsidTr="00B16322">
        <w:tc>
          <w:tcPr>
            <w:tcW w:w="4253" w:type="dxa"/>
          </w:tcPr>
          <w:p w:rsidR="0026274B" w:rsidRPr="00257ABD" w:rsidRDefault="0026274B" w:rsidP="00B16322">
            <w:pPr>
              <w:spacing w:after="0" w:line="240" w:lineRule="auto"/>
              <w:ind w:left="176" w:firstLine="249"/>
              <w:jc w:val="both"/>
              <w:rPr>
                <w:rFonts w:ascii="Times New Roman" w:hAnsi="Times New Roman"/>
                <w:bCs/>
                <w:sz w:val="24"/>
                <w:szCs w:val="24"/>
              </w:rPr>
            </w:pPr>
            <w:r w:rsidRPr="00257ABD">
              <w:rPr>
                <w:rFonts w:ascii="Times New Roman" w:hAnsi="Times New Roman"/>
                <w:bCs/>
                <w:sz w:val="24"/>
                <w:szCs w:val="24"/>
              </w:rPr>
              <w:t>Сальдо</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p>
        </w:tc>
      </w:tr>
      <w:tr w:rsidR="0026274B" w:rsidRPr="00257ABD" w:rsidTr="00B16322">
        <w:tc>
          <w:tcPr>
            <w:tcW w:w="4253" w:type="dxa"/>
          </w:tcPr>
          <w:p w:rsidR="0026274B" w:rsidRPr="00257ABD" w:rsidRDefault="0026274B" w:rsidP="00B16322">
            <w:pPr>
              <w:spacing w:after="0" w:line="240" w:lineRule="auto"/>
              <w:ind w:left="176" w:firstLine="249"/>
              <w:jc w:val="both"/>
              <w:rPr>
                <w:rFonts w:ascii="Times New Roman" w:hAnsi="Times New Roman"/>
                <w:bCs/>
                <w:sz w:val="24"/>
                <w:szCs w:val="24"/>
              </w:rPr>
            </w:pPr>
            <w:r w:rsidRPr="00257ABD">
              <w:rPr>
                <w:rFonts w:ascii="Times New Roman" w:hAnsi="Times New Roman"/>
                <w:bCs/>
                <w:sz w:val="24"/>
                <w:szCs w:val="24"/>
              </w:rPr>
              <w:t>3771 «Розрахунки за виданими авансами (в національній валюті)»</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133,700.00</w:t>
            </w: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w:t>
            </w:r>
          </w:p>
        </w:tc>
      </w:tr>
      <w:tr w:rsidR="0026274B" w:rsidRPr="00257ABD" w:rsidTr="00B16322">
        <w:tc>
          <w:tcPr>
            <w:tcW w:w="4253" w:type="dxa"/>
          </w:tcPr>
          <w:p w:rsidR="0026274B" w:rsidRPr="00257ABD" w:rsidRDefault="0026274B" w:rsidP="00B16322">
            <w:pPr>
              <w:spacing w:after="0" w:line="240" w:lineRule="auto"/>
              <w:ind w:left="176" w:firstLine="249"/>
              <w:jc w:val="both"/>
              <w:rPr>
                <w:rFonts w:ascii="Times New Roman" w:hAnsi="Times New Roman"/>
                <w:bCs/>
                <w:sz w:val="24"/>
                <w:szCs w:val="24"/>
              </w:rPr>
            </w:pPr>
            <w:r w:rsidRPr="00257ABD">
              <w:rPr>
                <w:rFonts w:ascii="Times New Roman" w:hAnsi="Times New Roman"/>
                <w:bCs/>
                <w:sz w:val="24"/>
                <w:szCs w:val="24"/>
              </w:rPr>
              <w:t>Сальдо</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133,700.00</w:t>
            </w: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w:t>
            </w:r>
          </w:p>
        </w:tc>
      </w:tr>
      <w:tr w:rsidR="0026274B" w:rsidRPr="00257ABD" w:rsidTr="00B16322">
        <w:tc>
          <w:tcPr>
            <w:tcW w:w="9923" w:type="dxa"/>
            <w:gridSpan w:val="3"/>
          </w:tcPr>
          <w:p w:rsidR="0026274B" w:rsidRPr="00257ABD" w:rsidRDefault="0026274B" w:rsidP="00B16322">
            <w:pPr>
              <w:spacing w:after="0" w:line="240" w:lineRule="auto"/>
              <w:ind w:left="176" w:firstLine="249"/>
              <w:jc w:val="both"/>
              <w:rPr>
                <w:rFonts w:ascii="Times New Roman" w:hAnsi="Times New Roman"/>
                <w:bCs/>
                <w:sz w:val="24"/>
                <w:szCs w:val="24"/>
              </w:rPr>
            </w:pPr>
          </w:p>
        </w:tc>
      </w:tr>
      <w:tr w:rsidR="0026274B" w:rsidRPr="00257ABD" w:rsidTr="00B16322">
        <w:tc>
          <w:tcPr>
            <w:tcW w:w="4253" w:type="dxa"/>
            <w:hideMark/>
          </w:tcPr>
          <w:p w:rsidR="0026274B" w:rsidRPr="00257ABD" w:rsidRDefault="0026274B" w:rsidP="00B16322">
            <w:pPr>
              <w:spacing w:after="0" w:line="240" w:lineRule="auto"/>
              <w:ind w:left="176" w:firstLine="249"/>
              <w:jc w:val="both"/>
              <w:rPr>
                <w:rFonts w:ascii="Times New Roman" w:hAnsi="Times New Roman"/>
                <w:bCs/>
                <w:sz w:val="24"/>
                <w:szCs w:val="24"/>
              </w:rPr>
            </w:pPr>
            <w:r w:rsidRPr="00257ABD">
              <w:rPr>
                <w:rFonts w:ascii="Times New Roman" w:hAnsi="Times New Roman"/>
                <w:bCs/>
                <w:sz w:val="24"/>
                <w:szCs w:val="24"/>
              </w:rPr>
              <w:t>Рахунок</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Дебет</w:t>
            </w: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Кредит</w:t>
            </w:r>
          </w:p>
        </w:tc>
      </w:tr>
      <w:tr w:rsidR="0026274B" w:rsidRPr="00257ABD" w:rsidTr="00B16322">
        <w:tc>
          <w:tcPr>
            <w:tcW w:w="4253" w:type="dxa"/>
            <w:hideMark/>
          </w:tcPr>
          <w:p w:rsidR="0026274B" w:rsidRPr="00257ABD" w:rsidRDefault="0026274B" w:rsidP="00B16322">
            <w:pPr>
              <w:spacing w:after="0" w:line="240" w:lineRule="auto"/>
              <w:ind w:left="176" w:firstLine="249"/>
              <w:jc w:val="both"/>
              <w:rPr>
                <w:rFonts w:ascii="Times New Roman" w:hAnsi="Times New Roman"/>
                <w:bCs/>
                <w:sz w:val="24"/>
                <w:szCs w:val="24"/>
              </w:rPr>
            </w:pPr>
            <w:r w:rsidRPr="00257ABD">
              <w:rPr>
                <w:rFonts w:ascii="Times New Roman" w:hAnsi="Times New Roman"/>
                <w:bCs/>
                <w:sz w:val="24"/>
                <w:szCs w:val="24"/>
              </w:rPr>
              <w:t>Сальдо</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5 345.56</w:t>
            </w:r>
          </w:p>
        </w:tc>
      </w:tr>
      <w:tr w:rsidR="0026274B" w:rsidRPr="00257ABD" w:rsidTr="00B16322">
        <w:tc>
          <w:tcPr>
            <w:tcW w:w="4253" w:type="dxa"/>
            <w:hideMark/>
          </w:tcPr>
          <w:p w:rsidR="0026274B" w:rsidRPr="00257ABD" w:rsidRDefault="0026274B" w:rsidP="00B16322">
            <w:pPr>
              <w:spacing w:after="0" w:line="240" w:lineRule="auto"/>
              <w:ind w:left="176" w:firstLine="249"/>
              <w:jc w:val="both"/>
              <w:rPr>
                <w:rFonts w:ascii="Times New Roman" w:hAnsi="Times New Roman"/>
                <w:bCs/>
                <w:sz w:val="24"/>
                <w:szCs w:val="24"/>
              </w:rPr>
            </w:pPr>
            <w:r w:rsidRPr="00257ABD">
              <w:rPr>
                <w:rFonts w:ascii="Times New Roman" w:hAnsi="Times New Roman"/>
                <w:bCs/>
                <w:sz w:val="24"/>
                <w:szCs w:val="24"/>
              </w:rPr>
              <w:t xml:space="preserve">3721 «Розрахунки з підзвітними особами» </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44,839.10</w:t>
            </w: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39,49312 .63</w:t>
            </w:r>
          </w:p>
        </w:tc>
      </w:tr>
      <w:tr w:rsidR="0026274B" w:rsidRPr="00257ABD" w:rsidTr="00B16322">
        <w:tc>
          <w:tcPr>
            <w:tcW w:w="4253"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lastRenderedPageBreak/>
              <w:t>Сальдо</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w:t>
            </w: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0.09</w:t>
            </w:r>
          </w:p>
        </w:tc>
      </w:tr>
      <w:tr w:rsidR="0026274B" w:rsidRPr="00257ABD" w:rsidTr="00B16322">
        <w:tc>
          <w:tcPr>
            <w:tcW w:w="9923" w:type="dxa"/>
            <w:gridSpan w:val="3"/>
          </w:tcPr>
          <w:p w:rsidR="0026274B" w:rsidRPr="00257ABD" w:rsidRDefault="0026274B" w:rsidP="00A82784">
            <w:pPr>
              <w:spacing w:after="0" w:line="240" w:lineRule="auto"/>
              <w:ind w:left="-142" w:firstLine="567"/>
              <w:jc w:val="both"/>
              <w:rPr>
                <w:rFonts w:ascii="Times New Roman" w:hAnsi="Times New Roman"/>
                <w:bCs/>
                <w:sz w:val="24"/>
                <w:szCs w:val="24"/>
              </w:rPr>
            </w:pPr>
          </w:p>
        </w:tc>
      </w:tr>
      <w:tr w:rsidR="0026274B" w:rsidRPr="00257ABD" w:rsidTr="00B16322">
        <w:tc>
          <w:tcPr>
            <w:tcW w:w="4253"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Рахунок</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Дебет</w:t>
            </w: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Кредит</w:t>
            </w:r>
          </w:p>
        </w:tc>
      </w:tr>
      <w:tr w:rsidR="0026274B" w:rsidRPr="00257ABD" w:rsidTr="00B16322">
        <w:tc>
          <w:tcPr>
            <w:tcW w:w="4253"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Сальдо</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152,411.28</w:t>
            </w:r>
          </w:p>
        </w:tc>
      </w:tr>
      <w:tr w:rsidR="0026274B" w:rsidRPr="00257ABD" w:rsidTr="00B16322">
        <w:tc>
          <w:tcPr>
            <w:tcW w:w="4253"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 xml:space="preserve">3771 «Розрахунки з іншими дебіторами» </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4,142.00</w:t>
            </w: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93.94</w:t>
            </w:r>
          </w:p>
        </w:tc>
      </w:tr>
      <w:tr w:rsidR="0026274B" w:rsidRPr="00257ABD" w:rsidTr="00B16322">
        <w:tc>
          <w:tcPr>
            <w:tcW w:w="4253"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Сальдо</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w:t>
            </w: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156,459.34</w:t>
            </w:r>
          </w:p>
        </w:tc>
      </w:tr>
      <w:tr w:rsidR="0026274B" w:rsidRPr="00257ABD" w:rsidTr="00B16322">
        <w:tc>
          <w:tcPr>
            <w:tcW w:w="9923" w:type="dxa"/>
            <w:gridSpan w:val="3"/>
          </w:tcPr>
          <w:p w:rsidR="0026274B" w:rsidRPr="00257ABD" w:rsidRDefault="0026274B" w:rsidP="00A82784">
            <w:pPr>
              <w:spacing w:after="0" w:line="240" w:lineRule="auto"/>
              <w:ind w:left="-142" w:firstLine="567"/>
              <w:jc w:val="both"/>
              <w:rPr>
                <w:rFonts w:ascii="Times New Roman" w:hAnsi="Times New Roman"/>
                <w:bCs/>
                <w:sz w:val="24"/>
                <w:szCs w:val="24"/>
              </w:rPr>
            </w:pPr>
          </w:p>
        </w:tc>
      </w:tr>
      <w:tr w:rsidR="0026274B" w:rsidRPr="00257ABD" w:rsidTr="00B16322">
        <w:tc>
          <w:tcPr>
            <w:tcW w:w="4253"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Рахунок</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Дебет</w:t>
            </w: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Кредит</w:t>
            </w:r>
          </w:p>
        </w:tc>
      </w:tr>
      <w:tr w:rsidR="0026274B" w:rsidRPr="00257ABD" w:rsidTr="00B16322">
        <w:tc>
          <w:tcPr>
            <w:tcW w:w="4253"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Сальдо</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9, 754.46</w:t>
            </w:r>
          </w:p>
        </w:tc>
      </w:tr>
      <w:tr w:rsidR="0026274B" w:rsidRPr="00257ABD" w:rsidTr="00B16322">
        <w:tc>
          <w:tcPr>
            <w:tcW w:w="4253"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 xml:space="preserve">631 «Розрахунки з вітчизняними постачальниками» </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270,604.31</w:t>
            </w:r>
          </w:p>
        </w:tc>
        <w:tc>
          <w:tcPr>
            <w:tcW w:w="2862"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272,892.91</w:t>
            </w:r>
          </w:p>
        </w:tc>
      </w:tr>
      <w:tr w:rsidR="0026274B" w:rsidRPr="00257ABD" w:rsidTr="00B16322">
        <w:tc>
          <w:tcPr>
            <w:tcW w:w="4253"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Сальдо</w:t>
            </w:r>
          </w:p>
        </w:tc>
        <w:tc>
          <w:tcPr>
            <w:tcW w:w="2808" w:type="dxa"/>
            <w:hideMark/>
          </w:tcPr>
          <w:p w:rsidR="0026274B" w:rsidRPr="00257ABD" w:rsidRDefault="0026274B" w:rsidP="00A82784">
            <w:pPr>
              <w:spacing w:after="0" w:line="240" w:lineRule="auto"/>
              <w:ind w:left="-142" w:firstLine="567"/>
              <w:jc w:val="both"/>
              <w:rPr>
                <w:rFonts w:ascii="Times New Roman" w:hAnsi="Times New Roman"/>
                <w:bCs/>
                <w:sz w:val="24"/>
                <w:szCs w:val="24"/>
              </w:rPr>
            </w:pP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12,043.06</w:t>
            </w:r>
          </w:p>
        </w:tc>
      </w:tr>
      <w:tr w:rsidR="0026274B" w:rsidRPr="00257ABD" w:rsidTr="00B16322">
        <w:tc>
          <w:tcPr>
            <w:tcW w:w="9923" w:type="dxa"/>
            <w:gridSpan w:val="3"/>
          </w:tcPr>
          <w:p w:rsidR="0026274B" w:rsidRPr="00257ABD" w:rsidRDefault="0026274B" w:rsidP="00A82784">
            <w:pPr>
              <w:spacing w:after="0" w:line="240" w:lineRule="auto"/>
              <w:ind w:left="-142" w:firstLine="567"/>
              <w:jc w:val="both"/>
              <w:rPr>
                <w:rFonts w:ascii="Times New Roman" w:hAnsi="Times New Roman"/>
                <w:bCs/>
                <w:sz w:val="24"/>
                <w:szCs w:val="24"/>
              </w:rPr>
            </w:pPr>
          </w:p>
        </w:tc>
      </w:tr>
      <w:tr w:rsidR="0026274B" w:rsidRPr="00257ABD" w:rsidTr="00B16322">
        <w:tc>
          <w:tcPr>
            <w:tcW w:w="4253"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Рахунок</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Дебет</w:t>
            </w: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Кредит</w:t>
            </w:r>
          </w:p>
        </w:tc>
      </w:tr>
      <w:tr w:rsidR="0026274B" w:rsidRPr="00257ABD" w:rsidTr="00B16322">
        <w:tc>
          <w:tcPr>
            <w:tcW w:w="4253"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Сальдо</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6,516.85</w:t>
            </w:r>
          </w:p>
        </w:tc>
      </w:tr>
      <w:tr w:rsidR="0026274B" w:rsidRPr="00257ABD" w:rsidTr="00B16322">
        <w:tc>
          <w:tcPr>
            <w:tcW w:w="4253"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 xml:space="preserve">6851 «Розрахунки з іншими кредиторами» </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86,821.25</w:t>
            </w: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87,465.10</w:t>
            </w:r>
          </w:p>
        </w:tc>
      </w:tr>
      <w:tr w:rsidR="0026274B" w:rsidRPr="00257ABD" w:rsidTr="00B16322">
        <w:tc>
          <w:tcPr>
            <w:tcW w:w="4253"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Сальдо</w:t>
            </w:r>
          </w:p>
        </w:tc>
        <w:tc>
          <w:tcPr>
            <w:tcW w:w="2808" w:type="dxa"/>
          </w:tcPr>
          <w:p w:rsidR="0026274B" w:rsidRPr="00257ABD" w:rsidRDefault="0026274B" w:rsidP="00A82784">
            <w:pPr>
              <w:spacing w:after="0" w:line="240" w:lineRule="auto"/>
              <w:ind w:left="-142" w:firstLine="567"/>
              <w:jc w:val="both"/>
              <w:rPr>
                <w:rFonts w:ascii="Times New Roman" w:hAnsi="Times New Roman"/>
                <w:bCs/>
                <w:sz w:val="24"/>
                <w:szCs w:val="24"/>
              </w:rPr>
            </w:pPr>
          </w:p>
        </w:tc>
        <w:tc>
          <w:tcPr>
            <w:tcW w:w="2862" w:type="dxa"/>
          </w:tcPr>
          <w:p w:rsidR="0026274B" w:rsidRPr="00257ABD" w:rsidRDefault="0026274B" w:rsidP="00A82784">
            <w:pPr>
              <w:spacing w:after="0" w:line="240" w:lineRule="auto"/>
              <w:ind w:left="-142" w:firstLine="567"/>
              <w:jc w:val="both"/>
              <w:rPr>
                <w:rFonts w:ascii="Times New Roman" w:hAnsi="Times New Roman"/>
                <w:bCs/>
                <w:sz w:val="24"/>
                <w:szCs w:val="24"/>
              </w:rPr>
            </w:pPr>
            <w:r w:rsidRPr="00257ABD">
              <w:rPr>
                <w:rFonts w:ascii="Times New Roman" w:hAnsi="Times New Roman"/>
                <w:bCs/>
                <w:sz w:val="24"/>
                <w:szCs w:val="24"/>
              </w:rPr>
              <w:t>5,873.00</w:t>
            </w:r>
          </w:p>
        </w:tc>
      </w:tr>
    </w:tbl>
    <w:p w:rsidR="0026274B" w:rsidRPr="00257ABD" w:rsidRDefault="00F90CFA" w:rsidP="0026274B">
      <w:pPr>
        <w:ind w:left="-142" w:firstLine="568"/>
        <w:jc w:val="both"/>
        <w:rPr>
          <w:rFonts w:ascii="Times New Roman" w:hAnsi="Times New Roman"/>
          <w:bCs/>
          <w:sz w:val="28"/>
          <w:szCs w:val="28"/>
        </w:rPr>
      </w:pPr>
      <w:r w:rsidRPr="00257ABD">
        <w:rPr>
          <w:rFonts w:ascii="Times New Roman" w:hAnsi="Times New Roman"/>
          <w:bCs/>
          <w:sz w:val="24"/>
          <w:szCs w:val="24"/>
        </w:rPr>
        <w:t xml:space="preserve"> </w:t>
      </w:r>
      <w:r w:rsidRPr="00257ABD">
        <w:rPr>
          <w:rFonts w:ascii="Times New Roman" w:hAnsi="Times New Roman"/>
          <w:bCs/>
          <w:sz w:val="28"/>
          <w:szCs w:val="28"/>
        </w:rPr>
        <w:t xml:space="preserve"> </w:t>
      </w:r>
      <w:r w:rsidR="0026274B" w:rsidRPr="00257ABD">
        <w:rPr>
          <w:rFonts w:ascii="Times New Roman" w:hAnsi="Times New Roman"/>
          <w:bCs/>
          <w:sz w:val="28"/>
          <w:szCs w:val="28"/>
        </w:rPr>
        <w:t>По іншим рахункам існу</w:t>
      </w:r>
      <w:r w:rsidR="00B12D1C">
        <w:rPr>
          <w:rFonts w:ascii="Times New Roman" w:hAnsi="Times New Roman"/>
          <w:bCs/>
          <w:sz w:val="28"/>
          <w:szCs w:val="28"/>
        </w:rPr>
        <w:t>є</w:t>
      </w:r>
      <w:r w:rsidR="0026274B" w:rsidRPr="00257ABD">
        <w:rPr>
          <w:rFonts w:ascii="Times New Roman" w:hAnsi="Times New Roman"/>
          <w:bCs/>
          <w:sz w:val="28"/>
          <w:szCs w:val="28"/>
        </w:rPr>
        <w:t xml:space="preserve"> поточна заборгованість, яка буде оплачена в строки згідно з діючим законодавством. </w:t>
      </w:r>
    </w:p>
    <w:p w:rsidR="0026274B" w:rsidRPr="00257ABD" w:rsidRDefault="0026274B" w:rsidP="0026274B">
      <w:pPr>
        <w:ind w:left="-142" w:firstLine="568"/>
        <w:jc w:val="both"/>
        <w:rPr>
          <w:rFonts w:ascii="Times New Roman" w:hAnsi="Times New Roman"/>
          <w:bCs/>
          <w:sz w:val="28"/>
          <w:szCs w:val="28"/>
        </w:rPr>
      </w:pPr>
      <w:r w:rsidRPr="00257ABD">
        <w:rPr>
          <w:rFonts w:ascii="Times New Roman" w:hAnsi="Times New Roman"/>
          <w:bCs/>
          <w:sz w:val="28"/>
          <w:szCs w:val="28"/>
        </w:rPr>
        <w:t xml:space="preserve"> Підприємством ведеться активна претензійна робота щодо мінімізації дебіторської заборгованості за для збільшення надходжень до місцевого бюджету за тимчасове користування місцем розміщення ЗЗР. Протягом звітного періоду підприємством направлена 54 претензій щодо погашення існуючої заборгованості.</w:t>
      </w:r>
    </w:p>
    <w:p w:rsidR="0026274B" w:rsidRPr="00EA5E2E" w:rsidRDefault="0026274B" w:rsidP="00A82784">
      <w:pPr>
        <w:ind w:left="-142" w:right="50" w:firstLine="568"/>
        <w:jc w:val="both"/>
        <w:rPr>
          <w:rFonts w:ascii="Times New Roman" w:hAnsi="Times New Roman"/>
          <w:b/>
          <w:bCs/>
          <w:sz w:val="28"/>
          <w:szCs w:val="28"/>
        </w:rPr>
      </w:pPr>
      <w:r w:rsidRPr="00EA5E2E">
        <w:rPr>
          <w:rFonts w:ascii="Times New Roman" w:hAnsi="Times New Roman"/>
          <w:b/>
          <w:bCs/>
          <w:sz w:val="28"/>
          <w:szCs w:val="28"/>
        </w:rPr>
        <w:t>Крім того, по рахунку 46 «Неоплачений капітал» існує дебіторська заборгованість Луцької міської ради перед КП «</w:t>
      </w:r>
      <w:proofErr w:type="spellStart"/>
      <w:r w:rsidRPr="00EA5E2E">
        <w:rPr>
          <w:rFonts w:ascii="Times New Roman" w:hAnsi="Times New Roman"/>
          <w:b/>
          <w:bCs/>
          <w:sz w:val="28"/>
          <w:szCs w:val="28"/>
        </w:rPr>
        <w:t>Луцькреклама</w:t>
      </w:r>
      <w:proofErr w:type="spellEnd"/>
      <w:r w:rsidRPr="00EA5E2E">
        <w:rPr>
          <w:rFonts w:ascii="Times New Roman" w:hAnsi="Times New Roman"/>
          <w:b/>
          <w:bCs/>
          <w:sz w:val="28"/>
          <w:szCs w:val="28"/>
        </w:rPr>
        <w:t>» у розмірі</w:t>
      </w:r>
      <w:r w:rsidR="00F90CFA" w:rsidRPr="00EA5E2E">
        <w:rPr>
          <w:rFonts w:ascii="Times New Roman" w:hAnsi="Times New Roman"/>
          <w:b/>
          <w:bCs/>
          <w:sz w:val="28"/>
          <w:szCs w:val="28"/>
        </w:rPr>
        <w:t xml:space="preserve"> </w:t>
      </w:r>
      <w:r w:rsidRPr="00EA5E2E">
        <w:rPr>
          <w:rFonts w:ascii="Times New Roman" w:hAnsi="Times New Roman"/>
          <w:b/>
          <w:bCs/>
          <w:sz w:val="28"/>
          <w:szCs w:val="28"/>
        </w:rPr>
        <w:br/>
        <w:t>90,0 тис. грн.</w:t>
      </w:r>
    </w:p>
    <w:p w:rsidR="007B44A7" w:rsidRPr="00257ABD" w:rsidRDefault="007B44A7" w:rsidP="0026274B">
      <w:pPr>
        <w:ind w:left="-142" w:firstLine="568"/>
        <w:jc w:val="both"/>
        <w:rPr>
          <w:rFonts w:ascii="Times New Roman" w:hAnsi="Times New Roman"/>
          <w:bCs/>
          <w:sz w:val="28"/>
          <w:szCs w:val="28"/>
        </w:rPr>
      </w:pPr>
    </w:p>
    <w:p w:rsidR="0026274B" w:rsidRPr="00257ABD" w:rsidRDefault="00FE2579" w:rsidP="008B0F3D">
      <w:pPr>
        <w:numPr>
          <w:ilvl w:val="0"/>
          <w:numId w:val="1"/>
        </w:numPr>
        <w:jc w:val="both"/>
        <w:rPr>
          <w:rFonts w:ascii="Times New Roman" w:hAnsi="Times New Roman"/>
          <w:b/>
          <w:sz w:val="28"/>
          <w:szCs w:val="28"/>
        </w:rPr>
      </w:pPr>
      <w:r>
        <w:rPr>
          <w:rFonts w:ascii="Times New Roman" w:hAnsi="Times New Roman"/>
          <w:b/>
          <w:sz w:val="28"/>
          <w:szCs w:val="28"/>
        </w:rPr>
        <w:t>Контроль за розміщенням засобів зовнішньої реклами та вивісок</w:t>
      </w:r>
    </w:p>
    <w:p w:rsidR="00C36E94" w:rsidRDefault="00C36E94" w:rsidP="00C36E94">
      <w:pPr>
        <w:ind w:firstLine="720"/>
        <w:jc w:val="both"/>
        <w:rPr>
          <w:rFonts w:ascii="Times New Roman" w:hAnsi="Times New Roman"/>
          <w:bCs/>
          <w:sz w:val="28"/>
          <w:szCs w:val="28"/>
        </w:rPr>
      </w:pPr>
      <w:r w:rsidRPr="003561D4">
        <w:rPr>
          <w:rFonts w:ascii="Times New Roman" w:hAnsi="Times New Roman"/>
          <w:sz w:val="28"/>
          <w:szCs w:val="28"/>
        </w:rPr>
        <w:t xml:space="preserve">Відповідно до Концептуальних основ порядку розміщення та розвитку зовнішньої реклами в місті Луцьку, затверджених рішенням міської ради від 25.09.2019 № 63/44, Порядку розміщення зовнішньої реклами в м. Луцьку, затвердженого рішенням виконавчого комітету Луцької міської ради від 11.03.2011 № 770-1 зі змінами, відділом контролю </w:t>
      </w:r>
      <w:r w:rsidRPr="003561D4">
        <w:rPr>
          <w:rFonts w:ascii="Times New Roman" w:hAnsi="Times New Roman"/>
          <w:bCs/>
          <w:sz w:val="28"/>
          <w:szCs w:val="28"/>
        </w:rPr>
        <w:t>КП "</w:t>
      </w:r>
      <w:proofErr w:type="spellStart"/>
      <w:r w:rsidRPr="003561D4">
        <w:rPr>
          <w:rFonts w:ascii="Times New Roman" w:hAnsi="Times New Roman"/>
          <w:bCs/>
          <w:sz w:val="28"/>
          <w:szCs w:val="28"/>
        </w:rPr>
        <w:t>Луцькреклама</w:t>
      </w:r>
      <w:proofErr w:type="spellEnd"/>
      <w:r w:rsidRPr="003561D4">
        <w:rPr>
          <w:rFonts w:ascii="Times New Roman" w:hAnsi="Times New Roman"/>
          <w:bCs/>
          <w:sz w:val="28"/>
          <w:szCs w:val="28"/>
        </w:rPr>
        <w:t xml:space="preserve">" </w:t>
      </w:r>
      <w:r w:rsidRPr="003561D4">
        <w:rPr>
          <w:rFonts w:ascii="Times New Roman" w:hAnsi="Times New Roman"/>
          <w:sz w:val="28"/>
          <w:szCs w:val="28"/>
        </w:rPr>
        <w:t>ведеться</w:t>
      </w:r>
      <w:r w:rsidRPr="003561D4">
        <w:rPr>
          <w:rFonts w:ascii="Times New Roman" w:hAnsi="Times New Roman"/>
          <w:bCs/>
          <w:sz w:val="28"/>
          <w:szCs w:val="28"/>
        </w:rPr>
        <w:t xml:space="preserve"> на постійній основі ведеться нагляд за  правомірністю встановлення, технічним станом, зовнішнім виглядом рекламних конструкцій та вивісок в межах міста Луцьк. Кр</w:t>
      </w:r>
      <w:r>
        <w:rPr>
          <w:rFonts w:ascii="Times New Roman" w:hAnsi="Times New Roman"/>
          <w:bCs/>
          <w:sz w:val="28"/>
          <w:szCs w:val="28"/>
        </w:rPr>
        <w:t xml:space="preserve">ім того, </w:t>
      </w:r>
      <w:r w:rsidRPr="00257ABD">
        <w:rPr>
          <w:rFonts w:ascii="Times New Roman" w:hAnsi="Times New Roman"/>
          <w:bCs/>
          <w:sz w:val="28"/>
          <w:szCs w:val="28"/>
        </w:rPr>
        <w:t>ведеться постійна роз’яснювальна робота як серед спеціалізованих операторів рекламного ринку так і серед інших суб’єктів господарювання.</w:t>
      </w:r>
    </w:p>
    <w:p w:rsidR="00C36E94" w:rsidRPr="00D90544" w:rsidRDefault="00C36E94" w:rsidP="00C36E94">
      <w:pPr>
        <w:ind w:firstLine="720"/>
        <w:jc w:val="center"/>
        <w:rPr>
          <w:rFonts w:ascii="Times New Roman" w:hAnsi="Times New Roman"/>
          <w:b/>
          <w:bCs/>
          <w:sz w:val="28"/>
          <w:szCs w:val="28"/>
        </w:rPr>
      </w:pPr>
      <w:r>
        <w:rPr>
          <w:rFonts w:ascii="Times New Roman" w:hAnsi="Times New Roman"/>
          <w:b/>
          <w:bCs/>
          <w:sz w:val="28"/>
          <w:szCs w:val="28"/>
        </w:rPr>
        <w:br w:type="page"/>
      </w:r>
      <w:r w:rsidRPr="00D90544">
        <w:rPr>
          <w:rFonts w:ascii="Times New Roman" w:hAnsi="Times New Roman"/>
          <w:b/>
          <w:bCs/>
          <w:sz w:val="28"/>
          <w:szCs w:val="28"/>
        </w:rPr>
        <w:lastRenderedPageBreak/>
        <w:t>Демонтовано засобів зовнішньої реклами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559"/>
        <w:gridCol w:w="1560"/>
        <w:gridCol w:w="1558"/>
      </w:tblGrid>
      <w:tr w:rsidR="00C36E94" w:rsidRPr="00257ABD" w:rsidTr="00A82F53">
        <w:tc>
          <w:tcPr>
            <w:tcW w:w="4962" w:type="dxa"/>
            <w:hideMark/>
          </w:tcPr>
          <w:p w:rsidR="00C36E94" w:rsidRPr="006A68D6" w:rsidRDefault="00C36E94" w:rsidP="00A82F53">
            <w:pPr>
              <w:spacing w:before="60" w:after="60"/>
              <w:jc w:val="center"/>
              <w:rPr>
                <w:rFonts w:ascii="Times New Roman" w:hAnsi="Times New Roman"/>
                <w:b/>
                <w:sz w:val="24"/>
                <w:szCs w:val="24"/>
              </w:rPr>
            </w:pPr>
            <w:r w:rsidRPr="006A68D6">
              <w:rPr>
                <w:rFonts w:ascii="Times New Roman" w:hAnsi="Times New Roman"/>
                <w:b/>
                <w:sz w:val="24"/>
                <w:szCs w:val="24"/>
              </w:rPr>
              <w:t>Назва/Рік</w:t>
            </w:r>
          </w:p>
        </w:tc>
        <w:tc>
          <w:tcPr>
            <w:tcW w:w="1559" w:type="dxa"/>
            <w:hideMark/>
          </w:tcPr>
          <w:p w:rsidR="00C36E94" w:rsidRPr="00257ABD" w:rsidRDefault="00C36E94" w:rsidP="00A82F53">
            <w:pPr>
              <w:spacing w:before="60" w:after="60"/>
              <w:jc w:val="center"/>
              <w:rPr>
                <w:rFonts w:ascii="Times New Roman" w:hAnsi="Times New Roman"/>
                <w:b/>
                <w:sz w:val="24"/>
                <w:szCs w:val="24"/>
              </w:rPr>
            </w:pPr>
            <w:r w:rsidRPr="00257ABD">
              <w:rPr>
                <w:rFonts w:ascii="Times New Roman" w:hAnsi="Times New Roman"/>
                <w:b/>
                <w:sz w:val="24"/>
                <w:szCs w:val="24"/>
              </w:rPr>
              <w:t>2017</w:t>
            </w:r>
          </w:p>
        </w:tc>
        <w:tc>
          <w:tcPr>
            <w:tcW w:w="1560" w:type="dxa"/>
            <w:hideMark/>
          </w:tcPr>
          <w:p w:rsidR="00C36E94" w:rsidRPr="00257ABD" w:rsidRDefault="00C36E94" w:rsidP="00A82F53">
            <w:pPr>
              <w:spacing w:before="60" w:after="60"/>
              <w:jc w:val="center"/>
              <w:rPr>
                <w:rFonts w:ascii="Times New Roman" w:hAnsi="Times New Roman"/>
                <w:b/>
                <w:sz w:val="24"/>
                <w:szCs w:val="24"/>
              </w:rPr>
            </w:pPr>
            <w:r w:rsidRPr="00257ABD">
              <w:rPr>
                <w:rFonts w:ascii="Times New Roman" w:hAnsi="Times New Roman"/>
                <w:b/>
                <w:sz w:val="24"/>
                <w:szCs w:val="24"/>
              </w:rPr>
              <w:t>2018</w:t>
            </w:r>
          </w:p>
        </w:tc>
        <w:tc>
          <w:tcPr>
            <w:tcW w:w="1558" w:type="dxa"/>
            <w:hideMark/>
          </w:tcPr>
          <w:p w:rsidR="00C36E94" w:rsidRPr="00257ABD" w:rsidRDefault="00C36E94" w:rsidP="00A82F53">
            <w:pPr>
              <w:spacing w:before="60" w:after="60"/>
              <w:jc w:val="center"/>
              <w:rPr>
                <w:rFonts w:ascii="Times New Roman" w:hAnsi="Times New Roman"/>
                <w:b/>
                <w:sz w:val="24"/>
                <w:szCs w:val="24"/>
              </w:rPr>
            </w:pPr>
            <w:r w:rsidRPr="00257ABD">
              <w:rPr>
                <w:rFonts w:ascii="Times New Roman" w:hAnsi="Times New Roman"/>
                <w:b/>
                <w:sz w:val="24"/>
                <w:szCs w:val="24"/>
              </w:rPr>
              <w:t>9 місяців</w:t>
            </w:r>
            <w:r>
              <w:rPr>
                <w:rFonts w:ascii="Times New Roman" w:hAnsi="Times New Roman"/>
                <w:b/>
                <w:sz w:val="24"/>
                <w:szCs w:val="24"/>
              </w:rPr>
              <w:br/>
            </w:r>
            <w:r w:rsidRPr="00257ABD">
              <w:rPr>
                <w:rFonts w:ascii="Times New Roman" w:hAnsi="Times New Roman"/>
                <w:b/>
                <w:sz w:val="24"/>
                <w:szCs w:val="24"/>
              </w:rPr>
              <w:t>2019</w:t>
            </w:r>
          </w:p>
        </w:tc>
      </w:tr>
      <w:tr w:rsidR="00C36E94" w:rsidRPr="00257ABD" w:rsidTr="00A82F53">
        <w:trPr>
          <w:trHeight w:val="206"/>
        </w:trPr>
        <w:tc>
          <w:tcPr>
            <w:tcW w:w="4962" w:type="dxa"/>
          </w:tcPr>
          <w:p w:rsidR="00C36E94" w:rsidRPr="00257ABD" w:rsidRDefault="00C36E94" w:rsidP="00A82F53">
            <w:pPr>
              <w:spacing w:before="60" w:after="60"/>
              <w:rPr>
                <w:rFonts w:ascii="Times New Roman" w:hAnsi="Times New Roman"/>
                <w:sz w:val="24"/>
                <w:szCs w:val="24"/>
              </w:rPr>
            </w:pPr>
            <w:r w:rsidRPr="00257ABD">
              <w:rPr>
                <w:rFonts w:ascii="Times New Roman" w:hAnsi="Times New Roman"/>
                <w:sz w:val="24"/>
                <w:szCs w:val="24"/>
              </w:rPr>
              <w:t>Демонтовано всього</w:t>
            </w:r>
          </w:p>
        </w:tc>
        <w:tc>
          <w:tcPr>
            <w:tcW w:w="1559"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687</w:t>
            </w:r>
          </w:p>
        </w:tc>
        <w:tc>
          <w:tcPr>
            <w:tcW w:w="1560"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293</w:t>
            </w:r>
          </w:p>
        </w:tc>
        <w:tc>
          <w:tcPr>
            <w:tcW w:w="1558"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342</w:t>
            </w:r>
          </w:p>
        </w:tc>
      </w:tr>
      <w:tr w:rsidR="00C36E94" w:rsidRPr="00257ABD" w:rsidTr="00A82F53">
        <w:trPr>
          <w:trHeight w:val="206"/>
        </w:trPr>
        <w:tc>
          <w:tcPr>
            <w:tcW w:w="4962" w:type="dxa"/>
          </w:tcPr>
          <w:p w:rsidR="00C36E94" w:rsidRPr="00257ABD" w:rsidRDefault="00C36E94" w:rsidP="00A82F53">
            <w:pPr>
              <w:spacing w:before="60" w:after="60"/>
              <w:rPr>
                <w:rFonts w:ascii="Times New Roman" w:hAnsi="Times New Roman"/>
                <w:sz w:val="24"/>
                <w:szCs w:val="24"/>
              </w:rPr>
            </w:pPr>
            <w:r w:rsidRPr="00257ABD">
              <w:rPr>
                <w:rFonts w:ascii="Times New Roman" w:hAnsi="Times New Roman"/>
                <w:sz w:val="24"/>
                <w:szCs w:val="24"/>
              </w:rPr>
              <w:t>Відповідно до рішень виконкому</w:t>
            </w:r>
          </w:p>
        </w:tc>
        <w:tc>
          <w:tcPr>
            <w:tcW w:w="1559"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528</w:t>
            </w:r>
          </w:p>
        </w:tc>
        <w:tc>
          <w:tcPr>
            <w:tcW w:w="1560"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206</w:t>
            </w:r>
          </w:p>
        </w:tc>
        <w:tc>
          <w:tcPr>
            <w:tcW w:w="1558"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54</w:t>
            </w:r>
          </w:p>
        </w:tc>
      </w:tr>
      <w:tr w:rsidR="00C36E94" w:rsidRPr="00257ABD" w:rsidTr="00A82F53">
        <w:tc>
          <w:tcPr>
            <w:tcW w:w="4962" w:type="dxa"/>
          </w:tcPr>
          <w:p w:rsidR="00C36E94" w:rsidRPr="00257ABD" w:rsidRDefault="00C36E94" w:rsidP="00A82F53">
            <w:pPr>
              <w:spacing w:before="60" w:after="60"/>
              <w:rPr>
                <w:rFonts w:ascii="Times New Roman" w:hAnsi="Times New Roman"/>
                <w:sz w:val="24"/>
                <w:szCs w:val="24"/>
              </w:rPr>
            </w:pPr>
            <w:r w:rsidRPr="00257ABD">
              <w:rPr>
                <w:rFonts w:ascii="Times New Roman" w:hAnsi="Times New Roman"/>
                <w:sz w:val="24"/>
                <w:szCs w:val="24"/>
              </w:rPr>
              <w:t>Складено актів</w:t>
            </w:r>
            <w:r>
              <w:rPr>
                <w:rFonts w:ascii="Times New Roman" w:hAnsi="Times New Roman"/>
                <w:sz w:val="24"/>
                <w:szCs w:val="24"/>
              </w:rPr>
              <w:t xml:space="preserve"> щодо виявлення порушень</w:t>
            </w:r>
          </w:p>
        </w:tc>
        <w:tc>
          <w:tcPr>
            <w:tcW w:w="1559"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209</w:t>
            </w:r>
          </w:p>
        </w:tc>
        <w:tc>
          <w:tcPr>
            <w:tcW w:w="1560"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92</w:t>
            </w:r>
          </w:p>
        </w:tc>
        <w:tc>
          <w:tcPr>
            <w:tcW w:w="1558"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58</w:t>
            </w:r>
          </w:p>
        </w:tc>
      </w:tr>
      <w:tr w:rsidR="00C36E94" w:rsidRPr="00257ABD" w:rsidTr="00A82F53">
        <w:trPr>
          <w:trHeight w:val="470"/>
        </w:trPr>
        <w:tc>
          <w:tcPr>
            <w:tcW w:w="4962" w:type="dxa"/>
          </w:tcPr>
          <w:p w:rsidR="00C36E94" w:rsidRPr="00257ABD" w:rsidRDefault="00C36E94" w:rsidP="00A82F53">
            <w:pPr>
              <w:spacing w:before="60" w:after="60"/>
              <w:rPr>
                <w:rFonts w:ascii="Times New Roman" w:hAnsi="Times New Roman"/>
                <w:sz w:val="24"/>
                <w:szCs w:val="24"/>
              </w:rPr>
            </w:pPr>
            <w:r w:rsidRPr="00257ABD">
              <w:rPr>
                <w:rFonts w:ascii="Times New Roman" w:hAnsi="Times New Roman"/>
                <w:sz w:val="24"/>
                <w:szCs w:val="24"/>
              </w:rPr>
              <w:t>Складено вимог</w:t>
            </w:r>
            <w:r>
              <w:rPr>
                <w:rFonts w:ascii="Times New Roman" w:hAnsi="Times New Roman"/>
                <w:sz w:val="24"/>
                <w:szCs w:val="24"/>
              </w:rPr>
              <w:t xml:space="preserve"> щодо усунення порушень</w:t>
            </w:r>
          </w:p>
        </w:tc>
        <w:tc>
          <w:tcPr>
            <w:tcW w:w="1559"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163</w:t>
            </w:r>
          </w:p>
        </w:tc>
        <w:tc>
          <w:tcPr>
            <w:tcW w:w="1560"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187</w:t>
            </w:r>
          </w:p>
        </w:tc>
        <w:tc>
          <w:tcPr>
            <w:tcW w:w="1558" w:type="dxa"/>
          </w:tcPr>
          <w:p w:rsidR="00C36E94" w:rsidRPr="00ED275C" w:rsidRDefault="00C36E94" w:rsidP="00A82F53">
            <w:pPr>
              <w:spacing w:before="60" w:after="60"/>
              <w:jc w:val="center"/>
              <w:rPr>
                <w:rFonts w:ascii="Times New Roman" w:hAnsi="Times New Roman"/>
                <w:sz w:val="24"/>
                <w:szCs w:val="24"/>
              </w:rPr>
            </w:pPr>
            <w:r w:rsidRPr="00ED275C">
              <w:rPr>
                <w:rFonts w:ascii="Times New Roman" w:hAnsi="Times New Roman"/>
                <w:sz w:val="24"/>
                <w:szCs w:val="24"/>
              </w:rPr>
              <w:t>148</w:t>
            </w:r>
          </w:p>
        </w:tc>
      </w:tr>
    </w:tbl>
    <w:p w:rsidR="00C36E94" w:rsidRPr="00B16322" w:rsidRDefault="00C36E94" w:rsidP="00C36E94">
      <w:pPr>
        <w:pStyle w:val="a4"/>
        <w:shd w:val="clear" w:color="auto" w:fill="FFFFFF"/>
        <w:ind w:firstLine="708"/>
        <w:jc w:val="both"/>
        <w:rPr>
          <w:sz w:val="28"/>
          <w:szCs w:val="28"/>
        </w:rPr>
      </w:pPr>
      <w:r w:rsidRPr="00B16322">
        <w:rPr>
          <w:color w:val="222222"/>
          <w:sz w:val="28"/>
          <w:szCs w:val="28"/>
          <w:lang w:val="uk-UA"/>
        </w:rPr>
        <w:t>За 2017</w:t>
      </w:r>
      <w:r w:rsidR="00AB3D0A">
        <w:rPr>
          <w:color w:val="222222"/>
          <w:sz w:val="28"/>
          <w:szCs w:val="28"/>
          <w:lang w:val="uk-UA"/>
        </w:rPr>
        <w:t xml:space="preserve"> рік</w:t>
      </w:r>
      <w:r w:rsidRPr="00B16322">
        <w:rPr>
          <w:color w:val="222222"/>
          <w:sz w:val="28"/>
          <w:szCs w:val="28"/>
          <w:lang w:val="uk-UA"/>
        </w:rPr>
        <w:t xml:space="preserve"> на вимогу КП «</w:t>
      </w:r>
      <w:proofErr w:type="spellStart"/>
      <w:r w:rsidRPr="00B16322">
        <w:rPr>
          <w:color w:val="222222"/>
          <w:sz w:val="28"/>
          <w:szCs w:val="28"/>
          <w:lang w:val="uk-UA"/>
        </w:rPr>
        <w:t>Луцькреклама</w:t>
      </w:r>
      <w:proofErr w:type="spellEnd"/>
      <w:r w:rsidRPr="00B16322">
        <w:rPr>
          <w:color w:val="222222"/>
          <w:sz w:val="28"/>
          <w:szCs w:val="28"/>
          <w:lang w:val="uk-UA"/>
        </w:rPr>
        <w:t xml:space="preserve">» та відповідно до рішень виконавчого комітету було </w:t>
      </w:r>
      <w:r w:rsidRPr="00B16322">
        <w:rPr>
          <w:rStyle w:val="a5"/>
          <w:bCs/>
          <w:color w:val="222222"/>
          <w:sz w:val="28"/>
          <w:szCs w:val="28"/>
          <w:lang w:val="uk-UA"/>
        </w:rPr>
        <w:t>демонтовано 687</w:t>
      </w:r>
      <w:r w:rsidRPr="00B16322">
        <w:rPr>
          <w:color w:val="222222"/>
          <w:sz w:val="28"/>
          <w:szCs w:val="28"/>
          <w:lang w:val="uk-UA"/>
        </w:rPr>
        <w:t xml:space="preserve"> неправомірно встановлений засіб зовнішньої реклами, а саме:</w:t>
      </w:r>
    </w:p>
    <w:p w:rsidR="00C36E94" w:rsidRPr="00B16322" w:rsidRDefault="00C36E94" w:rsidP="00C36E94">
      <w:pPr>
        <w:pStyle w:val="a4"/>
        <w:shd w:val="clear" w:color="auto" w:fill="FFFFFF"/>
        <w:spacing w:before="0" w:beforeAutospacing="0" w:after="0" w:afterAutospacing="0"/>
        <w:ind w:left="709"/>
        <w:jc w:val="both"/>
        <w:rPr>
          <w:color w:val="222222"/>
          <w:sz w:val="28"/>
          <w:szCs w:val="28"/>
          <w:lang w:val="uk-UA"/>
        </w:rPr>
      </w:pPr>
      <w:r w:rsidRPr="00B16322">
        <w:rPr>
          <w:color w:val="222222"/>
          <w:sz w:val="28"/>
          <w:szCs w:val="28"/>
          <w:lang w:val="uk-UA"/>
        </w:rPr>
        <w:t xml:space="preserve">-     виносних </w:t>
      </w:r>
      <w:proofErr w:type="spellStart"/>
      <w:r w:rsidRPr="00B16322">
        <w:rPr>
          <w:color w:val="222222"/>
          <w:sz w:val="28"/>
          <w:szCs w:val="28"/>
          <w:lang w:val="uk-UA"/>
        </w:rPr>
        <w:t>штендерів</w:t>
      </w:r>
      <w:proofErr w:type="spellEnd"/>
      <w:r w:rsidRPr="00B16322">
        <w:rPr>
          <w:color w:val="222222"/>
          <w:sz w:val="28"/>
          <w:szCs w:val="28"/>
          <w:lang w:val="uk-UA"/>
        </w:rPr>
        <w:t xml:space="preserve"> – 52 шт.</w:t>
      </w:r>
    </w:p>
    <w:p w:rsidR="00C36E94" w:rsidRPr="00B16322" w:rsidRDefault="00C36E94" w:rsidP="00C36E94">
      <w:pPr>
        <w:pStyle w:val="a4"/>
        <w:shd w:val="clear" w:color="auto" w:fill="FFFFFF"/>
        <w:spacing w:before="0" w:beforeAutospacing="0" w:after="0" w:afterAutospacing="0"/>
        <w:ind w:left="709"/>
        <w:jc w:val="both"/>
        <w:rPr>
          <w:sz w:val="28"/>
          <w:szCs w:val="28"/>
        </w:rPr>
      </w:pPr>
      <w:r w:rsidRPr="00B16322">
        <w:rPr>
          <w:color w:val="222222"/>
          <w:sz w:val="28"/>
          <w:szCs w:val="28"/>
          <w:lang w:val="uk-UA"/>
        </w:rPr>
        <w:t>-       банерних конструкцій та банерів на огорожах , фасадах – 149</w:t>
      </w:r>
      <w:r w:rsidRPr="00B16322">
        <w:rPr>
          <w:sz w:val="28"/>
          <w:szCs w:val="28"/>
          <w:lang w:val="uk-UA"/>
        </w:rPr>
        <w:t xml:space="preserve">  шт.</w:t>
      </w:r>
    </w:p>
    <w:p w:rsidR="00C36E94" w:rsidRPr="00B16322" w:rsidRDefault="00C36E94" w:rsidP="00C36E94">
      <w:pPr>
        <w:pStyle w:val="a4"/>
        <w:shd w:val="clear" w:color="auto" w:fill="FFFFFF"/>
        <w:spacing w:before="0" w:beforeAutospacing="0" w:after="0" w:afterAutospacing="0"/>
        <w:ind w:left="1068" w:hanging="359"/>
        <w:jc w:val="both"/>
        <w:rPr>
          <w:color w:val="222222"/>
          <w:sz w:val="28"/>
          <w:szCs w:val="28"/>
          <w:lang w:val="uk-UA"/>
        </w:rPr>
      </w:pPr>
      <w:r w:rsidRPr="00B16322">
        <w:rPr>
          <w:color w:val="222222"/>
          <w:sz w:val="28"/>
          <w:szCs w:val="28"/>
          <w:lang w:val="uk-UA"/>
        </w:rPr>
        <w:t>-     щитів на фасадах та опорах освітлення – 452 шт.</w:t>
      </w:r>
    </w:p>
    <w:p w:rsidR="00C36E94" w:rsidRPr="00B16322" w:rsidRDefault="00C36E94" w:rsidP="00C36E94">
      <w:pPr>
        <w:pStyle w:val="a4"/>
        <w:shd w:val="clear" w:color="auto" w:fill="FFFFFF"/>
        <w:spacing w:before="0" w:beforeAutospacing="0" w:after="0" w:afterAutospacing="0"/>
        <w:ind w:left="1068" w:hanging="359"/>
        <w:jc w:val="both"/>
        <w:rPr>
          <w:sz w:val="28"/>
          <w:szCs w:val="28"/>
        </w:rPr>
      </w:pPr>
      <w:r w:rsidRPr="00B16322">
        <w:rPr>
          <w:color w:val="222222"/>
          <w:sz w:val="28"/>
          <w:szCs w:val="28"/>
          <w:lang w:val="uk-UA"/>
        </w:rPr>
        <w:t>-     кронштейнів на опорах освітлення – 8 шт.</w:t>
      </w:r>
    </w:p>
    <w:p w:rsidR="00C36E94" w:rsidRPr="00B16322" w:rsidRDefault="00C36E94" w:rsidP="00C36E94">
      <w:pPr>
        <w:pStyle w:val="a4"/>
        <w:shd w:val="clear" w:color="auto" w:fill="FFFFFF"/>
        <w:spacing w:before="0" w:beforeAutospacing="0" w:after="0" w:afterAutospacing="0"/>
        <w:ind w:left="709"/>
        <w:jc w:val="both"/>
        <w:rPr>
          <w:sz w:val="28"/>
          <w:szCs w:val="28"/>
          <w:lang w:val="uk-UA"/>
        </w:rPr>
      </w:pPr>
      <w:r w:rsidRPr="00B16322">
        <w:rPr>
          <w:color w:val="222222"/>
          <w:sz w:val="28"/>
          <w:szCs w:val="28"/>
          <w:lang w:val="uk-UA"/>
        </w:rPr>
        <w:t>-       наземних щитів на опорах – 5</w:t>
      </w:r>
      <w:r w:rsidRPr="00B16322">
        <w:rPr>
          <w:sz w:val="28"/>
          <w:szCs w:val="28"/>
          <w:lang w:val="uk-UA"/>
        </w:rPr>
        <w:t xml:space="preserve"> шт.</w:t>
      </w:r>
    </w:p>
    <w:p w:rsidR="00C36E94" w:rsidRPr="00B16322" w:rsidRDefault="00C36E94" w:rsidP="00C36E94">
      <w:pPr>
        <w:pStyle w:val="a4"/>
        <w:shd w:val="clear" w:color="auto" w:fill="FFFFFF"/>
        <w:spacing w:before="0" w:beforeAutospacing="0" w:after="0" w:afterAutospacing="0"/>
        <w:ind w:left="709"/>
        <w:jc w:val="both"/>
        <w:rPr>
          <w:color w:val="222222"/>
          <w:sz w:val="28"/>
          <w:szCs w:val="28"/>
          <w:lang w:val="uk-UA"/>
        </w:rPr>
      </w:pPr>
      <w:r w:rsidRPr="00B16322">
        <w:rPr>
          <w:color w:val="222222"/>
          <w:sz w:val="28"/>
          <w:szCs w:val="28"/>
          <w:lang w:val="uk-UA"/>
        </w:rPr>
        <w:t>-     світлових боксів – 7 шт.</w:t>
      </w:r>
    </w:p>
    <w:p w:rsidR="00C36E94" w:rsidRPr="00B16322" w:rsidRDefault="00C36E94" w:rsidP="00C36E94">
      <w:pPr>
        <w:pStyle w:val="a4"/>
        <w:shd w:val="clear" w:color="auto" w:fill="FFFFFF"/>
        <w:spacing w:before="0" w:beforeAutospacing="0" w:after="0" w:afterAutospacing="0"/>
        <w:ind w:left="709"/>
        <w:jc w:val="both"/>
        <w:rPr>
          <w:color w:val="222222"/>
          <w:sz w:val="28"/>
          <w:szCs w:val="28"/>
          <w:lang w:val="uk-UA"/>
        </w:rPr>
      </w:pPr>
      <w:r w:rsidRPr="00B16322">
        <w:rPr>
          <w:color w:val="222222"/>
          <w:sz w:val="28"/>
          <w:szCs w:val="28"/>
          <w:lang w:val="uk-UA"/>
        </w:rPr>
        <w:t>-     рекламних прапорців – 6 шт.</w:t>
      </w:r>
    </w:p>
    <w:p w:rsidR="00C36E94" w:rsidRPr="00B16322" w:rsidRDefault="00C36E94" w:rsidP="00C36E94">
      <w:pPr>
        <w:pStyle w:val="a4"/>
        <w:shd w:val="clear" w:color="auto" w:fill="FFFFFF"/>
        <w:spacing w:before="0" w:beforeAutospacing="0" w:after="0" w:afterAutospacing="0"/>
        <w:ind w:left="709"/>
        <w:jc w:val="both"/>
        <w:rPr>
          <w:color w:val="222222"/>
          <w:sz w:val="28"/>
          <w:szCs w:val="28"/>
          <w:lang w:val="uk-UA"/>
        </w:rPr>
      </w:pPr>
      <w:r w:rsidRPr="00B16322">
        <w:rPr>
          <w:color w:val="222222"/>
          <w:sz w:val="28"/>
          <w:szCs w:val="28"/>
          <w:lang w:val="uk-UA"/>
        </w:rPr>
        <w:t>-     вивісок – 8 шт.</w:t>
      </w:r>
    </w:p>
    <w:p w:rsidR="00C36E94" w:rsidRPr="00B16322" w:rsidRDefault="00C36E94" w:rsidP="00C36E94">
      <w:pPr>
        <w:pStyle w:val="a4"/>
        <w:shd w:val="clear" w:color="auto" w:fill="FFFFFF"/>
        <w:ind w:firstLine="708"/>
        <w:jc w:val="both"/>
        <w:rPr>
          <w:sz w:val="28"/>
          <w:szCs w:val="28"/>
          <w:lang w:val="uk-UA"/>
        </w:rPr>
      </w:pPr>
      <w:r w:rsidRPr="00B16322">
        <w:rPr>
          <w:color w:val="222222"/>
          <w:sz w:val="28"/>
          <w:szCs w:val="28"/>
          <w:lang w:val="uk-UA"/>
        </w:rPr>
        <w:t>За 2018</w:t>
      </w:r>
      <w:r w:rsidR="00AB3D0A">
        <w:rPr>
          <w:color w:val="222222"/>
          <w:sz w:val="28"/>
          <w:szCs w:val="28"/>
          <w:lang w:val="uk-UA"/>
        </w:rPr>
        <w:t xml:space="preserve"> рік</w:t>
      </w:r>
      <w:r w:rsidRPr="00B16322">
        <w:rPr>
          <w:color w:val="222222"/>
          <w:sz w:val="28"/>
          <w:szCs w:val="28"/>
          <w:lang w:val="uk-UA"/>
        </w:rPr>
        <w:t xml:space="preserve"> на вимогу КП «</w:t>
      </w:r>
      <w:proofErr w:type="spellStart"/>
      <w:r w:rsidRPr="00B16322">
        <w:rPr>
          <w:color w:val="222222"/>
          <w:sz w:val="28"/>
          <w:szCs w:val="28"/>
          <w:lang w:val="uk-UA"/>
        </w:rPr>
        <w:t>Луцькреклама</w:t>
      </w:r>
      <w:proofErr w:type="spellEnd"/>
      <w:r w:rsidRPr="00B16322">
        <w:rPr>
          <w:color w:val="222222"/>
          <w:sz w:val="28"/>
          <w:szCs w:val="28"/>
          <w:lang w:val="uk-UA"/>
        </w:rPr>
        <w:t xml:space="preserve">» та відповідно до рішень виконавчого комітету було </w:t>
      </w:r>
      <w:r w:rsidRPr="00B16322">
        <w:rPr>
          <w:rStyle w:val="a5"/>
          <w:bCs/>
          <w:color w:val="222222"/>
          <w:sz w:val="28"/>
          <w:szCs w:val="28"/>
          <w:lang w:val="uk-UA"/>
        </w:rPr>
        <w:t xml:space="preserve">демонтовано </w:t>
      </w:r>
      <w:r w:rsidRPr="00B16322">
        <w:rPr>
          <w:rStyle w:val="a5"/>
          <w:bCs/>
          <w:sz w:val="28"/>
          <w:szCs w:val="28"/>
          <w:lang w:val="uk-UA"/>
        </w:rPr>
        <w:t>293</w:t>
      </w:r>
      <w:r w:rsidRPr="00B16322">
        <w:rPr>
          <w:rStyle w:val="a5"/>
          <w:bCs/>
          <w:color w:val="222222"/>
          <w:sz w:val="28"/>
          <w:szCs w:val="28"/>
          <w:lang w:val="uk-UA"/>
        </w:rPr>
        <w:t xml:space="preserve"> </w:t>
      </w:r>
      <w:r w:rsidRPr="00B16322">
        <w:rPr>
          <w:color w:val="222222"/>
          <w:sz w:val="28"/>
          <w:szCs w:val="28"/>
          <w:lang w:val="uk-UA"/>
        </w:rPr>
        <w:t>неправомірно встановлених засобів зовнішньої реклами, а саме:</w:t>
      </w:r>
    </w:p>
    <w:p w:rsidR="00C36E94" w:rsidRPr="00B16322" w:rsidRDefault="00C36E94" w:rsidP="00C36E94">
      <w:pPr>
        <w:pStyle w:val="a4"/>
        <w:shd w:val="clear" w:color="auto" w:fill="FFFFFF"/>
        <w:spacing w:before="0" w:beforeAutospacing="0" w:after="0" w:afterAutospacing="0"/>
        <w:ind w:left="709"/>
        <w:jc w:val="both"/>
        <w:rPr>
          <w:color w:val="222222"/>
          <w:sz w:val="28"/>
          <w:szCs w:val="28"/>
          <w:lang w:val="uk-UA"/>
        </w:rPr>
      </w:pPr>
      <w:r w:rsidRPr="00B16322">
        <w:rPr>
          <w:color w:val="222222"/>
          <w:sz w:val="28"/>
          <w:szCs w:val="28"/>
          <w:lang w:val="uk-UA"/>
        </w:rPr>
        <w:t xml:space="preserve">-     виносних </w:t>
      </w:r>
      <w:proofErr w:type="spellStart"/>
      <w:r w:rsidRPr="00B16322">
        <w:rPr>
          <w:color w:val="222222"/>
          <w:sz w:val="28"/>
          <w:szCs w:val="28"/>
          <w:lang w:val="uk-UA"/>
        </w:rPr>
        <w:t>штендерів</w:t>
      </w:r>
      <w:proofErr w:type="spellEnd"/>
      <w:r w:rsidRPr="00B16322">
        <w:rPr>
          <w:color w:val="222222"/>
          <w:sz w:val="28"/>
          <w:szCs w:val="28"/>
          <w:lang w:val="uk-UA"/>
        </w:rPr>
        <w:t xml:space="preserve"> – 46 шт.</w:t>
      </w:r>
    </w:p>
    <w:p w:rsidR="00C36E94" w:rsidRPr="00B16322" w:rsidRDefault="00C36E94" w:rsidP="00C36E94">
      <w:pPr>
        <w:pStyle w:val="a4"/>
        <w:shd w:val="clear" w:color="auto" w:fill="FFFFFF"/>
        <w:spacing w:before="0" w:beforeAutospacing="0" w:after="0" w:afterAutospacing="0"/>
        <w:ind w:left="709"/>
        <w:jc w:val="both"/>
        <w:rPr>
          <w:sz w:val="28"/>
          <w:szCs w:val="28"/>
        </w:rPr>
      </w:pPr>
      <w:r w:rsidRPr="00B16322">
        <w:rPr>
          <w:color w:val="222222"/>
          <w:sz w:val="28"/>
          <w:szCs w:val="28"/>
          <w:lang w:val="uk-UA"/>
        </w:rPr>
        <w:t>-       банерних конструкцій та банерів на огорожах , фасадах – 135</w:t>
      </w:r>
      <w:r w:rsidRPr="00B16322">
        <w:rPr>
          <w:sz w:val="28"/>
          <w:szCs w:val="28"/>
          <w:lang w:val="uk-UA"/>
        </w:rPr>
        <w:t xml:space="preserve"> шт.</w:t>
      </w:r>
    </w:p>
    <w:p w:rsidR="00C36E94" w:rsidRPr="00B16322" w:rsidRDefault="00C36E94" w:rsidP="00C36E94">
      <w:pPr>
        <w:pStyle w:val="a4"/>
        <w:shd w:val="clear" w:color="auto" w:fill="FFFFFF"/>
        <w:spacing w:before="0" w:beforeAutospacing="0" w:after="0" w:afterAutospacing="0"/>
        <w:ind w:left="1068" w:hanging="359"/>
        <w:jc w:val="both"/>
        <w:rPr>
          <w:color w:val="222222"/>
          <w:sz w:val="28"/>
          <w:szCs w:val="28"/>
          <w:lang w:val="uk-UA"/>
        </w:rPr>
      </w:pPr>
      <w:r w:rsidRPr="00B16322">
        <w:rPr>
          <w:color w:val="222222"/>
          <w:sz w:val="28"/>
          <w:szCs w:val="28"/>
          <w:lang w:val="uk-UA"/>
        </w:rPr>
        <w:t>-     щитів на фасадах та опорах освітлення – 47 шт.</w:t>
      </w:r>
    </w:p>
    <w:p w:rsidR="00C36E94" w:rsidRPr="00B16322" w:rsidRDefault="00C36E94" w:rsidP="00C36E94">
      <w:pPr>
        <w:pStyle w:val="a4"/>
        <w:shd w:val="clear" w:color="auto" w:fill="FFFFFF"/>
        <w:spacing w:before="0" w:beforeAutospacing="0" w:after="0" w:afterAutospacing="0"/>
        <w:ind w:left="1068" w:hanging="359"/>
        <w:jc w:val="both"/>
        <w:rPr>
          <w:sz w:val="28"/>
          <w:szCs w:val="28"/>
        </w:rPr>
      </w:pPr>
      <w:r w:rsidRPr="00B16322">
        <w:rPr>
          <w:color w:val="222222"/>
          <w:sz w:val="28"/>
          <w:szCs w:val="28"/>
          <w:lang w:val="uk-UA"/>
        </w:rPr>
        <w:t>-     кронштейнів на опорах освітлення – 28 шт.</w:t>
      </w:r>
    </w:p>
    <w:p w:rsidR="00C36E94" w:rsidRPr="00B16322" w:rsidRDefault="00C36E94" w:rsidP="00C36E94">
      <w:pPr>
        <w:pStyle w:val="a4"/>
        <w:shd w:val="clear" w:color="auto" w:fill="FFFFFF"/>
        <w:spacing w:before="0" w:beforeAutospacing="0" w:after="0" w:afterAutospacing="0"/>
        <w:ind w:left="709"/>
        <w:jc w:val="both"/>
        <w:rPr>
          <w:sz w:val="28"/>
          <w:szCs w:val="28"/>
          <w:lang w:val="uk-UA"/>
        </w:rPr>
      </w:pPr>
      <w:r w:rsidRPr="00B16322">
        <w:rPr>
          <w:color w:val="222222"/>
          <w:sz w:val="28"/>
          <w:szCs w:val="28"/>
          <w:lang w:val="uk-UA"/>
        </w:rPr>
        <w:t>-       наземних щитів на опорах – 15</w:t>
      </w:r>
      <w:r w:rsidRPr="00B16322">
        <w:rPr>
          <w:sz w:val="28"/>
          <w:szCs w:val="28"/>
          <w:lang w:val="uk-UA"/>
        </w:rPr>
        <w:t xml:space="preserve"> шт.</w:t>
      </w:r>
    </w:p>
    <w:p w:rsidR="00C36E94" w:rsidRPr="00B16322" w:rsidRDefault="00C36E94" w:rsidP="00C36E94">
      <w:pPr>
        <w:pStyle w:val="a4"/>
        <w:shd w:val="clear" w:color="auto" w:fill="FFFFFF"/>
        <w:spacing w:before="0" w:beforeAutospacing="0" w:after="0" w:afterAutospacing="0"/>
        <w:ind w:left="709"/>
        <w:jc w:val="both"/>
        <w:rPr>
          <w:color w:val="222222"/>
          <w:sz w:val="28"/>
          <w:szCs w:val="28"/>
          <w:lang w:val="uk-UA"/>
        </w:rPr>
      </w:pPr>
      <w:r w:rsidRPr="00B16322">
        <w:rPr>
          <w:color w:val="222222"/>
          <w:sz w:val="28"/>
          <w:szCs w:val="28"/>
          <w:lang w:val="uk-UA"/>
        </w:rPr>
        <w:t xml:space="preserve">-     </w:t>
      </w:r>
      <w:proofErr w:type="spellStart"/>
      <w:r w:rsidRPr="00B16322">
        <w:rPr>
          <w:color w:val="222222"/>
          <w:sz w:val="28"/>
          <w:szCs w:val="28"/>
          <w:lang w:val="uk-UA"/>
        </w:rPr>
        <w:t>лайтпостерів</w:t>
      </w:r>
      <w:proofErr w:type="spellEnd"/>
      <w:r w:rsidRPr="00B16322">
        <w:rPr>
          <w:color w:val="222222"/>
          <w:sz w:val="28"/>
          <w:szCs w:val="28"/>
          <w:lang w:val="uk-UA"/>
        </w:rPr>
        <w:t xml:space="preserve"> та світлових боксів – 8 шт.</w:t>
      </w:r>
    </w:p>
    <w:p w:rsidR="00C36E94" w:rsidRPr="00B16322" w:rsidRDefault="00C36E94" w:rsidP="00C36E94">
      <w:pPr>
        <w:pStyle w:val="a4"/>
        <w:shd w:val="clear" w:color="auto" w:fill="FFFFFF"/>
        <w:spacing w:before="0" w:beforeAutospacing="0" w:after="0" w:afterAutospacing="0"/>
        <w:ind w:left="709"/>
        <w:jc w:val="both"/>
        <w:rPr>
          <w:color w:val="222222"/>
          <w:sz w:val="28"/>
          <w:szCs w:val="28"/>
          <w:lang w:val="uk-UA"/>
        </w:rPr>
      </w:pPr>
      <w:r w:rsidRPr="00B16322">
        <w:rPr>
          <w:color w:val="222222"/>
          <w:sz w:val="28"/>
          <w:szCs w:val="28"/>
          <w:lang w:val="uk-UA"/>
        </w:rPr>
        <w:t xml:space="preserve">-     рекламних прапорців, </w:t>
      </w:r>
      <w:proofErr w:type="spellStart"/>
      <w:r w:rsidRPr="00B16322">
        <w:rPr>
          <w:color w:val="222222"/>
          <w:sz w:val="28"/>
          <w:szCs w:val="28"/>
          <w:lang w:val="uk-UA"/>
        </w:rPr>
        <w:t>холдерів</w:t>
      </w:r>
      <w:proofErr w:type="spellEnd"/>
      <w:r w:rsidRPr="00B16322">
        <w:rPr>
          <w:color w:val="222222"/>
          <w:sz w:val="28"/>
          <w:szCs w:val="28"/>
          <w:lang w:val="uk-UA"/>
        </w:rPr>
        <w:t xml:space="preserve"> – 14 шт.</w:t>
      </w:r>
    </w:p>
    <w:p w:rsidR="00C36E94" w:rsidRPr="00B16322" w:rsidRDefault="00C36E94" w:rsidP="00C36E94">
      <w:pPr>
        <w:pStyle w:val="a4"/>
        <w:shd w:val="clear" w:color="auto" w:fill="FFFFFF"/>
        <w:spacing w:before="0" w:beforeAutospacing="0" w:after="0" w:afterAutospacing="0"/>
        <w:ind w:left="709"/>
        <w:jc w:val="both"/>
        <w:rPr>
          <w:color w:val="222222"/>
          <w:sz w:val="28"/>
          <w:szCs w:val="28"/>
          <w:lang w:val="uk-UA"/>
        </w:rPr>
      </w:pPr>
    </w:p>
    <w:p w:rsidR="00C36E94" w:rsidRPr="00B16322" w:rsidRDefault="00C36E94" w:rsidP="00C36E94">
      <w:pPr>
        <w:pStyle w:val="a4"/>
        <w:shd w:val="clear" w:color="auto" w:fill="FFFFFF"/>
        <w:spacing w:before="0"/>
        <w:ind w:firstLine="709"/>
        <w:jc w:val="both"/>
        <w:rPr>
          <w:bCs/>
          <w:color w:val="222222"/>
          <w:sz w:val="28"/>
          <w:szCs w:val="28"/>
          <w:lang w:val="uk-UA"/>
        </w:rPr>
      </w:pPr>
      <w:r w:rsidRPr="00B16322">
        <w:rPr>
          <w:bCs/>
          <w:color w:val="222222"/>
          <w:sz w:val="28"/>
          <w:szCs w:val="28"/>
          <w:lang w:val="uk-UA"/>
        </w:rPr>
        <w:t>За 9 місяців 2019 року на вимогу КП</w:t>
      </w:r>
      <w:r w:rsidRPr="00B16322">
        <w:rPr>
          <w:bCs/>
          <w:color w:val="222222"/>
          <w:sz w:val="28"/>
          <w:szCs w:val="28"/>
        </w:rPr>
        <w:t> </w:t>
      </w:r>
      <w:r w:rsidRPr="00B16322">
        <w:rPr>
          <w:bCs/>
          <w:color w:val="222222"/>
          <w:sz w:val="28"/>
          <w:szCs w:val="28"/>
          <w:lang w:val="uk-UA"/>
        </w:rPr>
        <w:t>"</w:t>
      </w:r>
      <w:proofErr w:type="spellStart"/>
      <w:r w:rsidRPr="00B16322">
        <w:rPr>
          <w:bCs/>
          <w:color w:val="222222"/>
          <w:sz w:val="28"/>
          <w:szCs w:val="28"/>
          <w:lang w:val="uk-UA"/>
        </w:rPr>
        <w:t>Луцькреклама</w:t>
      </w:r>
      <w:proofErr w:type="spellEnd"/>
      <w:r w:rsidRPr="00B16322">
        <w:rPr>
          <w:bCs/>
          <w:color w:val="222222"/>
          <w:sz w:val="28"/>
          <w:szCs w:val="28"/>
          <w:lang w:val="uk-UA"/>
        </w:rPr>
        <w:t xml:space="preserve">" та відповідно до рішень виконавчого комітету було </w:t>
      </w:r>
      <w:r w:rsidRPr="00B16322">
        <w:rPr>
          <w:b/>
          <w:bCs/>
          <w:color w:val="222222"/>
          <w:sz w:val="28"/>
          <w:szCs w:val="28"/>
          <w:lang w:val="uk-UA"/>
        </w:rPr>
        <w:t>демонтовано</w:t>
      </w:r>
      <w:r w:rsidRPr="00B16322">
        <w:rPr>
          <w:bCs/>
          <w:color w:val="222222"/>
          <w:sz w:val="28"/>
          <w:szCs w:val="28"/>
          <w:lang w:val="uk-UA"/>
        </w:rPr>
        <w:t xml:space="preserve"> </w:t>
      </w:r>
      <w:r w:rsidRPr="00B16322">
        <w:rPr>
          <w:b/>
          <w:bCs/>
          <w:color w:val="222222"/>
          <w:sz w:val="28"/>
          <w:szCs w:val="28"/>
          <w:lang w:val="uk-UA"/>
        </w:rPr>
        <w:t>342</w:t>
      </w:r>
      <w:r w:rsidRPr="00B16322">
        <w:rPr>
          <w:bCs/>
          <w:color w:val="222222"/>
          <w:sz w:val="28"/>
          <w:szCs w:val="28"/>
          <w:lang w:val="uk-UA"/>
        </w:rPr>
        <w:t xml:space="preserve"> неправомірно встановлених засобів зовнішньої реклами, а саме:</w:t>
      </w:r>
    </w:p>
    <w:p w:rsidR="00C36E94" w:rsidRPr="00B16322" w:rsidRDefault="00C36E94" w:rsidP="00C36E94">
      <w:pPr>
        <w:pStyle w:val="a4"/>
        <w:shd w:val="clear" w:color="auto" w:fill="FFFFFF"/>
        <w:spacing w:before="0" w:beforeAutospacing="0" w:after="0" w:afterAutospacing="0"/>
        <w:ind w:left="709"/>
        <w:rPr>
          <w:bCs/>
          <w:color w:val="222222"/>
          <w:sz w:val="28"/>
          <w:szCs w:val="28"/>
          <w:lang w:val="uk-UA"/>
        </w:rPr>
      </w:pPr>
      <w:r w:rsidRPr="00B16322">
        <w:rPr>
          <w:bCs/>
          <w:color w:val="222222"/>
          <w:sz w:val="28"/>
          <w:szCs w:val="28"/>
        </w:rPr>
        <w:t xml:space="preserve">- </w:t>
      </w:r>
      <w:r w:rsidRPr="00B16322">
        <w:rPr>
          <w:bCs/>
          <w:color w:val="222222"/>
          <w:sz w:val="28"/>
          <w:szCs w:val="28"/>
          <w:lang w:val="uk-UA"/>
        </w:rPr>
        <w:tab/>
      </w:r>
      <w:r w:rsidRPr="00B16322">
        <w:rPr>
          <w:color w:val="222222"/>
          <w:sz w:val="28"/>
          <w:szCs w:val="28"/>
          <w:lang w:val="uk-UA"/>
        </w:rPr>
        <w:t xml:space="preserve">виносних </w:t>
      </w:r>
      <w:proofErr w:type="spellStart"/>
      <w:r w:rsidRPr="00B16322">
        <w:rPr>
          <w:color w:val="222222"/>
          <w:sz w:val="28"/>
          <w:szCs w:val="28"/>
          <w:lang w:val="uk-UA"/>
        </w:rPr>
        <w:t>штендерів</w:t>
      </w:r>
      <w:proofErr w:type="spellEnd"/>
      <w:r w:rsidRPr="00B16322">
        <w:rPr>
          <w:color w:val="222222"/>
          <w:sz w:val="28"/>
          <w:szCs w:val="28"/>
          <w:lang w:val="uk-UA"/>
        </w:rPr>
        <w:t xml:space="preserve"> </w:t>
      </w:r>
      <w:r w:rsidRPr="00B16322">
        <w:rPr>
          <w:bCs/>
          <w:color w:val="222222"/>
          <w:sz w:val="28"/>
          <w:szCs w:val="28"/>
          <w:lang w:val="uk-UA"/>
        </w:rPr>
        <w:t xml:space="preserve">– 18 </w:t>
      </w:r>
      <w:r w:rsidRPr="00B16322">
        <w:rPr>
          <w:sz w:val="28"/>
          <w:szCs w:val="28"/>
          <w:lang w:val="uk-UA"/>
        </w:rPr>
        <w:t>шт.</w:t>
      </w:r>
    </w:p>
    <w:p w:rsidR="00C36E94" w:rsidRPr="00B16322" w:rsidRDefault="00C36E94" w:rsidP="00C36E94">
      <w:pPr>
        <w:pStyle w:val="a4"/>
        <w:shd w:val="clear" w:color="auto" w:fill="FFFFFF"/>
        <w:spacing w:before="0" w:beforeAutospacing="0" w:after="0" w:afterAutospacing="0"/>
        <w:ind w:left="709"/>
        <w:rPr>
          <w:bCs/>
          <w:color w:val="222222"/>
          <w:sz w:val="28"/>
          <w:szCs w:val="28"/>
          <w:lang w:val="uk-UA"/>
        </w:rPr>
      </w:pPr>
      <w:r w:rsidRPr="00B16322">
        <w:rPr>
          <w:bCs/>
          <w:color w:val="222222"/>
          <w:sz w:val="28"/>
          <w:szCs w:val="28"/>
          <w:lang w:val="uk-UA"/>
        </w:rPr>
        <w:t xml:space="preserve">- </w:t>
      </w:r>
      <w:r w:rsidRPr="00B16322">
        <w:rPr>
          <w:bCs/>
          <w:color w:val="222222"/>
          <w:sz w:val="28"/>
          <w:szCs w:val="28"/>
          <w:lang w:val="uk-UA"/>
        </w:rPr>
        <w:tab/>
        <w:t xml:space="preserve">банерних конструкцій та банерів на огорожах, фасадах – 133 </w:t>
      </w:r>
      <w:r w:rsidRPr="00B16322">
        <w:rPr>
          <w:sz w:val="28"/>
          <w:szCs w:val="28"/>
          <w:lang w:val="uk-UA"/>
        </w:rPr>
        <w:t>шт.</w:t>
      </w:r>
    </w:p>
    <w:p w:rsidR="00C36E94" w:rsidRPr="00B16322" w:rsidRDefault="00C36E94" w:rsidP="00C36E94">
      <w:pPr>
        <w:pStyle w:val="a4"/>
        <w:shd w:val="clear" w:color="auto" w:fill="FFFFFF"/>
        <w:spacing w:before="0" w:beforeAutospacing="0" w:after="0" w:afterAutospacing="0"/>
        <w:ind w:left="709"/>
        <w:rPr>
          <w:bCs/>
          <w:color w:val="222222"/>
          <w:sz w:val="28"/>
          <w:szCs w:val="28"/>
          <w:lang w:val="uk-UA"/>
        </w:rPr>
      </w:pPr>
      <w:r w:rsidRPr="00B16322">
        <w:rPr>
          <w:bCs/>
          <w:color w:val="222222"/>
          <w:sz w:val="28"/>
          <w:szCs w:val="28"/>
          <w:lang w:val="uk-UA"/>
        </w:rPr>
        <w:t xml:space="preserve">- </w:t>
      </w:r>
      <w:r w:rsidRPr="00B16322">
        <w:rPr>
          <w:bCs/>
          <w:color w:val="222222"/>
          <w:sz w:val="28"/>
          <w:szCs w:val="28"/>
          <w:lang w:val="uk-UA"/>
        </w:rPr>
        <w:tab/>
        <w:t xml:space="preserve">щитів на фасадах та опорах освітлення – 11 </w:t>
      </w:r>
      <w:r w:rsidRPr="00B16322">
        <w:rPr>
          <w:sz w:val="28"/>
          <w:szCs w:val="28"/>
          <w:lang w:val="uk-UA"/>
        </w:rPr>
        <w:t>шт.</w:t>
      </w:r>
    </w:p>
    <w:p w:rsidR="00C36E94" w:rsidRPr="00B16322" w:rsidRDefault="00C36E94" w:rsidP="00C36E94">
      <w:pPr>
        <w:pStyle w:val="a4"/>
        <w:shd w:val="clear" w:color="auto" w:fill="FFFFFF"/>
        <w:spacing w:before="0" w:beforeAutospacing="0" w:after="0" w:afterAutospacing="0"/>
        <w:ind w:left="709"/>
        <w:rPr>
          <w:bCs/>
          <w:color w:val="222222"/>
          <w:sz w:val="28"/>
          <w:szCs w:val="28"/>
          <w:lang w:val="uk-UA"/>
        </w:rPr>
      </w:pPr>
      <w:r w:rsidRPr="00B16322">
        <w:rPr>
          <w:bCs/>
          <w:color w:val="222222"/>
          <w:sz w:val="28"/>
          <w:szCs w:val="28"/>
          <w:lang w:val="uk-UA"/>
        </w:rPr>
        <w:t xml:space="preserve">- </w:t>
      </w:r>
      <w:r w:rsidRPr="00B16322">
        <w:rPr>
          <w:bCs/>
          <w:color w:val="222222"/>
          <w:sz w:val="28"/>
          <w:szCs w:val="28"/>
          <w:lang w:val="uk-UA"/>
        </w:rPr>
        <w:tab/>
        <w:t xml:space="preserve">кронштейнів на фасадах та опорах освітлення – 12 </w:t>
      </w:r>
      <w:r w:rsidRPr="00B16322">
        <w:rPr>
          <w:sz w:val="28"/>
          <w:szCs w:val="28"/>
          <w:lang w:val="uk-UA"/>
        </w:rPr>
        <w:t>шт.</w:t>
      </w:r>
    </w:p>
    <w:p w:rsidR="00C36E94" w:rsidRPr="00B16322" w:rsidRDefault="00C36E94" w:rsidP="00C36E94">
      <w:pPr>
        <w:pStyle w:val="a4"/>
        <w:shd w:val="clear" w:color="auto" w:fill="FFFFFF"/>
        <w:spacing w:before="0" w:beforeAutospacing="0" w:after="0" w:afterAutospacing="0"/>
        <w:ind w:left="709"/>
        <w:rPr>
          <w:bCs/>
          <w:color w:val="222222"/>
          <w:sz w:val="28"/>
          <w:szCs w:val="28"/>
          <w:lang w:val="uk-UA"/>
        </w:rPr>
      </w:pPr>
      <w:r w:rsidRPr="00B16322">
        <w:rPr>
          <w:bCs/>
          <w:color w:val="222222"/>
          <w:sz w:val="28"/>
          <w:szCs w:val="28"/>
          <w:lang w:val="uk-UA"/>
        </w:rPr>
        <w:lastRenderedPageBreak/>
        <w:t xml:space="preserve">- </w:t>
      </w:r>
      <w:r w:rsidRPr="00B16322">
        <w:rPr>
          <w:bCs/>
          <w:color w:val="222222"/>
          <w:sz w:val="28"/>
          <w:szCs w:val="28"/>
          <w:lang w:val="uk-UA"/>
        </w:rPr>
        <w:tab/>
        <w:t xml:space="preserve">наземних щитів на опорах – 5 </w:t>
      </w:r>
      <w:r w:rsidRPr="00B16322">
        <w:rPr>
          <w:sz w:val="28"/>
          <w:szCs w:val="28"/>
          <w:lang w:val="uk-UA"/>
        </w:rPr>
        <w:t>шт.</w:t>
      </w:r>
    </w:p>
    <w:p w:rsidR="00C36E94" w:rsidRPr="00B16322" w:rsidRDefault="00C36E94" w:rsidP="00C36E94">
      <w:pPr>
        <w:pStyle w:val="a4"/>
        <w:shd w:val="clear" w:color="auto" w:fill="FFFFFF"/>
        <w:spacing w:before="0" w:beforeAutospacing="0" w:after="0" w:afterAutospacing="0"/>
        <w:ind w:left="709"/>
        <w:rPr>
          <w:bCs/>
          <w:color w:val="222222"/>
          <w:sz w:val="28"/>
          <w:szCs w:val="28"/>
          <w:lang w:val="uk-UA"/>
        </w:rPr>
      </w:pPr>
      <w:r w:rsidRPr="00B16322">
        <w:rPr>
          <w:bCs/>
          <w:color w:val="222222"/>
          <w:sz w:val="28"/>
          <w:szCs w:val="28"/>
          <w:lang w:val="uk-UA"/>
        </w:rPr>
        <w:t xml:space="preserve">- </w:t>
      </w:r>
      <w:r w:rsidRPr="00B16322">
        <w:rPr>
          <w:bCs/>
          <w:color w:val="222222"/>
          <w:sz w:val="28"/>
          <w:szCs w:val="28"/>
          <w:lang w:val="uk-UA"/>
        </w:rPr>
        <w:tab/>
        <w:t xml:space="preserve">рекламні прапорці – 3 </w:t>
      </w:r>
      <w:r w:rsidRPr="00B16322">
        <w:rPr>
          <w:sz w:val="28"/>
          <w:szCs w:val="28"/>
          <w:lang w:val="uk-UA"/>
        </w:rPr>
        <w:t>шт.</w:t>
      </w:r>
    </w:p>
    <w:p w:rsidR="00C36E94" w:rsidRPr="00B16322" w:rsidRDefault="00C36E94" w:rsidP="00C36E94">
      <w:pPr>
        <w:pStyle w:val="a4"/>
        <w:shd w:val="clear" w:color="auto" w:fill="FFFFFF"/>
        <w:spacing w:before="0" w:beforeAutospacing="0" w:after="0" w:afterAutospacing="0"/>
        <w:ind w:left="709"/>
        <w:rPr>
          <w:bCs/>
          <w:color w:val="222222"/>
          <w:sz w:val="28"/>
          <w:szCs w:val="28"/>
          <w:lang w:val="uk-UA"/>
        </w:rPr>
      </w:pPr>
      <w:r w:rsidRPr="00B16322">
        <w:rPr>
          <w:bCs/>
          <w:color w:val="222222"/>
          <w:sz w:val="28"/>
          <w:szCs w:val="28"/>
          <w:lang w:val="uk-UA"/>
        </w:rPr>
        <w:t xml:space="preserve">- </w:t>
      </w:r>
      <w:r w:rsidRPr="00B16322">
        <w:rPr>
          <w:bCs/>
          <w:color w:val="222222"/>
          <w:sz w:val="28"/>
          <w:szCs w:val="28"/>
          <w:lang w:val="uk-UA"/>
        </w:rPr>
        <w:tab/>
        <w:t xml:space="preserve">світлових боксів – 3 </w:t>
      </w:r>
      <w:r w:rsidRPr="00B16322">
        <w:rPr>
          <w:sz w:val="28"/>
          <w:szCs w:val="28"/>
          <w:lang w:val="uk-UA"/>
        </w:rPr>
        <w:t>шт.</w:t>
      </w:r>
    </w:p>
    <w:p w:rsidR="00C36E94" w:rsidRPr="00B16322" w:rsidRDefault="00C36E94" w:rsidP="00C36E94">
      <w:pPr>
        <w:pStyle w:val="a4"/>
        <w:shd w:val="clear" w:color="auto" w:fill="FFFFFF"/>
        <w:spacing w:before="120" w:beforeAutospacing="0" w:after="0" w:afterAutospacing="0"/>
        <w:ind w:firstLine="709"/>
        <w:jc w:val="both"/>
        <w:rPr>
          <w:bCs/>
          <w:color w:val="222222"/>
          <w:sz w:val="28"/>
          <w:szCs w:val="28"/>
          <w:lang w:val="uk-UA"/>
        </w:rPr>
      </w:pPr>
      <w:r w:rsidRPr="00B16322">
        <w:rPr>
          <w:bCs/>
          <w:color w:val="222222"/>
          <w:sz w:val="28"/>
          <w:szCs w:val="28"/>
          <w:lang w:val="uk-UA"/>
        </w:rPr>
        <w:t xml:space="preserve">- </w:t>
      </w:r>
      <w:r w:rsidRPr="00B16322">
        <w:rPr>
          <w:bCs/>
          <w:color w:val="222222"/>
          <w:sz w:val="28"/>
          <w:szCs w:val="28"/>
          <w:lang w:val="uk-UA"/>
        </w:rPr>
        <w:tab/>
        <w:t xml:space="preserve">малогабаритні ЗЗР на опорах освітлення, опорах тролейбусної мережі, деревах та елементах благоустрою, власників яких встановити неможливо – </w:t>
      </w:r>
      <w:r w:rsidRPr="00B16322">
        <w:rPr>
          <w:bCs/>
          <w:color w:val="222222"/>
          <w:sz w:val="28"/>
          <w:szCs w:val="28"/>
          <w:lang w:val="uk-UA"/>
        </w:rPr>
        <w:br/>
        <w:t xml:space="preserve">157 шт. (реклама служб таксі, лікування </w:t>
      </w:r>
      <w:proofErr w:type="spellStart"/>
      <w:r w:rsidRPr="00B16322">
        <w:rPr>
          <w:bCs/>
          <w:color w:val="222222"/>
          <w:sz w:val="28"/>
          <w:szCs w:val="28"/>
          <w:lang w:val="uk-UA"/>
        </w:rPr>
        <w:t>алко</w:t>
      </w:r>
      <w:proofErr w:type="spellEnd"/>
      <w:r w:rsidRPr="00B16322">
        <w:rPr>
          <w:bCs/>
          <w:color w:val="222222"/>
          <w:sz w:val="28"/>
          <w:szCs w:val="28"/>
          <w:lang w:val="uk-UA"/>
        </w:rPr>
        <w:t>- та наркозалежності, виставок тощо).</w:t>
      </w:r>
    </w:p>
    <w:p w:rsidR="00C36E94" w:rsidRPr="00B16322" w:rsidRDefault="00C36E94" w:rsidP="00C36E94">
      <w:pPr>
        <w:spacing w:before="120" w:after="0"/>
        <w:ind w:firstLine="709"/>
        <w:jc w:val="both"/>
        <w:rPr>
          <w:rFonts w:ascii="Times New Roman" w:hAnsi="Times New Roman"/>
          <w:bCs/>
          <w:sz w:val="28"/>
          <w:szCs w:val="28"/>
        </w:rPr>
      </w:pPr>
      <w:r w:rsidRPr="00B16322">
        <w:rPr>
          <w:rFonts w:ascii="Times New Roman" w:hAnsi="Times New Roman"/>
          <w:bCs/>
          <w:sz w:val="28"/>
          <w:szCs w:val="28"/>
        </w:rPr>
        <w:t xml:space="preserve">Відповідно до рішення Луцької міської ради від 25.05.2016 № 9/9 "Про порядок розміщення вивісок у місті Луцьку" проводяться заходи щодо правомірності розміщення вивісок на фасадах будинків. Протягом 2017-2018 років власникам вивісок </w:t>
      </w:r>
      <w:proofErr w:type="spellStart"/>
      <w:r w:rsidRPr="00B16322">
        <w:rPr>
          <w:rFonts w:ascii="Times New Roman" w:hAnsi="Times New Roman"/>
          <w:bCs/>
          <w:sz w:val="28"/>
          <w:szCs w:val="28"/>
        </w:rPr>
        <w:t>вручено</w:t>
      </w:r>
      <w:proofErr w:type="spellEnd"/>
      <w:r w:rsidRPr="00B16322">
        <w:rPr>
          <w:rFonts w:ascii="Times New Roman" w:hAnsi="Times New Roman"/>
          <w:bCs/>
          <w:sz w:val="28"/>
          <w:szCs w:val="28"/>
        </w:rPr>
        <w:t xml:space="preserve"> 701 повідомлення про необхідність приведення вивісок відповідність до Порядку, та погодити їх вигляд в управлінні містобудування та архітектури Луцької міської ради. У 2017-2018 роках було видано 507 паспортів вивісок.</w:t>
      </w:r>
    </w:p>
    <w:p w:rsidR="00C36E94" w:rsidRPr="00B16322" w:rsidRDefault="00C36E94" w:rsidP="00C36E94">
      <w:pPr>
        <w:spacing w:before="120" w:after="0"/>
        <w:ind w:firstLine="709"/>
        <w:jc w:val="both"/>
        <w:rPr>
          <w:rFonts w:ascii="Times New Roman" w:hAnsi="Times New Roman"/>
          <w:bCs/>
          <w:sz w:val="28"/>
          <w:szCs w:val="28"/>
        </w:rPr>
      </w:pPr>
      <w:r w:rsidRPr="00B16322">
        <w:rPr>
          <w:rFonts w:ascii="Times New Roman" w:hAnsi="Times New Roman"/>
          <w:bCs/>
          <w:sz w:val="28"/>
          <w:szCs w:val="28"/>
        </w:rPr>
        <w:t xml:space="preserve">Протягом 2019 року власникам вивісок </w:t>
      </w:r>
      <w:proofErr w:type="spellStart"/>
      <w:r w:rsidRPr="00B16322">
        <w:rPr>
          <w:rFonts w:ascii="Times New Roman" w:hAnsi="Times New Roman"/>
          <w:bCs/>
          <w:sz w:val="28"/>
          <w:szCs w:val="28"/>
        </w:rPr>
        <w:t>вручено</w:t>
      </w:r>
      <w:proofErr w:type="spellEnd"/>
      <w:r w:rsidRPr="00B16322">
        <w:rPr>
          <w:rFonts w:ascii="Times New Roman" w:hAnsi="Times New Roman"/>
          <w:bCs/>
          <w:sz w:val="28"/>
          <w:szCs w:val="28"/>
        </w:rPr>
        <w:t xml:space="preserve"> 268 повідомлень про необхідність привести вивіски у відповідність до Порядку та погодити їх вигляд в управлінні містобудування та архітектури Луцької міської ради. У 2019 році було видано 109 паспортів вивісок. Станом на 30.09.2019 відповідно до вищевказаного порядку суб'єктам господарювання видано та погоджено 616 паспортів вивісок. </w:t>
      </w:r>
    </w:p>
    <w:p w:rsidR="00705337" w:rsidRPr="00B16322" w:rsidRDefault="00705337" w:rsidP="008B0F3D">
      <w:pPr>
        <w:ind w:left="426"/>
        <w:jc w:val="both"/>
        <w:rPr>
          <w:rFonts w:ascii="Times New Roman" w:hAnsi="Times New Roman"/>
          <w:sz w:val="28"/>
          <w:szCs w:val="28"/>
        </w:rPr>
      </w:pPr>
    </w:p>
    <w:p w:rsidR="00C36E94" w:rsidRPr="00B16322" w:rsidRDefault="00C36E94" w:rsidP="008B0F3D">
      <w:pPr>
        <w:ind w:left="426"/>
        <w:jc w:val="both"/>
        <w:rPr>
          <w:rFonts w:ascii="Times New Roman" w:hAnsi="Times New Roman"/>
          <w:sz w:val="28"/>
          <w:szCs w:val="28"/>
        </w:rPr>
      </w:pPr>
    </w:p>
    <w:p w:rsidR="0026274B" w:rsidRPr="00B16322" w:rsidRDefault="00705337" w:rsidP="00A82784">
      <w:pPr>
        <w:jc w:val="both"/>
        <w:rPr>
          <w:rFonts w:ascii="Times New Roman" w:hAnsi="Times New Roman"/>
          <w:sz w:val="28"/>
          <w:szCs w:val="28"/>
        </w:rPr>
      </w:pPr>
      <w:r w:rsidRPr="00B16322">
        <w:rPr>
          <w:rFonts w:ascii="Times New Roman" w:hAnsi="Times New Roman"/>
          <w:sz w:val="28"/>
          <w:szCs w:val="28"/>
        </w:rPr>
        <w:t>Директор</w:t>
      </w:r>
      <w:r w:rsidR="00A82784" w:rsidRPr="00B16322">
        <w:rPr>
          <w:rFonts w:ascii="Times New Roman" w:hAnsi="Times New Roman"/>
          <w:sz w:val="28"/>
          <w:szCs w:val="28"/>
        </w:rPr>
        <w:t xml:space="preserve"> </w:t>
      </w:r>
      <w:r w:rsidR="00C36E94" w:rsidRPr="00B16322">
        <w:rPr>
          <w:rFonts w:ascii="Times New Roman" w:hAnsi="Times New Roman"/>
          <w:sz w:val="28"/>
          <w:szCs w:val="28"/>
        </w:rPr>
        <w:t>КП «</w:t>
      </w:r>
      <w:proofErr w:type="spellStart"/>
      <w:r w:rsidR="00C36E94" w:rsidRPr="00B16322">
        <w:rPr>
          <w:rFonts w:ascii="Times New Roman" w:hAnsi="Times New Roman"/>
          <w:sz w:val="28"/>
          <w:szCs w:val="28"/>
        </w:rPr>
        <w:t>Луцькреклама</w:t>
      </w:r>
      <w:proofErr w:type="spellEnd"/>
      <w:r w:rsidR="00C36E94" w:rsidRPr="00B16322">
        <w:rPr>
          <w:rFonts w:ascii="Times New Roman" w:hAnsi="Times New Roman"/>
          <w:sz w:val="28"/>
          <w:szCs w:val="28"/>
        </w:rPr>
        <w:t>»</w:t>
      </w:r>
      <w:r w:rsidR="00A82784" w:rsidRPr="00B16322">
        <w:rPr>
          <w:rFonts w:ascii="Times New Roman" w:hAnsi="Times New Roman"/>
          <w:sz w:val="28"/>
          <w:szCs w:val="28"/>
        </w:rPr>
        <w:tab/>
      </w:r>
      <w:r w:rsidR="00381812">
        <w:rPr>
          <w:rFonts w:ascii="Times New Roman" w:hAnsi="Times New Roman"/>
          <w:sz w:val="28"/>
          <w:szCs w:val="28"/>
        </w:rPr>
        <w:t xml:space="preserve">            </w:t>
      </w:r>
      <w:bookmarkStart w:id="0" w:name="_GoBack"/>
      <w:bookmarkEnd w:id="0"/>
      <w:r w:rsidRPr="00B16322">
        <w:rPr>
          <w:rFonts w:ascii="Times New Roman" w:hAnsi="Times New Roman"/>
          <w:sz w:val="28"/>
          <w:szCs w:val="28"/>
        </w:rPr>
        <w:t>Олександр КОВАЛЬСЬКИЙ</w:t>
      </w:r>
    </w:p>
    <w:p w:rsidR="0026274B" w:rsidRPr="00257ABD" w:rsidRDefault="0026274B" w:rsidP="0026274B">
      <w:pPr>
        <w:ind w:left="-142" w:firstLine="568"/>
        <w:rPr>
          <w:rFonts w:ascii="Times New Roman" w:hAnsi="Times New Roman"/>
          <w:sz w:val="28"/>
          <w:szCs w:val="28"/>
        </w:rPr>
      </w:pPr>
    </w:p>
    <w:p w:rsidR="0026274B" w:rsidRPr="00257ABD" w:rsidRDefault="0026274B" w:rsidP="0026274B">
      <w:pPr>
        <w:ind w:left="-142" w:firstLine="568"/>
        <w:rPr>
          <w:rFonts w:ascii="Times New Roman" w:hAnsi="Times New Roman"/>
          <w:sz w:val="28"/>
          <w:szCs w:val="28"/>
        </w:rPr>
      </w:pPr>
    </w:p>
    <w:sectPr w:rsidR="0026274B" w:rsidRPr="00257ABD">
      <w:pgSz w:w="12240" w:h="15840"/>
      <w:pgMar w:top="850" w:right="850" w:bottom="850"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7D1"/>
    <w:multiLevelType w:val="hybridMultilevel"/>
    <w:tmpl w:val="034267F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15:restartNumberingAfterBreak="0">
    <w:nsid w:val="40DA264B"/>
    <w:multiLevelType w:val="hybridMultilevel"/>
    <w:tmpl w:val="6F28DA2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5571157A"/>
    <w:multiLevelType w:val="hybridMultilevel"/>
    <w:tmpl w:val="2BEEAD8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595F486C"/>
    <w:multiLevelType w:val="hybridMultilevel"/>
    <w:tmpl w:val="EB06E480"/>
    <w:lvl w:ilvl="0" w:tplc="0422000F">
      <w:start w:val="1"/>
      <w:numFmt w:val="decimal"/>
      <w:lvlText w:val="%1."/>
      <w:lvlJc w:val="left"/>
      <w:pPr>
        <w:ind w:left="786"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5E14028B"/>
    <w:multiLevelType w:val="hybridMultilevel"/>
    <w:tmpl w:val="684EF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D44DD7"/>
    <w:multiLevelType w:val="hybridMultilevel"/>
    <w:tmpl w:val="BA4451FA"/>
    <w:lvl w:ilvl="0" w:tplc="9F94788A">
      <w:numFmt w:val="bullet"/>
      <w:lvlText w:val="-"/>
      <w:lvlJc w:val="left"/>
      <w:pPr>
        <w:ind w:left="720" w:hanging="360"/>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54"/>
    <w:rsid w:val="000051B4"/>
    <w:rsid w:val="00010115"/>
    <w:rsid w:val="00010677"/>
    <w:rsid w:val="00017D2C"/>
    <w:rsid w:val="00035697"/>
    <w:rsid w:val="00047D32"/>
    <w:rsid w:val="00073714"/>
    <w:rsid w:val="00110202"/>
    <w:rsid w:val="00111CEF"/>
    <w:rsid w:val="00187D4A"/>
    <w:rsid w:val="001B2612"/>
    <w:rsid w:val="001B49AC"/>
    <w:rsid w:val="001C7E70"/>
    <w:rsid w:val="001D765B"/>
    <w:rsid w:val="001F1051"/>
    <w:rsid w:val="001F5570"/>
    <w:rsid w:val="002205F1"/>
    <w:rsid w:val="00257ABD"/>
    <w:rsid w:val="0026274B"/>
    <w:rsid w:val="00291252"/>
    <w:rsid w:val="00292C01"/>
    <w:rsid w:val="003036BE"/>
    <w:rsid w:val="003115AE"/>
    <w:rsid w:val="00312C4E"/>
    <w:rsid w:val="003255A2"/>
    <w:rsid w:val="003561D4"/>
    <w:rsid w:val="00381812"/>
    <w:rsid w:val="003F15E1"/>
    <w:rsid w:val="003F6642"/>
    <w:rsid w:val="004418A8"/>
    <w:rsid w:val="00464C14"/>
    <w:rsid w:val="00575283"/>
    <w:rsid w:val="00590276"/>
    <w:rsid w:val="005F3BE4"/>
    <w:rsid w:val="00624A15"/>
    <w:rsid w:val="00661485"/>
    <w:rsid w:val="006A4F7E"/>
    <w:rsid w:val="006A68D6"/>
    <w:rsid w:val="006C4A8E"/>
    <w:rsid w:val="006E628B"/>
    <w:rsid w:val="006F6949"/>
    <w:rsid w:val="00705337"/>
    <w:rsid w:val="00733BBD"/>
    <w:rsid w:val="0075375E"/>
    <w:rsid w:val="007878BD"/>
    <w:rsid w:val="007B44A7"/>
    <w:rsid w:val="007F0E58"/>
    <w:rsid w:val="008476CB"/>
    <w:rsid w:val="008653DC"/>
    <w:rsid w:val="008755E3"/>
    <w:rsid w:val="00877559"/>
    <w:rsid w:val="008B0F3D"/>
    <w:rsid w:val="008C1096"/>
    <w:rsid w:val="008C7068"/>
    <w:rsid w:val="008F4039"/>
    <w:rsid w:val="009161EC"/>
    <w:rsid w:val="00921B63"/>
    <w:rsid w:val="0093322B"/>
    <w:rsid w:val="00945B1F"/>
    <w:rsid w:val="00946858"/>
    <w:rsid w:val="00952245"/>
    <w:rsid w:val="0096001C"/>
    <w:rsid w:val="00972214"/>
    <w:rsid w:val="009C4CDB"/>
    <w:rsid w:val="009C6E97"/>
    <w:rsid w:val="009E0F2E"/>
    <w:rsid w:val="009E2DBB"/>
    <w:rsid w:val="009E6C97"/>
    <w:rsid w:val="009F46DD"/>
    <w:rsid w:val="00A54C04"/>
    <w:rsid w:val="00A74F9B"/>
    <w:rsid w:val="00A82784"/>
    <w:rsid w:val="00A82F53"/>
    <w:rsid w:val="00A83761"/>
    <w:rsid w:val="00AB3D0A"/>
    <w:rsid w:val="00AE1321"/>
    <w:rsid w:val="00B102C2"/>
    <w:rsid w:val="00B12D1C"/>
    <w:rsid w:val="00B16322"/>
    <w:rsid w:val="00B35CB8"/>
    <w:rsid w:val="00B95C81"/>
    <w:rsid w:val="00C36E94"/>
    <w:rsid w:val="00C55AD5"/>
    <w:rsid w:val="00CB71D5"/>
    <w:rsid w:val="00CE19AA"/>
    <w:rsid w:val="00D35A54"/>
    <w:rsid w:val="00D85B60"/>
    <w:rsid w:val="00D90544"/>
    <w:rsid w:val="00DA2174"/>
    <w:rsid w:val="00DB3A79"/>
    <w:rsid w:val="00DC5E6F"/>
    <w:rsid w:val="00DC7722"/>
    <w:rsid w:val="00E013A4"/>
    <w:rsid w:val="00E03AA4"/>
    <w:rsid w:val="00E24AAC"/>
    <w:rsid w:val="00E374D0"/>
    <w:rsid w:val="00E52655"/>
    <w:rsid w:val="00EA5E2E"/>
    <w:rsid w:val="00ED275C"/>
    <w:rsid w:val="00ED3947"/>
    <w:rsid w:val="00EE4394"/>
    <w:rsid w:val="00F4003F"/>
    <w:rsid w:val="00F90CFA"/>
    <w:rsid w:val="00F91455"/>
    <w:rsid w:val="00FB3BC4"/>
    <w:rsid w:val="00FE0604"/>
    <w:rsid w:val="00FE111A"/>
    <w:rsid w:val="00FE25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86378"/>
  <w14:defaultImageDpi w14:val="0"/>
  <w15:docId w15:val="{18384385-C6D0-41D8-AB07-B3D89F75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74B"/>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570"/>
    <w:pPr>
      <w:spacing w:after="0" w:line="240" w:lineRule="auto"/>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47D32"/>
    <w:pPr>
      <w:spacing w:before="100" w:beforeAutospacing="1" w:after="100" w:afterAutospacing="1" w:line="240" w:lineRule="auto"/>
    </w:pPr>
    <w:rPr>
      <w:rFonts w:ascii="Times New Roman" w:hAnsi="Times New Roman"/>
      <w:sz w:val="24"/>
      <w:szCs w:val="24"/>
      <w:lang w:val="ru-RU" w:eastAsia="ru-RU"/>
    </w:rPr>
  </w:style>
  <w:style w:type="character" w:styleId="a5">
    <w:name w:val="Strong"/>
    <w:basedOn w:val="a0"/>
    <w:uiPriority w:val="22"/>
    <w:qFormat/>
    <w:rsid w:val="00047D32"/>
    <w:rPr>
      <w:rFonts w:cs="Times New Roman"/>
      <w:b/>
    </w:rPr>
  </w:style>
  <w:style w:type="paragraph" w:styleId="a6">
    <w:name w:val="Balloon Text"/>
    <w:basedOn w:val="a"/>
    <w:link w:val="a7"/>
    <w:uiPriority w:val="99"/>
    <w:semiHidden/>
    <w:unhideWhenUsed/>
    <w:rsid w:val="005F3BE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5F3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2187A-204D-4A83-B944-0FD96EF3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Shevchenko Nataly</cp:lastModifiedBy>
  <cp:revision>3</cp:revision>
  <cp:lastPrinted>2019-11-15T08:25:00Z</cp:lastPrinted>
  <dcterms:created xsi:type="dcterms:W3CDTF">2019-11-15T13:22:00Z</dcterms:created>
  <dcterms:modified xsi:type="dcterms:W3CDTF">2019-11-15T13:23:00Z</dcterms:modified>
</cp:coreProperties>
</file>