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CD8" w:rsidRPr="002D684A" w:rsidRDefault="00114C18">
      <w:pPr>
        <w:tabs>
          <w:tab w:val="left" w:pos="9585"/>
        </w:tabs>
        <w:ind w:right="5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684A">
        <w:rPr>
          <w:rFonts w:ascii="Times New Roman" w:hAnsi="Times New Roman" w:cs="Times New Roman"/>
        </w:rPr>
        <w:t xml:space="preserve">Додаток 3 </w:t>
      </w:r>
    </w:p>
    <w:p w:rsidR="00060CD8" w:rsidRPr="002D684A" w:rsidRDefault="00114C18">
      <w:pPr>
        <w:tabs>
          <w:tab w:val="left" w:pos="9585"/>
        </w:tabs>
        <w:ind w:right="508"/>
        <w:rPr>
          <w:rFonts w:ascii="Times New Roman" w:hAnsi="Times New Roman" w:cs="Times New Roman"/>
        </w:rPr>
      </w:pPr>
      <w:r w:rsidRPr="002D684A">
        <w:rPr>
          <w:rFonts w:ascii="Times New Roman" w:hAnsi="Times New Roman" w:cs="Times New Roman"/>
        </w:rPr>
        <w:tab/>
        <w:t>до розпорядження міського голови</w:t>
      </w:r>
    </w:p>
    <w:p w:rsidR="00060CD8" w:rsidRPr="002D684A" w:rsidRDefault="00114C18">
      <w:pPr>
        <w:tabs>
          <w:tab w:val="left" w:pos="9585"/>
        </w:tabs>
        <w:rPr>
          <w:rFonts w:ascii="Times New Roman" w:hAnsi="Times New Roman" w:cs="Times New Roman"/>
        </w:rPr>
      </w:pPr>
      <w:r w:rsidRPr="002D684A">
        <w:rPr>
          <w:rFonts w:ascii="Times New Roman" w:hAnsi="Times New Roman" w:cs="Times New Roman"/>
        </w:rPr>
        <w:tab/>
      </w:r>
      <w:r w:rsidR="00E63AF9">
        <w:rPr>
          <w:rFonts w:ascii="Times New Roman" w:hAnsi="Times New Roman" w:cs="Times New Roman"/>
        </w:rPr>
        <w:t xml:space="preserve">11.07.2019 </w:t>
      </w:r>
      <w:r w:rsidRPr="002D684A">
        <w:rPr>
          <w:rFonts w:ascii="Times New Roman" w:hAnsi="Times New Roman" w:cs="Times New Roman"/>
        </w:rPr>
        <w:t>№</w:t>
      </w:r>
      <w:r w:rsidR="00E63AF9">
        <w:rPr>
          <w:rFonts w:ascii="Times New Roman" w:hAnsi="Times New Roman" w:cs="Times New Roman"/>
        </w:rPr>
        <w:t xml:space="preserve"> 294</w:t>
      </w:r>
      <w:bookmarkStart w:id="0" w:name="_GoBack"/>
      <w:bookmarkEnd w:id="0"/>
    </w:p>
    <w:p w:rsidR="00060CD8" w:rsidRDefault="00114C18">
      <w:pPr>
        <w:tabs>
          <w:tab w:val="left" w:pos="9585"/>
        </w:tabs>
        <w:jc w:val="center"/>
        <w:rPr>
          <w:rStyle w:val="rvts23"/>
          <w:rFonts w:ascii="Times New Roman" w:hAnsi="Times New Roman" w:cs="Times New Roman"/>
          <w:bCs/>
          <w:color w:val="000000"/>
          <w:shd w:val="clear" w:color="auto" w:fill="FFFFFF"/>
        </w:rPr>
      </w:pPr>
      <w:r w:rsidRPr="002D684A">
        <w:rPr>
          <w:rFonts w:ascii="Times New Roman" w:hAnsi="Times New Roman" w:cs="Times New Roman"/>
        </w:rPr>
        <w:t xml:space="preserve">План </w:t>
      </w:r>
      <w:r w:rsidR="00F54CBA" w:rsidRPr="002D684A">
        <w:rPr>
          <w:rStyle w:val="rvts23"/>
          <w:rFonts w:ascii="Times New Roman" w:hAnsi="Times New Roman" w:cs="Times New Roman"/>
          <w:bCs/>
          <w:color w:val="000000"/>
          <w:shd w:val="clear" w:color="auto" w:fill="FFFFFF"/>
        </w:rPr>
        <w:t>дій </w:t>
      </w:r>
      <w:r w:rsidR="00F54CBA" w:rsidRPr="002D684A">
        <w:rPr>
          <w:rFonts w:ascii="Times New Roman" w:hAnsi="Times New Roman" w:cs="Times New Roman"/>
          <w:color w:val="000000"/>
        </w:rPr>
        <w:br/>
      </w:r>
      <w:r w:rsidR="00F54CBA" w:rsidRPr="002D684A">
        <w:rPr>
          <w:rStyle w:val="rvts23"/>
          <w:rFonts w:ascii="Times New Roman" w:hAnsi="Times New Roman" w:cs="Times New Roman"/>
          <w:bCs/>
          <w:color w:val="000000"/>
          <w:shd w:val="clear" w:color="auto" w:fill="FFFFFF"/>
        </w:rPr>
        <w:t xml:space="preserve">з реалізації принципів Міжнародної хартії відкритих даних у </w:t>
      </w:r>
      <w:r w:rsidR="00F81097" w:rsidRPr="002D684A">
        <w:rPr>
          <w:rStyle w:val="rvts23"/>
          <w:rFonts w:ascii="Times New Roman" w:hAnsi="Times New Roman" w:cs="Times New Roman"/>
          <w:bCs/>
          <w:color w:val="000000"/>
          <w:shd w:val="clear" w:color="auto" w:fill="FFFFFF"/>
        </w:rPr>
        <w:t>Луцькій міській раді</w:t>
      </w:r>
      <w:r w:rsidR="00F54CBA" w:rsidRPr="002D684A">
        <w:rPr>
          <w:rStyle w:val="rvts23"/>
          <w:rFonts w:ascii="Times New Roman" w:hAnsi="Times New Roman" w:cs="Times New Roman"/>
          <w:bCs/>
          <w:color w:val="000000"/>
          <w:shd w:val="clear" w:color="auto" w:fill="FFFFFF"/>
        </w:rPr>
        <w:t xml:space="preserve"> у 2019 році</w:t>
      </w:r>
    </w:p>
    <w:p w:rsidR="002D684A" w:rsidRPr="002D684A" w:rsidRDefault="002D684A">
      <w:pPr>
        <w:tabs>
          <w:tab w:val="left" w:pos="9585"/>
        </w:tabs>
        <w:jc w:val="center"/>
        <w:rPr>
          <w:rFonts w:ascii="Times New Roman" w:hAnsi="Times New Roman" w:cs="Times New Roman"/>
        </w:rPr>
      </w:pP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69"/>
        <w:gridCol w:w="1723"/>
        <w:gridCol w:w="3454"/>
        <w:gridCol w:w="2513"/>
        <w:gridCol w:w="2024"/>
        <w:gridCol w:w="3285"/>
      </w:tblGrid>
      <w:tr w:rsidR="00F81097" w:rsidTr="005C72DE">
        <w:trPr>
          <w:tblHeader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Принципи </w:t>
            </w:r>
            <w:bookmarkStart w:id="1" w:name="__DdeLink__2684_3393540364"/>
            <w:r>
              <w:rPr>
                <w:rFonts w:ascii="Times New Roman" w:hAnsi="Times New Roman" w:cs="Times New Roman"/>
                <w:b/>
              </w:rPr>
              <w:t>Міжнародної хартії відкритих даних</w:t>
            </w:r>
            <w:bookmarkEnd w:id="1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ind w:right="8"/>
              <w:jc w:val="center"/>
            </w:pPr>
            <w:r>
              <w:rPr>
                <w:rFonts w:ascii="Times New Roman" w:hAnsi="Times New Roman" w:cs="Times New Roman"/>
                <w:b/>
              </w:rPr>
              <w:t>Розділ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Завдання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97" w:rsidRDefault="00F81097" w:rsidP="00F81097">
            <w:pPr>
              <w:spacing w:line="252" w:lineRule="auto"/>
              <w:ind w:firstLine="57"/>
              <w:jc w:val="center"/>
              <w:rPr>
                <w:rFonts w:ascii="Times New Roman" w:hAnsi="Times New Roman" w:cs="Times New Roman"/>
                <w:b/>
              </w:rPr>
            </w:pPr>
            <w:r w:rsidRPr="002F72B4">
              <w:rPr>
                <w:rFonts w:ascii="Times New Roman" w:eastAsia="Times New Roman" w:hAnsi="Times New Roman" w:cs="Times New Roman"/>
                <w:b/>
              </w:rPr>
              <w:t>Показники виконання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spacing w:line="252" w:lineRule="auto"/>
              <w:ind w:firstLine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Період виконання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097" w:rsidRDefault="002D684A" w:rsidP="00F8109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r w:rsidR="00F81097">
              <w:rPr>
                <w:rFonts w:ascii="Times New Roman" w:eastAsia="Times New Roman" w:hAnsi="Times New Roman" w:cs="Times New Roman"/>
                <w:b/>
              </w:rPr>
              <w:t>ідповідальні</w:t>
            </w:r>
            <w:r w:rsidR="00F81097" w:rsidRPr="002F72B4">
              <w:rPr>
                <w:rFonts w:ascii="Times New Roman" w:eastAsia="Times New Roman" w:hAnsi="Times New Roman" w:cs="Times New Roman"/>
                <w:b/>
              </w:rPr>
              <w:t xml:space="preserve"> за реалізацію</w:t>
            </w:r>
          </w:p>
        </w:tc>
      </w:tr>
      <w:tr w:rsidR="00F81097" w:rsidTr="005C72DE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Відкритість за замовчуванням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Нормативне забезпечення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 w:rsidP="002D684A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Забезпечити оновлення нормативної бази (розпорядження міського голови від 08.05.2018 № 205 “Про затвердження переліку наборів даних, що підлягають оприлюдненню у формі відкритих даних“) відповідно до визначеного переліку пріоритетних до оприлюднення наборів даних згідно з постановою КМУ від 21.10.2015</w:t>
            </w:r>
            <w:r w:rsidR="002D684A">
              <w:rPr>
                <w:rFonts w:ascii="Times New Roman" w:hAnsi="Times New Roman" w:cs="Times New Roman"/>
              </w:rPr>
              <w:t xml:space="preserve"> №835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97" w:rsidRDefault="00F81097" w:rsidP="00F81097">
            <w:pPr>
              <w:ind w:left="1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Внесення змін в розпорядження міського голови від 08.05.2018 № 205 “Про затвердження переліку наборів даних, що підлягають оприлюдненню у формі відкритих даних</w:t>
            </w:r>
            <w:r w:rsidR="002D684A">
              <w:rPr>
                <w:rFonts w:ascii="Times New Roman" w:eastAsia="Times New Roman" w:hAnsi="Times New Roman"/>
                <w:lang w:eastAsia="uk-UA"/>
              </w:rPr>
              <w:t>”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ind w:left="1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Липень 2019 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 </w:t>
            </w:r>
          </w:p>
        </w:tc>
      </w:tr>
      <w:tr w:rsidR="00F81097" w:rsidTr="005C72DE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Організаційне та кадрове забезпечення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spacing w:line="252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Забезпечити ефективну комунікацію з відповідальними посадовими особами, які відповідальні за створення, оновлення та публікацію відкритих даних у виконавчих органах Луцької міської ради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97" w:rsidRDefault="00F81097" w:rsidP="00F81097">
            <w:pPr>
              <w:ind w:righ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Створення груп у соціальних мережах, застосування месенджерів для оперативного консультування та обміну пропозиціями у сфері відкритих даних </w:t>
            </w:r>
          </w:p>
          <w:p w:rsidR="002D684A" w:rsidRDefault="002D684A" w:rsidP="00F81097">
            <w:pPr>
              <w:ind w:right="10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ind w:righ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 </w:t>
            </w:r>
          </w:p>
        </w:tc>
      </w:tr>
      <w:tr w:rsidR="00F81097" w:rsidTr="005C72DE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Забезпечити надання консультацій та допомогу в отриманні методичних рекомендацій щодо оновлення наборів відкритих даних та правил їхньої публікації на Єдиному державному </w:t>
            </w:r>
            <w:r w:rsidR="002D684A">
              <w:rPr>
                <w:rFonts w:ascii="Times New Roman" w:hAnsi="Times New Roman" w:cs="Times New Roman"/>
              </w:rPr>
              <w:t>веб</w:t>
            </w:r>
            <w:r>
              <w:rPr>
                <w:rFonts w:ascii="Times New Roman" w:hAnsi="Times New Roman" w:cs="Times New Roman"/>
              </w:rPr>
              <w:t>порталі відкритих даних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97" w:rsidRDefault="00F81097" w:rsidP="00F81097">
            <w:pPr>
              <w:ind w:righ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Проведення навчань, тренін</w:t>
            </w:r>
            <w:r w:rsidR="007F0C97">
              <w:rPr>
                <w:rFonts w:ascii="Times New Roman" w:hAnsi="Times New Roman" w:cs="Times New Roman"/>
              </w:rPr>
              <w:t>гів, консультацій, створення мет</w:t>
            </w:r>
            <w:r>
              <w:rPr>
                <w:rFonts w:ascii="Times New Roman" w:hAnsi="Times New Roman" w:cs="Times New Roman"/>
              </w:rPr>
              <w:t>одичного матеріалу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ind w:righ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 </w:t>
            </w:r>
          </w:p>
        </w:tc>
      </w:tr>
      <w:tr w:rsidR="00F81097" w:rsidTr="005C72DE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Підготувати методичні рекомендації щодо внесення змін в посадові інструкції посадових осіб, відповідальних за створення, оновлення та публікацію відкритих даних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97" w:rsidRDefault="007F0C97" w:rsidP="007F0C97">
            <w:pPr>
              <w:ind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Внесення типових змін та доповнень до посадових інструкцій посадових осіб, відповідальних за створення, оновлення та публікацію відкритих даних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C3382E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Липень, </w:t>
            </w:r>
            <w:r w:rsidR="00F81097">
              <w:rPr>
                <w:rFonts w:ascii="Times New Roman" w:hAnsi="Times New Roman" w:cs="Times New Roman"/>
              </w:rPr>
              <w:t>серпень 2019 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097" w:rsidRDefault="00F81097">
            <w:pPr>
              <w:spacing w:line="252" w:lineRule="auto"/>
              <w:ind w:right="3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  </w:t>
            </w:r>
          </w:p>
          <w:p w:rsidR="00F81097" w:rsidRDefault="00F81097">
            <w:pPr>
              <w:spacing w:line="252" w:lineRule="auto"/>
              <w:ind w:right="3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Відділ кадрової роботи та нагород </w:t>
            </w:r>
          </w:p>
        </w:tc>
      </w:tr>
      <w:tr w:rsidR="00F81097" w:rsidTr="005C72DE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Фінансове забезпечення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Визначити обсяг фінансування завдань зі створення міського порталу відкритих даних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97" w:rsidRDefault="007F0C97" w:rsidP="002D6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Розрахунок витрат на створення та підтримку міського порталу відкритих даних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ind w:left="1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Липень 2019 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 </w:t>
            </w:r>
          </w:p>
        </w:tc>
      </w:tr>
      <w:tr w:rsidR="00F81097" w:rsidTr="005C72DE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Залучити міжнародну грантову допомогу на створення міського порталу відкритих даних при наявності оголошених конкурсів, які стосуються цієї сфери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97" w:rsidRDefault="007F0C97" w:rsidP="007F0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Заповнення грантової заявки для подачі на участь у конкурсі (при наявності конкурсів відповідного спрямування)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Липень-грудень</w:t>
            </w:r>
          </w:p>
          <w:p w:rsidR="00F81097" w:rsidRDefault="00F81097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097" w:rsidRDefault="00F81097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 Управління міжнародного співробітництва та проектної діяльності </w:t>
            </w:r>
          </w:p>
        </w:tc>
      </w:tr>
      <w:tr w:rsidR="00F81097" w:rsidTr="005C72DE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Методологічне забезпечення та оцінювання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Надавати розпорядникам інформації методологічну та консультаційну підтримку для публікації відкритих </w:t>
            </w:r>
            <w:r w:rsidR="002D684A">
              <w:rPr>
                <w:rFonts w:ascii="Times New Roman" w:hAnsi="Times New Roman" w:cs="Times New Roman"/>
              </w:rPr>
              <w:t>даних на Єдиному державному веб</w:t>
            </w:r>
            <w:r>
              <w:rPr>
                <w:rFonts w:ascii="Times New Roman" w:hAnsi="Times New Roman" w:cs="Times New Roman"/>
              </w:rPr>
              <w:t>порталі відкритих даних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97" w:rsidRDefault="007F0C97" w:rsidP="00F81097">
            <w:pPr>
              <w:ind w:righ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Створення методичних матеріалів та налагодження оперативного консультування за допомогою месенджерів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097" w:rsidRDefault="00F81097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 </w:t>
            </w:r>
          </w:p>
          <w:p w:rsidR="00F81097" w:rsidRDefault="00F81097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Члени робочої групи з питань відкритих даних Луцької міської ради</w:t>
            </w:r>
          </w:p>
        </w:tc>
      </w:tr>
      <w:tr w:rsidR="00F81097" w:rsidTr="005C72DE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Розробити власні індикативні показники якості наборів даних, керуючись Порядком щорічної оцінки стану оприлюднення і оновлення відкритих даних розпорядниками інфор</w:t>
            </w:r>
            <w:r w:rsidR="002D684A">
              <w:rPr>
                <w:rFonts w:ascii="Times New Roman" w:hAnsi="Times New Roman" w:cs="Times New Roman"/>
              </w:rPr>
              <w:t>мації на Єдиному державному веб</w:t>
            </w:r>
            <w:r>
              <w:rPr>
                <w:rFonts w:ascii="Times New Roman" w:hAnsi="Times New Roman" w:cs="Times New Roman"/>
              </w:rPr>
              <w:t>порталі відкритих даних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97" w:rsidRDefault="007F0C97" w:rsidP="00F81097">
            <w:pPr>
              <w:ind w:left="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Індикатори для проведення щорічної оцінки стану оприлюднення і оновлення відкритих даних розпорядниками інформації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ind w:left="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Серпень 2019 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097" w:rsidRDefault="00F81097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 </w:t>
            </w:r>
          </w:p>
          <w:p w:rsidR="00F81097" w:rsidRDefault="00F81097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Члени робочої групи з питань відкритих даних Луцької міської ради</w:t>
            </w:r>
          </w:p>
        </w:tc>
      </w:tr>
      <w:tr w:rsidR="00F81097" w:rsidTr="005C72DE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Оперативність та чіткість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якості даних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Використовувати аналітичний модуль Єдиного державного вебпорталу для моніторингу дотримання якості публікації відкритих даних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97" w:rsidRDefault="007F0C97" w:rsidP="00F81097">
            <w:pPr>
              <w:ind w:righ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Звіти щодо дотримання якості публікації відкритих даних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 </w:t>
            </w:r>
          </w:p>
        </w:tc>
      </w:tr>
      <w:tr w:rsidR="00F81097" w:rsidTr="005C72DE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ind w:righ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Оновлення наборів даних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ind w:right="1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Забезпечити постійне оновлення наборів відкритих даних на Єдиному державному вебпорталі відкритих даних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97" w:rsidRDefault="0012629B" w:rsidP="0012629B">
            <w:pPr>
              <w:ind w:righ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Моніторинг дотримання періодичності оновлення даних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Управління інформаційно-комунікаційних технологій Розпорядники інформації Відповідальні за публікацію</w:t>
            </w:r>
          </w:p>
        </w:tc>
      </w:tr>
      <w:tr w:rsidR="00F81097" w:rsidTr="005C72DE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 та реєстри даних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аудит даних у виконавчих органах Луцької міської ради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97" w:rsidRDefault="0012629B" w:rsidP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Звіти про проведення аудиту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Липень-грудень</w:t>
            </w:r>
          </w:p>
          <w:p w:rsidR="00F81097" w:rsidRDefault="00F81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097" w:rsidRDefault="00F81097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 </w:t>
            </w:r>
          </w:p>
          <w:p w:rsidR="00F81097" w:rsidRDefault="00F81097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Члени робочої групи з питань </w:t>
            </w:r>
            <w:r>
              <w:rPr>
                <w:rFonts w:ascii="Times New Roman" w:hAnsi="Times New Roman" w:cs="Times New Roman"/>
              </w:rPr>
              <w:lastRenderedPageBreak/>
              <w:t>відкритих даних Луцької міської ради</w:t>
            </w:r>
          </w:p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Керівники виконавчих органів, в яких проводиться аудит</w:t>
            </w:r>
          </w:p>
          <w:p w:rsidR="00C3382E" w:rsidRDefault="00C33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Внутрішні аудитори</w:t>
            </w:r>
          </w:p>
        </w:tc>
      </w:tr>
      <w:tr w:rsidR="00F81097" w:rsidTr="005C72DE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Проаналізувати результати проведених аудитів та підготувати пропозиції щодо публікації нових наборів даних, які мають значний суспільний інтерес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97" w:rsidRDefault="0012629B" w:rsidP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Рекомендації щодо публікації нових наборів даних, які мають значний суспільний інтерес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jc w:val="center"/>
            </w:pPr>
            <w:r>
              <w:rPr>
                <w:rFonts w:ascii="Times New Roman" w:hAnsi="Times New Roman" w:cs="Times New Roman"/>
              </w:rPr>
              <w:t>Грудень 2019 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097" w:rsidRDefault="00F81097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 </w:t>
            </w:r>
          </w:p>
          <w:p w:rsidR="00F81097" w:rsidRDefault="00F81097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Члени робочої групи з питань відкритих даних Луцької міської ради</w:t>
            </w:r>
          </w:p>
        </w:tc>
      </w:tr>
      <w:tr w:rsidR="00F81097" w:rsidTr="005C72DE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Доступність і використання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Розвиток відкритих даних міста Луцька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 w:rsidP="00C33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Використовувати доступні аналітичні </w:t>
            </w:r>
            <w:r w:rsidR="00C3382E">
              <w:rPr>
                <w:rFonts w:ascii="Times New Roman" w:hAnsi="Times New Roman" w:cs="Times New Roman"/>
              </w:rPr>
              <w:t xml:space="preserve">додатки </w:t>
            </w:r>
            <w:r>
              <w:rPr>
                <w:rFonts w:ascii="Times New Roman" w:hAnsi="Times New Roman" w:cs="Times New Roman"/>
              </w:rPr>
              <w:t>для візуалізації відкритих даних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97" w:rsidRDefault="0012629B" w:rsidP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Візуалізації важливих даних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Липень-грудень</w:t>
            </w:r>
          </w:p>
          <w:p w:rsidR="00F81097" w:rsidRDefault="00F81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 </w:t>
            </w:r>
          </w:p>
        </w:tc>
      </w:tr>
      <w:tr w:rsidR="00F81097" w:rsidTr="005C72DE">
        <w:trPr>
          <w:trHeight w:val="1134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Розробити технічне завдання для міського порталу відкритих даних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97" w:rsidRDefault="0012629B" w:rsidP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Технічне завдання щодо створення та функціонування міського порталу відритих даних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 w:rsidP="00C3382E">
            <w:pPr>
              <w:jc w:val="center"/>
            </w:pPr>
            <w:r>
              <w:rPr>
                <w:rFonts w:ascii="Times New Roman" w:hAnsi="Times New Roman" w:cs="Times New Roman"/>
              </w:rPr>
              <w:t>Липень</w:t>
            </w:r>
            <w:r w:rsidR="00C3382E">
              <w:rPr>
                <w:rFonts w:ascii="Times New Roman" w:hAnsi="Times New Roman" w:cs="Times New Roman"/>
              </w:rPr>
              <w:t xml:space="preserve">, серпень </w:t>
            </w:r>
            <w:r>
              <w:rPr>
                <w:rFonts w:ascii="Times New Roman" w:hAnsi="Times New Roman" w:cs="Times New Roman"/>
              </w:rPr>
              <w:t>2019 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 </w:t>
            </w:r>
          </w:p>
        </w:tc>
      </w:tr>
      <w:tr w:rsidR="00F81097" w:rsidTr="005C72DE">
        <w:trPr>
          <w:trHeight w:val="110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Пошук технічних рішень для міського порталу відкритих даних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97" w:rsidRDefault="0012629B" w:rsidP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Аналіз рішень щодо створення порталів даних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jc w:val="center"/>
            </w:pPr>
            <w:r>
              <w:rPr>
                <w:rFonts w:ascii="Times New Roman" w:hAnsi="Times New Roman" w:cs="Times New Roman"/>
              </w:rPr>
              <w:t>Серпень 2019 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 </w:t>
            </w:r>
          </w:p>
        </w:tc>
      </w:tr>
      <w:tr w:rsidR="00F81097" w:rsidTr="005C72DE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Оприлюднення якісних даних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ind w:righ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Забезпечити оприлюднення на Єдиному державному порталі відкритих даних пріоритетних </w:t>
            </w:r>
            <w:r>
              <w:rPr>
                <w:rFonts w:ascii="Times New Roman" w:hAnsi="Times New Roman" w:cs="Times New Roman"/>
              </w:rPr>
              <w:lastRenderedPageBreak/>
              <w:t>наборів даних (відповідно до внесених змін до постанови Кабінету Міністрів України від 21.10.2015 №835)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97" w:rsidRDefault="0012629B" w:rsidP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Публікація та оновлення наборів даних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jc w:val="center"/>
            </w:pPr>
            <w:r>
              <w:rPr>
                <w:rFonts w:ascii="Times New Roman" w:hAnsi="Times New Roman" w:cs="Times New Roman"/>
              </w:rPr>
              <w:t>Липень-вересень 2019 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097" w:rsidRDefault="00F81097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 </w:t>
            </w:r>
          </w:p>
          <w:p w:rsidR="00F81097" w:rsidRDefault="00F81097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Члени робочої групи з питань </w:t>
            </w:r>
            <w:r>
              <w:rPr>
                <w:rFonts w:ascii="Times New Roman" w:hAnsi="Times New Roman" w:cs="Times New Roman"/>
              </w:rPr>
              <w:lastRenderedPageBreak/>
              <w:t>відкритих даних Луцької міської ради</w:t>
            </w:r>
          </w:p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Відповідальні за підготовку та публікацію наборів даних</w:t>
            </w:r>
          </w:p>
        </w:tc>
      </w:tr>
      <w:tr w:rsidR="00F81097" w:rsidTr="005C72DE">
        <w:trPr>
          <w:trHeight w:val="194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Популяризація відкритих даних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Сприяти популяризації відкритих даних для заохочення створення продуктів на основі відкритих даних (використання всіх можливих каналів комунікації: засоби масової інформації, соціальні мережі, зустрічі, тренінги, лекції)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97" w:rsidRDefault="0012629B" w:rsidP="00F81097">
            <w:pPr>
              <w:ind w:right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Поширення інформації щодо відкритих даних Луцької міської ради у засобах масової інформації, соціальних мережах. Проведення зустрічей, круглих столів, лекцій, які присвячені тематиці відкритих даних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097" w:rsidRDefault="00F81097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 </w:t>
            </w:r>
          </w:p>
          <w:p w:rsidR="00F81097" w:rsidRDefault="00F81097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Відділ інформаційної роботи </w:t>
            </w:r>
          </w:p>
        </w:tc>
      </w:tr>
      <w:tr w:rsidR="00F81097" w:rsidTr="005C72DE">
        <w:trPr>
          <w:trHeight w:val="1575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Порівнянність та інтероперабельність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Дотримання стандартів публікації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Забезпечити дотримання рекомендацій для оприлюднення наборів відкритих даних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97" w:rsidRDefault="0012629B" w:rsidP="00126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Дотримання рекомендацій при публікації та створенні нових наборів даних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Липень-грудень</w:t>
            </w:r>
          </w:p>
          <w:p w:rsidR="00F81097" w:rsidRDefault="00F81097">
            <w:pPr>
              <w:ind w:lef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Управління інформаційно-комунікаційних технологій Відповідальні за підготовку та публікацію наборів даних</w:t>
            </w:r>
          </w:p>
        </w:tc>
      </w:tr>
      <w:tr w:rsidR="00F81097" w:rsidTr="005C72DE">
        <w:trPr>
          <w:trHeight w:val="1359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ind w:right="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 Покращене урядування та залучення громадян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ind w:righ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Розвиток культури управління даними в місті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Сприяти використанню даних як інструменту прийняття ефективних рішень щодо вирішення проблем міста на основі аналітичних досліджень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97" w:rsidRDefault="0012629B" w:rsidP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Створення дешбордів</w:t>
            </w:r>
            <w:r w:rsidR="005C72DE">
              <w:rPr>
                <w:rFonts w:ascii="Times New Roman" w:hAnsi="Times New Roman" w:cs="Times New Roman"/>
              </w:rPr>
              <w:t xml:space="preserve"> для оперативного аналізу даних та ефективного прийняття рішень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Липень-грудень</w:t>
            </w:r>
          </w:p>
          <w:p w:rsidR="00F81097" w:rsidRDefault="00F81097">
            <w:pPr>
              <w:ind w:lef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 </w:t>
            </w:r>
          </w:p>
        </w:tc>
      </w:tr>
      <w:tr w:rsidR="00F81097" w:rsidTr="005C72DE">
        <w:trPr>
          <w:trHeight w:val="114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Підготувати пропозиції щодо внесення питань розвитку відкритих даних в стратегічний план розвитку міста до 2030 року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97" w:rsidRDefault="005C72DE" w:rsidP="005C7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Внесення питань розвитку відкритих даних в стратегічний план розвитку міста до 2030 року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C338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Липень, </w:t>
            </w:r>
            <w:r w:rsidR="00F81097">
              <w:rPr>
                <w:rFonts w:ascii="Times New Roman" w:hAnsi="Times New Roman" w:cs="Times New Roman"/>
              </w:rPr>
              <w:t>серпень 2019 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 </w:t>
            </w:r>
          </w:p>
        </w:tc>
      </w:tr>
      <w:tr w:rsidR="00F81097" w:rsidTr="005C72DE">
        <w:trPr>
          <w:trHeight w:val="108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Проведення навчань відповідальних осіб з питань відкритих даних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97" w:rsidRDefault="005C72DE" w:rsidP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Підвищення якості публікації відкритих даних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Липень-грудень</w:t>
            </w:r>
          </w:p>
          <w:p w:rsidR="00F81097" w:rsidRDefault="00F81097">
            <w:pPr>
              <w:ind w:lef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 </w:t>
            </w:r>
          </w:p>
        </w:tc>
      </w:tr>
      <w:tr w:rsidR="00F81097" w:rsidTr="005C72DE">
        <w:trPr>
          <w:trHeight w:val="141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Залучення громадян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Використовувати платформу </w:t>
            </w:r>
            <w:r w:rsidR="00C3382E">
              <w:rPr>
                <w:rFonts w:ascii="Times New Roman" w:hAnsi="Times New Roman" w:cs="Times New Roman"/>
              </w:rPr>
              <w:t>"Е-консультації" для зворотн</w:t>
            </w:r>
            <w:r>
              <w:rPr>
                <w:rFonts w:ascii="Times New Roman" w:hAnsi="Times New Roman" w:cs="Times New Roman"/>
              </w:rPr>
              <w:t>ого зв'язку та залучення громадян з метою розвитку відкритих даних міста та визначення суспільного інтересу в цій сфері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97" w:rsidRDefault="005C72DE" w:rsidP="005C72DE">
            <w:pPr>
              <w:ind w:right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Визначення суспільного інтересу до відкритих даних по результатах опитування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 </w:t>
            </w:r>
          </w:p>
        </w:tc>
      </w:tr>
      <w:tr w:rsidR="00F81097" w:rsidTr="005C72DE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Інклюзивний розвиток та інновації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Стимулювання</w:t>
            </w:r>
          </w:p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інновацій та проектів на базі відкритих даних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Популяризація сервісів на основі відкритих даних: оприлюднення сервісів на офіційному сайті Луцької міської ради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97" w:rsidRDefault="005C72DE" w:rsidP="005C7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Публікація інформації щодо сервісів на основі відкритих даних на офіційному сайті Луцької міської ради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Липень-грудень</w:t>
            </w:r>
          </w:p>
          <w:p w:rsidR="00F81097" w:rsidRDefault="00F81097">
            <w:pPr>
              <w:ind w:lef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 </w:t>
            </w:r>
          </w:p>
        </w:tc>
      </w:tr>
      <w:tr w:rsidR="00F81097" w:rsidTr="005C72DE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Сприяти співпраці з навчальними закладами та бізнес-середовищем з метою використання відкритих даних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97" w:rsidRDefault="005C72DE" w:rsidP="00F81097">
            <w:pPr>
              <w:ind w:left="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Участь у конференціях, семінарах, хакатона</w:t>
            </w:r>
            <w:r w:rsidR="00C3382E">
              <w:rPr>
                <w:rFonts w:ascii="Times New Roman" w:hAnsi="Times New Roman" w:cs="Times New Roman"/>
              </w:rPr>
              <w:t xml:space="preserve">х, ідеатонах для популяризації </w:t>
            </w:r>
            <w:r>
              <w:rPr>
                <w:rFonts w:ascii="Times New Roman" w:hAnsi="Times New Roman" w:cs="Times New Roman"/>
              </w:rPr>
              <w:t xml:space="preserve">відкритих даних та налагодження </w:t>
            </w:r>
            <w:r>
              <w:rPr>
                <w:rFonts w:ascii="Times New Roman" w:hAnsi="Times New Roman" w:cs="Times New Roman"/>
              </w:rPr>
              <w:lastRenderedPageBreak/>
              <w:t>комунікації із зацікавленими сторонами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ind w:lef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Постійно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097" w:rsidRDefault="00F81097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 Управління освіти </w:t>
            </w:r>
          </w:p>
          <w:p w:rsidR="00C3382E" w:rsidRDefault="00C3382E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Управління розвитку підприємництва та реклами</w:t>
            </w:r>
          </w:p>
        </w:tc>
      </w:tr>
      <w:tr w:rsidR="00F81097" w:rsidTr="005C72DE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Міжнародна співпраця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Розвивати міжнародне партнерство у сфері відкритих даних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97" w:rsidRDefault="005C72DE" w:rsidP="00F81097">
            <w:pPr>
              <w:ind w:left="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Міжнародне партнерство у сфері відкритих даних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097" w:rsidRDefault="00F81097">
            <w:pPr>
              <w:ind w:lef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097" w:rsidRDefault="00F81097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 Управління міжнародного співробітництва та проектної діяльності </w:t>
            </w:r>
          </w:p>
        </w:tc>
      </w:tr>
    </w:tbl>
    <w:p w:rsidR="00060CD8" w:rsidRDefault="00060CD8">
      <w:pPr>
        <w:tabs>
          <w:tab w:val="left" w:pos="9585"/>
        </w:tabs>
      </w:pPr>
    </w:p>
    <w:p w:rsidR="00060CD8" w:rsidRDefault="00060CD8">
      <w:pPr>
        <w:tabs>
          <w:tab w:val="left" w:pos="9585"/>
        </w:tabs>
      </w:pPr>
    </w:p>
    <w:p w:rsidR="00060CD8" w:rsidRDefault="00114C18">
      <w:pPr>
        <w:ind w:right="52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голови,</w:t>
      </w:r>
    </w:p>
    <w:p w:rsidR="00060CD8" w:rsidRDefault="00114C18">
      <w:pPr>
        <w:tabs>
          <w:tab w:val="left" w:pos="10965"/>
        </w:tabs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</w:rPr>
        <w:tab/>
        <w:t xml:space="preserve">      Юрій ВЕРБИЧ</w:t>
      </w:r>
    </w:p>
    <w:p w:rsidR="00060CD8" w:rsidRDefault="00060CD8">
      <w:pPr>
        <w:tabs>
          <w:tab w:val="left" w:pos="10965"/>
        </w:tabs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060CD8" w:rsidRDefault="002D684A">
      <w:pPr>
        <w:tabs>
          <w:tab w:val="left" w:pos="10965"/>
        </w:tabs>
        <w:spacing w:line="252" w:lineRule="auto"/>
      </w:pPr>
      <w:r>
        <w:rPr>
          <w:rFonts w:ascii="Times New Roman" w:hAnsi="Times New Roman" w:cs="Times New Roman"/>
        </w:rPr>
        <w:t xml:space="preserve">Король </w:t>
      </w:r>
      <w:r w:rsidR="00114C18">
        <w:rPr>
          <w:rFonts w:ascii="Times New Roman" w:hAnsi="Times New Roman" w:cs="Times New Roman"/>
        </w:rPr>
        <w:t>777 999</w:t>
      </w:r>
    </w:p>
    <w:sectPr w:rsidR="00060CD8" w:rsidSect="00060CD8">
      <w:headerReference w:type="default" r:id="rId6"/>
      <w:headerReference w:type="first" r:id="rId7"/>
      <w:pgSz w:w="16838" w:h="11906" w:orient="landscape"/>
      <w:pgMar w:top="1838" w:right="850" w:bottom="850" w:left="850" w:header="1134" w:footer="0" w:gutter="0"/>
      <w:pgNumType w:start="33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29B" w:rsidRDefault="0012629B" w:rsidP="00060CD8">
      <w:r>
        <w:separator/>
      </w:r>
    </w:p>
  </w:endnote>
  <w:endnote w:type="continuationSeparator" w:id="0">
    <w:p w:rsidR="0012629B" w:rsidRDefault="0012629B" w:rsidP="0006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29B" w:rsidRDefault="0012629B" w:rsidP="00060CD8">
      <w:r>
        <w:separator/>
      </w:r>
    </w:p>
  </w:footnote>
  <w:footnote w:type="continuationSeparator" w:id="0">
    <w:p w:rsidR="0012629B" w:rsidRDefault="0012629B" w:rsidP="00060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29B" w:rsidRDefault="0012629B">
    <w:pPr>
      <w:pStyle w:val="11"/>
      <w:jc w:val="center"/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C3382E">
      <w:rPr>
        <w:rFonts w:ascii="Times New Roman" w:hAnsi="Times New Roman" w:cs="Times New Roman"/>
        <w:noProof/>
        <w:sz w:val="28"/>
        <w:szCs w:val="28"/>
      </w:rPr>
      <w:t>34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534560"/>
      <w:docPartObj>
        <w:docPartGallery w:val="Page Numbers (Top of Page)"/>
        <w:docPartUnique/>
      </w:docPartObj>
    </w:sdtPr>
    <w:sdtEndPr/>
    <w:sdtContent>
      <w:p w:rsidR="0012629B" w:rsidRDefault="00E63AF9">
        <w:pPr>
          <w:pStyle w:val="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3382E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12629B" w:rsidRDefault="0012629B"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CD8"/>
    <w:rsid w:val="00060CD8"/>
    <w:rsid w:val="00114C18"/>
    <w:rsid w:val="0012629B"/>
    <w:rsid w:val="002D684A"/>
    <w:rsid w:val="0056072B"/>
    <w:rsid w:val="005C72DE"/>
    <w:rsid w:val="007F0C97"/>
    <w:rsid w:val="00C3382E"/>
    <w:rsid w:val="00E63AF9"/>
    <w:rsid w:val="00F54CBA"/>
    <w:rsid w:val="00F55733"/>
    <w:rsid w:val="00F8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F92C"/>
  <w15:docId w15:val="{3C1FD52A-AD7E-4648-B659-2BDA86F4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2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C60A7"/>
    <w:rPr>
      <w:szCs w:val="21"/>
    </w:rPr>
  </w:style>
  <w:style w:type="character" w:customStyle="1" w:styleId="a4">
    <w:name w:val="Нижний колонтитул Знак"/>
    <w:basedOn w:val="a0"/>
    <w:uiPriority w:val="99"/>
    <w:semiHidden/>
    <w:qFormat/>
    <w:rsid w:val="00EC60A7"/>
    <w:rPr>
      <w:szCs w:val="21"/>
    </w:rPr>
  </w:style>
  <w:style w:type="paragraph" w:customStyle="1" w:styleId="a5">
    <w:name w:val="Заголовок"/>
    <w:basedOn w:val="a"/>
    <w:next w:val="a6"/>
    <w:qFormat/>
    <w:rsid w:val="00477FE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477FEF"/>
    <w:pPr>
      <w:spacing w:after="140" w:line="276" w:lineRule="auto"/>
    </w:pPr>
  </w:style>
  <w:style w:type="paragraph" w:styleId="a7">
    <w:name w:val="List"/>
    <w:basedOn w:val="a6"/>
    <w:rsid w:val="00477FEF"/>
  </w:style>
  <w:style w:type="paragraph" w:customStyle="1" w:styleId="1">
    <w:name w:val="Название объекта1"/>
    <w:basedOn w:val="a"/>
    <w:qFormat/>
    <w:rsid w:val="00060CD8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477FEF"/>
    <w:pPr>
      <w:suppressLineNumbers/>
    </w:pPr>
  </w:style>
  <w:style w:type="paragraph" w:customStyle="1" w:styleId="10">
    <w:name w:val="Название объекта1"/>
    <w:basedOn w:val="a"/>
    <w:qFormat/>
    <w:rsid w:val="00477FEF"/>
    <w:pPr>
      <w:suppressLineNumbers/>
      <w:spacing w:before="120" w:after="120"/>
    </w:pPr>
    <w:rPr>
      <w:i/>
      <w:iCs/>
    </w:rPr>
  </w:style>
  <w:style w:type="paragraph" w:customStyle="1" w:styleId="a9">
    <w:name w:val="Содержимое таблицы"/>
    <w:basedOn w:val="a"/>
    <w:qFormat/>
    <w:rsid w:val="00477FEF"/>
    <w:pPr>
      <w:suppressLineNumbers/>
    </w:pPr>
  </w:style>
  <w:style w:type="paragraph" w:customStyle="1" w:styleId="aa">
    <w:name w:val="Заголовок таблицы"/>
    <w:basedOn w:val="a9"/>
    <w:qFormat/>
    <w:rsid w:val="00477FEF"/>
    <w:pPr>
      <w:jc w:val="center"/>
    </w:pPr>
    <w:rPr>
      <w:b/>
      <w:bCs/>
    </w:rPr>
  </w:style>
  <w:style w:type="paragraph" w:customStyle="1" w:styleId="11">
    <w:name w:val="Верхний колонтитул1"/>
    <w:basedOn w:val="a"/>
    <w:qFormat/>
    <w:rsid w:val="00477FEF"/>
    <w:pPr>
      <w:suppressLineNumbers/>
      <w:tabs>
        <w:tab w:val="center" w:pos="7569"/>
        <w:tab w:val="right" w:pos="15138"/>
      </w:tabs>
    </w:pPr>
  </w:style>
  <w:style w:type="paragraph" w:customStyle="1" w:styleId="2">
    <w:name w:val="Верхний колонтитул2"/>
    <w:basedOn w:val="a"/>
    <w:uiPriority w:val="99"/>
    <w:unhideWhenUsed/>
    <w:rsid w:val="00EC60A7"/>
    <w:pPr>
      <w:tabs>
        <w:tab w:val="center" w:pos="4819"/>
        <w:tab w:val="right" w:pos="9639"/>
      </w:tabs>
    </w:pPr>
    <w:rPr>
      <w:szCs w:val="21"/>
    </w:rPr>
  </w:style>
  <w:style w:type="paragraph" w:customStyle="1" w:styleId="12">
    <w:name w:val="Нижний колонтитул1"/>
    <w:basedOn w:val="a"/>
    <w:uiPriority w:val="99"/>
    <w:semiHidden/>
    <w:unhideWhenUsed/>
    <w:rsid w:val="00EC60A7"/>
    <w:pPr>
      <w:tabs>
        <w:tab w:val="center" w:pos="4819"/>
        <w:tab w:val="right" w:pos="9639"/>
      </w:tabs>
    </w:pPr>
    <w:rPr>
      <w:szCs w:val="21"/>
    </w:rPr>
  </w:style>
  <w:style w:type="character" w:customStyle="1" w:styleId="rvts23">
    <w:name w:val="rvts23"/>
    <w:basedOn w:val="a0"/>
    <w:rsid w:val="00F54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5866</Words>
  <Characters>3344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litvinchuk</cp:lastModifiedBy>
  <cp:revision>13</cp:revision>
  <dcterms:created xsi:type="dcterms:W3CDTF">2019-07-03T17:07:00Z</dcterms:created>
  <dcterms:modified xsi:type="dcterms:W3CDTF">2019-07-11T13:54:00Z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