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23" w:rsidRDefault="00036623" w:rsidP="00BD7A24">
      <w:pPr>
        <w:jc w:val="center"/>
      </w:pPr>
      <w:r>
        <w:t xml:space="preserve">ПОЯСНЮВАЛЬНА ЗАПИСКА </w:t>
      </w:r>
    </w:p>
    <w:p w:rsidR="00036623" w:rsidRDefault="00036623" w:rsidP="00BD7A24">
      <w:pPr>
        <w:jc w:val="center"/>
      </w:pPr>
      <w:r>
        <w:t>до проекту рішення виконавчого комітету Луцької міської ради</w:t>
      </w:r>
    </w:p>
    <w:p w:rsidR="00036623" w:rsidRPr="003F0F67" w:rsidRDefault="00036623" w:rsidP="003F0F67">
      <w:pPr>
        <w:jc w:val="center"/>
      </w:pPr>
      <w:r>
        <w:t xml:space="preserve"> «Про відкриття інклюзивної групи у дошкільному навчальному закладі №38»</w:t>
      </w:r>
    </w:p>
    <w:p w:rsidR="00036623" w:rsidRDefault="00036623" w:rsidP="00BD7A24">
      <w:pPr>
        <w:tabs>
          <w:tab w:val="left" w:pos="709"/>
          <w:tab w:val="left" w:pos="5895"/>
          <w:tab w:val="right" w:pos="9645"/>
        </w:tabs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036623" w:rsidRPr="00AE0B89" w:rsidRDefault="00036623" w:rsidP="00410B96">
      <w:pPr>
        <w:pStyle w:val="BodyText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Характеристика стану речей:</w:t>
      </w:r>
      <w:r>
        <w:rPr>
          <w:sz w:val="28"/>
          <w:szCs w:val="28"/>
          <w:lang w:val="uk-UA"/>
        </w:rPr>
        <w:t xml:space="preserve"> </w:t>
      </w:r>
      <w:r w:rsidRPr="00AE0B89">
        <w:rPr>
          <w:sz w:val="28"/>
          <w:szCs w:val="28"/>
          <w:lang w:val="uk-UA"/>
        </w:rPr>
        <w:t>Законом України «Про дошкільну освіту» затверджені державні гарантії у здобутті дошкільної освіти дітей, які потребують корекції фізичного та (або) розумового розвитку. Цим дітям гарантовано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право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на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відвідування</w:t>
      </w:r>
      <w:r w:rsidRPr="00AE0B89">
        <w:rPr>
          <w:sz w:val="28"/>
          <w:szCs w:val="28"/>
        </w:rPr>
        <w:t>  </w:t>
      </w:r>
      <w:r w:rsidRPr="00AE0B89">
        <w:rPr>
          <w:sz w:val="28"/>
          <w:szCs w:val="28"/>
          <w:lang w:val="uk-UA"/>
        </w:rPr>
        <w:t xml:space="preserve"> державних</w:t>
      </w:r>
      <w:r w:rsidRPr="00AE0B89">
        <w:rPr>
          <w:sz w:val="28"/>
          <w:szCs w:val="28"/>
        </w:rPr>
        <w:t>  </w:t>
      </w:r>
      <w:r w:rsidRPr="00AE0B89">
        <w:rPr>
          <w:sz w:val="28"/>
          <w:szCs w:val="28"/>
          <w:lang w:val="uk-UA"/>
        </w:rPr>
        <w:t xml:space="preserve"> і</w:t>
      </w:r>
      <w:r w:rsidRPr="00AE0B89">
        <w:rPr>
          <w:sz w:val="28"/>
          <w:szCs w:val="28"/>
        </w:rPr>
        <w:t>  </w:t>
      </w:r>
      <w:r w:rsidRPr="00AE0B89">
        <w:rPr>
          <w:sz w:val="28"/>
          <w:szCs w:val="28"/>
          <w:lang w:val="uk-UA"/>
        </w:rPr>
        <w:t xml:space="preserve"> комунальних дошкільних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навчальних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закладів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з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гнучким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режимом роботи та їх утримання у цих закладах за рахунок держави.</w:t>
      </w:r>
      <w:r w:rsidRPr="00AE0B89">
        <w:rPr>
          <w:sz w:val="28"/>
          <w:szCs w:val="28"/>
        </w:rPr>
        <w:t> </w:t>
      </w:r>
      <w:r w:rsidRPr="00AE0B89">
        <w:rPr>
          <w:sz w:val="28"/>
          <w:szCs w:val="28"/>
          <w:lang w:val="uk-UA"/>
        </w:rPr>
        <w:t xml:space="preserve"> У цьому контексті особливої актуальності набуває проблема задоволення освітніх потреб дітей з обмеженими можливостями, зокрема проблема інклюзивної освіти. </w:t>
      </w:r>
    </w:p>
    <w:p w:rsidR="00036623" w:rsidRPr="00A026A5" w:rsidRDefault="00036623" w:rsidP="00A026A5">
      <w:pPr>
        <w:ind w:firstLine="709"/>
        <w:jc w:val="both"/>
        <w:rPr>
          <w:szCs w:val="28"/>
        </w:rPr>
      </w:pPr>
      <w:r>
        <w:rPr>
          <w:b/>
          <w:szCs w:val="28"/>
        </w:rPr>
        <w:t>Потреба і мета прийняття рішення:</w:t>
      </w:r>
      <w:r>
        <w:rPr>
          <w:szCs w:val="28"/>
        </w:rPr>
        <w:t xml:space="preserve"> На виконання </w:t>
      </w:r>
      <w:r w:rsidRPr="00E12B2B">
        <w:rPr>
          <w:szCs w:val="28"/>
        </w:rPr>
        <w:t xml:space="preserve">наказу Міністерства освіти і науки України від 23.07.2013р. «Про затвердження заходів щодо впровадження інклюзивного навчання в дошкільних та загальноосвітніх закладах на період до 2015 року»  </w:t>
      </w:r>
      <w:r w:rsidRPr="00AE0B89">
        <w:rPr>
          <w:szCs w:val="28"/>
        </w:rPr>
        <w:t>відповідно до реальних потреб місцевої громади</w:t>
      </w:r>
      <w:r>
        <w:rPr>
          <w:szCs w:val="28"/>
        </w:rPr>
        <w:t>, на сьогодні  важливим завданням у сфері дошкільної освіти є створення умов</w:t>
      </w:r>
      <w:r w:rsidRPr="006F74D3">
        <w:rPr>
          <w:szCs w:val="28"/>
        </w:rPr>
        <w:t xml:space="preserve"> для розвитку д</w:t>
      </w:r>
      <w:r>
        <w:rPr>
          <w:szCs w:val="28"/>
        </w:rPr>
        <w:t>ітей з синдромом Дауна та надання</w:t>
      </w:r>
      <w:r w:rsidRPr="006F74D3">
        <w:rPr>
          <w:szCs w:val="28"/>
        </w:rPr>
        <w:t xml:space="preserve">  їм можливості адаптуватися до життя в соціумі разом із здоровими ровесниками.</w:t>
      </w:r>
    </w:p>
    <w:p w:rsidR="00036623" w:rsidRDefault="00036623" w:rsidP="00F836A9">
      <w:pPr>
        <w:jc w:val="both"/>
        <w:rPr>
          <w:szCs w:val="28"/>
        </w:rPr>
      </w:pPr>
      <w:r w:rsidRPr="002F3E43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2F3E43">
        <w:rPr>
          <w:szCs w:val="28"/>
        </w:rPr>
        <w:t xml:space="preserve"> На виконання рішення виконавчого </w:t>
      </w:r>
      <w:r>
        <w:rPr>
          <w:szCs w:val="28"/>
        </w:rPr>
        <w:t>комітету від 21.08.2013 № 496 «</w:t>
      </w:r>
      <w:r w:rsidRPr="002F3E43">
        <w:rPr>
          <w:szCs w:val="28"/>
        </w:rPr>
        <w:t>Про відкриття інклюзивних груп у</w:t>
      </w:r>
      <w:r>
        <w:rPr>
          <w:szCs w:val="28"/>
        </w:rPr>
        <w:t xml:space="preserve"> дошкільних навчальних закладах»</w:t>
      </w:r>
      <w:r w:rsidRPr="002F3E43">
        <w:rPr>
          <w:szCs w:val="28"/>
        </w:rPr>
        <w:t xml:space="preserve"> та відповідно наказу управління освіти Луцької міської ради від 27.08.2013 №464-од «Про відкриття інклюзивних груп у дошкільних навчальних закладах» з 01.09.2013  </w:t>
      </w:r>
      <w:r>
        <w:rPr>
          <w:szCs w:val="28"/>
        </w:rPr>
        <w:t>відкрито</w:t>
      </w:r>
      <w:r w:rsidRPr="002F3E43">
        <w:rPr>
          <w:szCs w:val="28"/>
        </w:rPr>
        <w:t xml:space="preserve"> у дошкі</w:t>
      </w:r>
      <w:r>
        <w:rPr>
          <w:szCs w:val="28"/>
        </w:rPr>
        <w:t>льному навчальному закладі № 9 одну групу</w:t>
      </w:r>
      <w:r w:rsidRPr="002F3E43">
        <w:rPr>
          <w:szCs w:val="28"/>
        </w:rPr>
        <w:t xml:space="preserve"> на базі діючої  групи </w:t>
      </w:r>
      <w:r>
        <w:rPr>
          <w:szCs w:val="28"/>
        </w:rPr>
        <w:t>для дітей віком до 3-х років</w:t>
      </w:r>
      <w:r w:rsidRPr="002F3E43">
        <w:rPr>
          <w:szCs w:val="28"/>
        </w:rPr>
        <w:t xml:space="preserve">,  </w:t>
      </w:r>
      <w:r>
        <w:rPr>
          <w:szCs w:val="28"/>
        </w:rPr>
        <w:t>протягом 2013- 2014 року</w:t>
      </w:r>
      <w:r w:rsidRPr="002F3E43">
        <w:rPr>
          <w:szCs w:val="28"/>
        </w:rPr>
        <w:t xml:space="preserve"> у дошкільному навчальному закладі № 38 (</w:t>
      </w:r>
      <w:r>
        <w:rPr>
          <w:szCs w:val="28"/>
        </w:rPr>
        <w:t>дві</w:t>
      </w:r>
      <w:r w:rsidRPr="002F3E43">
        <w:rPr>
          <w:szCs w:val="28"/>
        </w:rPr>
        <w:t xml:space="preserve"> </w:t>
      </w:r>
      <w:r>
        <w:rPr>
          <w:szCs w:val="28"/>
        </w:rPr>
        <w:t>групи для дітей з синдромом Дауна)</w:t>
      </w:r>
      <w:r w:rsidRPr="002F3E43">
        <w:rPr>
          <w:szCs w:val="28"/>
        </w:rPr>
        <w:t xml:space="preserve"> </w:t>
      </w:r>
      <w:r>
        <w:rPr>
          <w:szCs w:val="28"/>
        </w:rPr>
        <w:t>віком 3-4 та 5-ти років.</w:t>
      </w:r>
    </w:p>
    <w:p w:rsidR="00036623" w:rsidRPr="002F3E43" w:rsidRDefault="00036623" w:rsidP="00D56E3D">
      <w:pPr>
        <w:ind w:firstLine="709"/>
        <w:jc w:val="both"/>
        <w:rPr>
          <w:szCs w:val="28"/>
        </w:rPr>
      </w:pPr>
      <w:r>
        <w:rPr>
          <w:szCs w:val="28"/>
        </w:rPr>
        <w:t>Однак , є потреба створити умови для дітей віком  4-5 років і відкрити ще одну вікову групу на базі діючої групи у дошкільному навчальному закладі № 38.</w:t>
      </w:r>
    </w:p>
    <w:p w:rsidR="00036623" w:rsidRDefault="00036623" w:rsidP="00492E93">
      <w:pPr>
        <w:jc w:val="both"/>
        <w:rPr>
          <w:b/>
          <w:szCs w:val="28"/>
        </w:rPr>
      </w:pPr>
      <w:r>
        <w:rPr>
          <w:szCs w:val="28"/>
        </w:rPr>
        <w:t xml:space="preserve">        </w:t>
      </w: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036623" w:rsidRDefault="00036623" w:rsidP="00D56E3D">
      <w:pPr>
        <w:pStyle w:val="ListParagraph"/>
        <w:numPr>
          <w:ilvl w:val="0"/>
          <w:numId w:val="3"/>
        </w:numPr>
        <w:jc w:val="both"/>
        <w:rPr>
          <w:szCs w:val="28"/>
        </w:rPr>
      </w:pPr>
      <w:r w:rsidRPr="00D56E3D">
        <w:rPr>
          <w:szCs w:val="28"/>
        </w:rPr>
        <w:t xml:space="preserve">встановлення надбавки у розмірі  20 відсотків до посадового окладу </w:t>
      </w:r>
    </w:p>
    <w:p w:rsidR="00036623" w:rsidRPr="00ED35AA" w:rsidRDefault="00036623" w:rsidP="00ED35AA">
      <w:pPr>
        <w:jc w:val="both"/>
        <w:rPr>
          <w:szCs w:val="28"/>
        </w:rPr>
      </w:pPr>
      <w:r w:rsidRPr="00ED35AA">
        <w:rPr>
          <w:szCs w:val="28"/>
        </w:rPr>
        <w:t>вихователям та помічникам вихователя, що працюють в інклюзивній групі.</w:t>
      </w:r>
    </w:p>
    <w:p w:rsidR="00036623" w:rsidRDefault="00036623" w:rsidP="005E0B4D">
      <w:pPr>
        <w:pStyle w:val="ListParagraph"/>
        <w:numPr>
          <w:ilvl w:val="0"/>
          <w:numId w:val="3"/>
        </w:numPr>
        <w:ind w:left="0" w:firstLine="525"/>
        <w:jc w:val="both"/>
        <w:rPr>
          <w:szCs w:val="28"/>
        </w:rPr>
      </w:pPr>
      <w:r w:rsidRPr="001771A2">
        <w:rPr>
          <w:szCs w:val="28"/>
        </w:rPr>
        <w:t>в</w:t>
      </w:r>
      <w:r>
        <w:rPr>
          <w:szCs w:val="28"/>
        </w:rPr>
        <w:t>в</w:t>
      </w:r>
      <w:r w:rsidRPr="001771A2">
        <w:rPr>
          <w:szCs w:val="28"/>
        </w:rPr>
        <w:t>едення додаткових 0,4 ставки штатної одиниці вихователя   та 1 ставку дефектолога.</w:t>
      </w:r>
    </w:p>
    <w:p w:rsidR="00036623" w:rsidRPr="001771A2" w:rsidRDefault="00036623" w:rsidP="001771A2">
      <w:pPr>
        <w:jc w:val="both"/>
        <w:rPr>
          <w:szCs w:val="28"/>
        </w:rPr>
      </w:pPr>
      <w:r w:rsidRPr="001771A2">
        <w:rPr>
          <w:szCs w:val="28"/>
        </w:rPr>
        <w:t xml:space="preserve">       </w:t>
      </w:r>
      <w:r w:rsidRPr="001771A2">
        <w:rPr>
          <w:b/>
          <w:szCs w:val="28"/>
        </w:rPr>
        <w:t xml:space="preserve">Механізм виконання рішення: </w:t>
      </w:r>
      <w:r w:rsidRPr="001771A2">
        <w:rPr>
          <w:szCs w:val="28"/>
        </w:rPr>
        <w:t>відкриття інклюзивної групи та створення належних умов для навчання та виховання дітей.</w:t>
      </w:r>
    </w:p>
    <w:p w:rsidR="00036623" w:rsidRPr="001771A2" w:rsidRDefault="00036623" w:rsidP="00BD7A24">
      <w:pPr>
        <w:rPr>
          <w:szCs w:val="28"/>
        </w:rPr>
      </w:pPr>
    </w:p>
    <w:p w:rsidR="00036623" w:rsidRDefault="00036623" w:rsidP="00BD7A24">
      <w:pPr>
        <w:rPr>
          <w:szCs w:val="28"/>
        </w:rPr>
      </w:pPr>
      <w:r>
        <w:rPr>
          <w:szCs w:val="28"/>
        </w:rPr>
        <w:t xml:space="preserve">Заступник начальника </w:t>
      </w:r>
    </w:p>
    <w:p w:rsidR="00036623" w:rsidRDefault="00036623" w:rsidP="00BD7A24">
      <w:pPr>
        <w:rPr>
          <w:szCs w:val="28"/>
        </w:rPr>
      </w:pPr>
      <w:r>
        <w:rPr>
          <w:szCs w:val="28"/>
        </w:rPr>
        <w:t>управління    освіти                                                                       Зіновія Лещенко</w:t>
      </w:r>
    </w:p>
    <w:p w:rsidR="00036623" w:rsidRDefault="00036623"/>
    <w:sectPr w:rsidR="00036623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707D5B"/>
    <w:multiLevelType w:val="hybridMultilevel"/>
    <w:tmpl w:val="7D6AB720"/>
    <w:lvl w:ilvl="0" w:tplc="6A8AB9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A24"/>
    <w:rsid w:val="00036623"/>
    <w:rsid w:val="00135B26"/>
    <w:rsid w:val="001648FA"/>
    <w:rsid w:val="001771A2"/>
    <w:rsid w:val="0024023D"/>
    <w:rsid w:val="002F3E43"/>
    <w:rsid w:val="003C6DFB"/>
    <w:rsid w:val="003D7B23"/>
    <w:rsid w:val="003F0F67"/>
    <w:rsid w:val="00410B96"/>
    <w:rsid w:val="00412469"/>
    <w:rsid w:val="00443475"/>
    <w:rsid w:val="00492E93"/>
    <w:rsid w:val="004A312D"/>
    <w:rsid w:val="004D729A"/>
    <w:rsid w:val="00512EDC"/>
    <w:rsid w:val="005671D8"/>
    <w:rsid w:val="005E0B4D"/>
    <w:rsid w:val="006C7722"/>
    <w:rsid w:val="006F74D3"/>
    <w:rsid w:val="00737AAF"/>
    <w:rsid w:val="00821494"/>
    <w:rsid w:val="00863444"/>
    <w:rsid w:val="008B4852"/>
    <w:rsid w:val="00927539"/>
    <w:rsid w:val="00935F51"/>
    <w:rsid w:val="00977117"/>
    <w:rsid w:val="00A026A5"/>
    <w:rsid w:val="00A97AE6"/>
    <w:rsid w:val="00AE0B89"/>
    <w:rsid w:val="00B30C8F"/>
    <w:rsid w:val="00B752B4"/>
    <w:rsid w:val="00B848BB"/>
    <w:rsid w:val="00BD7A24"/>
    <w:rsid w:val="00BE6B0B"/>
    <w:rsid w:val="00C35E57"/>
    <w:rsid w:val="00C86383"/>
    <w:rsid w:val="00C949D4"/>
    <w:rsid w:val="00CB3373"/>
    <w:rsid w:val="00D56E3D"/>
    <w:rsid w:val="00D84C35"/>
    <w:rsid w:val="00D86E7E"/>
    <w:rsid w:val="00E12B2B"/>
    <w:rsid w:val="00E47713"/>
    <w:rsid w:val="00ED35AA"/>
    <w:rsid w:val="00F815A1"/>
    <w:rsid w:val="00F82BFA"/>
    <w:rsid w:val="00F836A9"/>
    <w:rsid w:val="00F85ACA"/>
    <w:rsid w:val="00FC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4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0B96"/>
    <w:pPr>
      <w:spacing w:after="120" w:line="276" w:lineRule="auto"/>
    </w:pPr>
    <w:rPr>
      <w:rFonts w:eastAsia="Calibri"/>
      <w:bCs w:val="0"/>
      <w:sz w:val="22"/>
      <w:szCs w:val="22"/>
      <w:lang w:val="ru-RU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0B96"/>
    <w:rPr>
      <w:rFonts w:ascii="Times New Roman" w:eastAsia="Times New Roman" w:hAnsi="Times New Roman" w:cs="Times New Roman"/>
    </w:rPr>
  </w:style>
  <w:style w:type="character" w:customStyle="1" w:styleId="FontStyle21">
    <w:name w:val="Font Style21"/>
    <w:basedOn w:val="DefaultParagraphFont"/>
    <w:uiPriority w:val="99"/>
    <w:rsid w:val="00492E93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492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369</Words>
  <Characters>2108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mihalchuk.m</cp:lastModifiedBy>
  <cp:revision>7</cp:revision>
  <cp:lastPrinted>2014-07-30T07:20:00Z</cp:lastPrinted>
  <dcterms:created xsi:type="dcterms:W3CDTF">2015-07-27T13:53:00Z</dcterms:created>
  <dcterms:modified xsi:type="dcterms:W3CDTF">2015-07-30T11:56:00Z</dcterms:modified>
</cp:coreProperties>
</file>