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A4" w:rsidRPr="00533BE4" w:rsidRDefault="00C166A4" w:rsidP="003F49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33BE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C166A4" w:rsidRPr="00533BE4" w:rsidRDefault="00C166A4" w:rsidP="003F4942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33BE4">
        <w:rPr>
          <w:rFonts w:ascii="Times New Roman" w:hAnsi="Times New Roman"/>
          <w:sz w:val="28"/>
          <w:szCs w:val="28"/>
          <w:lang w:val="uk-UA"/>
        </w:rPr>
        <w:t>до проекту</w:t>
      </w:r>
      <w:r w:rsidRPr="00533BE4">
        <w:rPr>
          <w:rFonts w:ascii="Times New Roman" w:hAnsi="Times New Roman"/>
          <w:sz w:val="28"/>
          <w:szCs w:val="28"/>
        </w:rPr>
        <w:t xml:space="preserve"> </w:t>
      </w:r>
      <w:r w:rsidRPr="00533BE4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533BE4" w:rsidRPr="00533BE4">
        <w:rPr>
          <w:rFonts w:ascii="Times New Roman" w:hAnsi="Times New Roman"/>
          <w:sz w:val="28"/>
          <w:szCs w:val="28"/>
          <w:lang w:val="uk-UA"/>
        </w:rPr>
        <w:t xml:space="preserve">Луцької </w:t>
      </w:r>
      <w:r w:rsidRPr="00533BE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533BE4" w:rsidRPr="00533BE4">
        <w:rPr>
          <w:rFonts w:ascii="Times New Roman" w:hAnsi="Times New Roman"/>
          <w:sz w:val="28"/>
          <w:szCs w:val="28"/>
        </w:rPr>
        <w:t>«</w:t>
      </w:r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Про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внесення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змін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до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Комплексної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міської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програми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Здоров’я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лучан» на 2018-2020 роки»,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затвердженої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рішенням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Луцької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міської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ради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від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29.11.2017 № 34/17</w:t>
      </w:r>
    </w:p>
    <w:p w:rsidR="00C166A4" w:rsidRPr="00D0051C" w:rsidRDefault="00C166A4" w:rsidP="003F494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D0051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166A4" w:rsidRDefault="00C166A4" w:rsidP="003F4942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66A4" w:rsidRPr="00533BE4" w:rsidRDefault="00C166A4" w:rsidP="003F49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BE4">
        <w:rPr>
          <w:rFonts w:ascii="Times New Roman" w:hAnsi="Times New Roman"/>
          <w:b/>
          <w:sz w:val="28"/>
          <w:szCs w:val="28"/>
          <w:lang w:val="uk-UA"/>
        </w:rPr>
        <w:t>Потреба та мета прийняття рішення:</w:t>
      </w:r>
      <w:r w:rsidRPr="00533B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66A4" w:rsidRPr="00533BE4" w:rsidRDefault="00C166A4" w:rsidP="003F49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Луцькою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міською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радою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прийнято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25.04.2018 № 40/52 «Про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реорганізацію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охорони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Луцька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Після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проведеної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реорганізації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змінено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організаційно-правову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форму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</w:rPr>
        <w:t xml:space="preserve"> охорони здоров</w:t>
      </w:r>
      <w:r w:rsidRPr="00533BE4"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533BE4">
        <w:rPr>
          <w:rFonts w:ascii="Times New Roman" w:hAnsi="Times New Roman"/>
          <w:color w:val="000000"/>
          <w:sz w:val="28"/>
          <w:szCs w:val="28"/>
        </w:rPr>
        <w:t>я</w:t>
      </w:r>
      <w:r w:rsidRPr="00533BE4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міста Луцька, а саме - бюджетні установи перетворено у комунальні некомерційні підприємства. </w:t>
      </w:r>
    </w:p>
    <w:p w:rsidR="00C166A4" w:rsidRPr="00533BE4" w:rsidRDefault="00C166A4" w:rsidP="003F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3BE4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частини 5 статті 78 Господарського кодексу </w:t>
      </w:r>
      <w:proofErr w:type="spellStart"/>
      <w:r w:rsidRPr="00533BE4">
        <w:rPr>
          <w:rFonts w:ascii="Times New Roman" w:hAnsi="Times New Roman"/>
          <w:color w:val="000000"/>
          <w:sz w:val="28"/>
          <w:szCs w:val="28"/>
          <w:lang w:val="uk-UA"/>
        </w:rPr>
        <w:t>Укераїни</w:t>
      </w:r>
      <w:proofErr w:type="spellEnd"/>
      <w:r w:rsidRPr="00533BE4">
        <w:rPr>
          <w:rFonts w:ascii="Times New Roman" w:hAnsi="Times New Roman"/>
          <w:color w:val="000000"/>
          <w:sz w:val="28"/>
          <w:szCs w:val="28"/>
          <w:lang w:val="uk-UA"/>
        </w:rPr>
        <w:t xml:space="preserve">  у найменуваннях кожного комунального закладу охорони здоров’я міста Луцька слова «комунальний заклад» замінено на слова «комунальне підприємство». </w:t>
      </w:r>
    </w:p>
    <w:p w:rsidR="00C166A4" w:rsidRPr="00533BE4" w:rsidRDefault="00C166A4" w:rsidP="003F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3BE4">
        <w:rPr>
          <w:rFonts w:ascii="Times New Roman" w:hAnsi="Times New Roman"/>
          <w:sz w:val="28"/>
          <w:szCs w:val="28"/>
          <w:lang w:val="uk-UA"/>
        </w:rPr>
        <w:t>Згідно установчих документів новостворених комунальних підприємств – закладів охорони здоров’я</w:t>
      </w:r>
      <w:r w:rsidR="003F4942">
        <w:rPr>
          <w:rFonts w:ascii="Times New Roman" w:hAnsi="Times New Roman"/>
          <w:sz w:val="28"/>
          <w:szCs w:val="28"/>
          <w:lang w:val="uk-UA"/>
        </w:rPr>
        <w:t>,</w:t>
      </w:r>
      <w:r w:rsidRPr="00533BE4">
        <w:rPr>
          <w:rFonts w:ascii="Times New Roman" w:hAnsi="Times New Roman"/>
          <w:sz w:val="28"/>
          <w:szCs w:val="28"/>
          <w:lang w:val="uk-UA"/>
        </w:rPr>
        <w:t xml:space="preserve"> керівниками цих закладів є директора, а не головні лікарі.</w:t>
      </w:r>
    </w:p>
    <w:p w:rsidR="00C166A4" w:rsidRPr="00533BE4" w:rsidRDefault="00C166A4" w:rsidP="003F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3BE4">
        <w:rPr>
          <w:rFonts w:ascii="Times New Roman" w:hAnsi="Times New Roman"/>
          <w:sz w:val="28"/>
          <w:szCs w:val="28"/>
          <w:lang w:val="uk-UA"/>
        </w:rPr>
        <w:t xml:space="preserve">У зв’язку з вищезазначеними змінами, виникла потреба внесення змін до </w:t>
      </w:r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до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Комплексної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міської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програми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Здоров’я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лучан» на 2018-2020 роки,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затвердженої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рішенням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Луцької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міської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ради </w:t>
      </w:r>
      <w:proofErr w:type="spellStart"/>
      <w:r w:rsidR="00533BE4" w:rsidRPr="00533BE4">
        <w:rPr>
          <w:rFonts w:ascii="Times New Roman" w:eastAsiaTheme="minorHAnsi" w:hAnsi="Times New Roman"/>
          <w:sz w:val="28"/>
          <w:szCs w:val="28"/>
        </w:rPr>
        <w:t>від</w:t>
      </w:r>
      <w:proofErr w:type="spellEnd"/>
      <w:r w:rsidR="00533BE4" w:rsidRPr="00533BE4">
        <w:rPr>
          <w:rFonts w:ascii="Times New Roman" w:eastAsiaTheme="minorHAnsi" w:hAnsi="Times New Roman"/>
          <w:sz w:val="28"/>
          <w:szCs w:val="28"/>
        </w:rPr>
        <w:t xml:space="preserve"> 29.11.2017 № 34/17</w:t>
      </w:r>
      <w:r w:rsidR="00533BE4" w:rsidRPr="00533BE4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C166A4" w:rsidRPr="00533BE4" w:rsidRDefault="00533BE4" w:rsidP="003F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BE4">
        <w:rPr>
          <w:rFonts w:ascii="Times New Roman" w:hAnsi="Times New Roman"/>
          <w:sz w:val="28"/>
          <w:szCs w:val="28"/>
          <w:lang w:val="uk-UA"/>
        </w:rPr>
        <w:t xml:space="preserve">Крім того, </w:t>
      </w:r>
      <w:r w:rsidR="00C166A4" w:rsidRPr="00533BE4">
        <w:rPr>
          <w:rFonts w:ascii="Times New Roman" w:hAnsi="Times New Roman"/>
          <w:sz w:val="28"/>
          <w:szCs w:val="28"/>
          <w:lang w:val="uk-UA"/>
        </w:rPr>
        <w:t>у зв’язку із збільшенням обсягів та вартості виробів медичного призначе</w:t>
      </w:r>
      <w:bookmarkStart w:id="0" w:name="_GoBack"/>
      <w:bookmarkEnd w:id="0"/>
      <w:r w:rsidR="00C166A4" w:rsidRPr="00533BE4">
        <w:rPr>
          <w:rFonts w:ascii="Times New Roman" w:hAnsi="Times New Roman"/>
          <w:sz w:val="28"/>
          <w:szCs w:val="28"/>
          <w:lang w:val="uk-UA"/>
        </w:rPr>
        <w:t xml:space="preserve">ння для дітей хворих на цукровий та нецукровий діабет, оплати послуг програмного </w:t>
      </w:r>
      <w:r w:rsidRPr="00533BE4">
        <w:rPr>
          <w:rFonts w:ascii="Times New Roman" w:hAnsi="Times New Roman"/>
          <w:sz w:val="28"/>
          <w:szCs w:val="28"/>
          <w:lang w:val="uk-UA"/>
        </w:rPr>
        <w:t>забезпечення комунальними закладами</w:t>
      </w:r>
      <w:r w:rsidR="00C166A4" w:rsidRPr="00533BE4">
        <w:rPr>
          <w:rFonts w:ascii="Times New Roman" w:hAnsi="Times New Roman"/>
          <w:sz w:val="28"/>
          <w:szCs w:val="28"/>
          <w:lang w:val="uk-UA"/>
        </w:rPr>
        <w:t xml:space="preserve"> охорони здоров’я м. Луцька  і медичного обладнання.</w:t>
      </w:r>
      <w:r w:rsidR="00C166A4" w:rsidRPr="00533BE4">
        <w:rPr>
          <w:rFonts w:ascii="Times New Roman" w:hAnsi="Times New Roman"/>
          <w:sz w:val="28"/>
          <w:szCs w:val="28"/>
        </w:rPr>
        <w:t xml:space="preserve"> </w:t>
      </w:r>
    </w:p>
    <w:p w:rsidR="00BE0997" w:rsidRDefault="00BE0997" w:rsidP="00BE099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3BE4" w:rsidRPr="00533BE4" w:rsidRDefault="00C166A4" w:rsidP="00BE099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3BE4">
        <w:rPr>
          <w:rFonts w:ascii="Times New Roman" w:hAnsi="Times New Roman"/>
          <w:b/>
          <w:sz w:val="28"/>
          <w:szCs w:val="28"/>
          <w:lang w:val="uk-UA"/>
        </w:rPr>
        <w:t xml:space="preserve">Прогнозовані суспільно-економічні, фінансові та юридичні наслідки прийняття рішення: </w:t>
      </w:r>
    </w:p>
    <w:p w:rsidR="00533BE4" w:rsidRPr="00533BE4" w:rsidRDefault="00533BE4" w:rsidP="003F4942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val="uk-UA"/>
        </w:rPr>
      </w:pPr>
      <w:r w:rsidRPr="00533BE4">
        <w:rPr>
          <w:rFonts w:ascii="Times New Roman" w:hAnsi="Times New Roman"/>
          <w:sz w:val="28"/>
          <w:szCs w:val="28"/>
          <w:lang w:val="uk-UA"/>
        </w:rPr>
        <w:t>1) приведення у відповідність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B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згаданих у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Комплексній</w:t>
      </w:r>
      <w:proofErr w:type="spellEnd"/>
      <w:r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міськ</w:t>
      </w:r>
      <w:r>
        <w:rPr>
          <w:rFonts w:ascii="Times New Roman" w:eastAsiaTheme="minorHAnsi" w:hAnsi="Times New Roman"/>
          <w:sz w:val="28"/>
          <w:szCs w:val="28"/>
          <w:lang w:val="uk-UA"/>
        </w:rPr>
        <w:t>ій</w:t>
      </w:r>
      <w:proofErr w:type="spellEnd"/>
      <w:r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програм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>і</w:t>
      </w:r>
      <w:r w:rsidRPr="00533BE4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Зд</w:t>
      </w:r>
      <w:r w:rsidR="00BE0997">
        <w:rPr>
          <w:rFonts w:ascii="Times New Roman" w:eastAsiaTheme="minorHAnsi" w:hAnsi="Times New Roman"/>
          <w:sz w:val="28"/>
          <w:szCs w:val="28"/>
        </w:rPr>
        <w:t>оров’я</w:t>
      </w:r>
      <w:proofErr w:type="spellEnd"/>
      <w:r w:rsidR="00BE0997">
        <w:rPr>
          <w:rFonts w:ascii="Times New Roman" w:eastAsiaTheme="minorHAnsi" w:hAnsi="Times New Roman"/>
          <w:sz w:val="28"/>
          <w:szCs w:val="28"/>
        </w:rPr>
        <w:t xml:space="preserve"> лучан» на 2018-2020 роки</w:t>
      </w:r>
      <w:r w:rsidRPr="00533BE4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затвердженої</w:t>
      </w:r>
      <w:proofErr w:type="spellEnd"/>
      <w:r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рішенням</w:t>
      </w:r>
      <w:proofErr w:type="spellEnd"/>
      <w:r w:rsidRPr="00533BE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Луцької</w:t>
      </w:r>
      <w:proofErr w:type="spellEnd"/>
      <w:r w:rsidRPr="00533BE4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міської</w:t>
      </w:r>
      <w:proofErr w:type="spellEnd"/>
      <w:r w:rsidRPr="00533BE4">
        <w:rPr>
          <w:rFonts w:ascii="Times New Roman" w:eastAsiaTheme="minorHAnsi" w:hAnsi="Times New Roman"/>
          <w:sz w:val="28"/>
          <w:szCs w:val="28"/>
        </w:rPr>
        <w:t xml:space="preserve"> ради </w:t>
      </w:r>
      <w:proofErr w:type="spellStart"/>
      <w:r w:rsidRPr="00533BE4">
        <w:rPr>
          <w:rFonts w:ascii="Times New Roman" w:eastAsiaTheme="minorHAnsi" w:hAnsi="Times New Roman"/>
          <w:sz w:val="28"/>
          <w:szCs w:val="28"/>
        </w:rPr>
        <w:t>від</w:t>
      </w:r>
      <w:proofErr w:type="spellEnd"/>
      <w:r w:rsidRPr="00533BE4">
        <w:rPr>
          <w:rFonts w:ascii="Times New Roman" w:eastAsiaTheme="minorHAnsi" w:hAnsi="Times New Roman"/>
          <w:sz w:val="28"/>
          <w:szCs w:val="28"/>
        </w:rPr>
        <w:t xml:space="preserve"> 29.11.2017 № 34/17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Pr="00533BE4">
        <w:rPr>
          <w:rFonts w:ascii="Times New Roman" w:hAnsi="Times New Roman"/>
          <w:sz w:val="28"/>
          <w:szCs w:val="28"/>
          <w:lang w:val="uk-UA"/>
        </w:rPr>
        <w:t xml:space="preserve">найменувань новостворених у 2018 році комунальних закладів охорони здоров’я міста Луцька та  посад керівників. </w:t>
      </w:r>
    </w:p>
    <w:p w:rsidR="00C166A4" w:rsidRPr="00533BE4" w:rsidRDefault="00533BE4" w:rsidP="003F4942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33BE4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C166A4" w:rsidRPr="00533BE4">
        <w:rPr>
          <w:rFonts w:ascii="Times New Roman" w:hAnsi="Times New Roman"/>
          <w:sz w:val="28"/>
          <w:szCs w:val="28"/>
          <w:lang w:val="uk-UA"/>
        </w:rPr>
        <w:t>задоволеність мешканців міста якісною медичною допомогою, покращення демографічних показників та показників стану здоров'я населення.</w:t>
      </w:r>
      <w:r w:rsidR="00C166A4" w:rsidRPr="00533BE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C166A4" w:rsidRPr="00533BE4" w:rsidRDefault="00C166A4" w:rsidP="003F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6A4" w:rsidRDefault="00C166A4" w:rsidP="003F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6A4" w:rsidRPr="00D86329" w:rsidRDefault="00C166A4" w:rsidP="003F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6A4" w:rsidRDefault="00C166A4" w:rsidP="003F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Начальник управління </w:t>
      </w:r>
    </w:p>
    <w:p w:rsidR="00C166A4" w:rsidRDefault="00C166A4" w:rsidP="003F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охорони здоров'я                                                    </w:t>
      </w:r>
      <w:r w:rsidR="00533BE4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Микола Якимчук</w:t>
      </w:r>
    </w:p>
    <w:p w:rsidR="00C166A4" w:rsidRDefault="00C166A4" w:rsidP="003F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C166A4" w:rsidRPr="00D0051C" w:rsidRDefault="00C166A4" w:rsidP="003F4942">
      <w:pPr>
        <w:spacing w:line="240" w:lineRule="auto"/>
        <w:rPr>
          <w:lang w:val="uk-UA"/>
        </w:rPr>
      </w:pPr>
    </w:p>
    <w:p w:rsidR="000E0EF7" w:rsidRDefault="000E0EF7"/>
    <w:sectPr w:rsidR="000E0EF7" w:rsidSect="00B46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E4"/>
    <w:rsid w:val="000E0EF7"/>
    <w:rsid w:val="003F4942"/>
    <w:rsid w:val="00533BE4"/>
    <w:rsid w:val="00BE0997"/>
    <w:rsid w:val="00C166A4"/>
    <w:rsid w:val="00D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AEBC-FCA5-4C46-A052-5F85FE19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A4"/>
    <w:pPr>
      <w:spacing w:after="200" w:line="276" w:lineRule="auto"/>
    </w:pPr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3BE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2018-12-05T14:19:00Z</cp:lastPrinted>
  <dcterms:created xsi:type="dcterms:W3CDTF">2018-12-05T14:02:00Z</dcterms:created>
  <dcterms:modified xsi:type="dcterms:W3CDTF">2018-12-05T14:19:00Z</dcterms:modified>
</cp:coreProperties>
</file>