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EA" w:rsidRDefault="002D7FEA">
      <w:pPr>
        <w:jc w:val="center"/>
        <w:rPr>
          <w:sz w:val="16"/>
          <w:szCs w:val="16"/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5" o:title=""/>
          </v:shape>
          <o:OLEObject Type="Embed" ProgID="PBrush" ShapeID="_x0000_i1025" DrawAspect="Content" ObjectID="_1641191566" r:id="rId6"/>
        </w:object>
      </w:r>
    </w:p>
    <w:p w:rsidR="002D7FEA" w:rsidRDefault="002D7FEA">
      <w:pPr>
        <w:jc w:val="center"/>
        <w:rPr>
          <w:sz w:val="16"/>
          <w:szCs w:val="16"/>
          <w:lang w:val="uk-UA"/>
        </w:rPr>
      </w:pPr>
    </w:p>
    <w:p w:rsidR="002D7FEA" w:rsidRDefault="002D7FEA">
      <w:pPr>
        <w:pStyle w:val="1"/>
      </w:pPr>
      <w:r>
        <w:rPr>
          <w:sz w:val="28"/>
          <w:szCs w:val="28"/>
        </w:rPr>
        <w:t>ЛУЦЬКА  МІСЬКА  РАДА</w:t>
      </w:r>
    </w:p>
    <w:p w:rsidR="002D7FEA" w:rsidRDefault="002D7FEA">
      <w:pPr>
        <w:jc w:val="center"/>
        <w:rPr>
          <w:b/>
          <w:bCs/>
          <w:lang w:val="uk-UA"/>
        </w:rPr>
      </w:pPr>
    </w:p>
    <w:p w:rsidR="002D7FEA" w:rsidRDefault="002D7FEA">
      <w:pPr>
        <w:pStyle w:val="2"/>
        <w:rPr>
          <w:sz w:val="28"/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2D7FEA" w:rsidRDefault="002D7FEA">
      <w:pPr>
        <w:jc w:val="center"/>
        <w:rPr>
          <w:b/>
          <w:bCs/>
          <w:sz w:val="28"/>
          <w:szCs w:val="28"/>
          <w:lang w:val="uk-UA"/>
        </w:rPr>
      </w:pPr>
    </w:p>
    <w:p w:rsidR="002D7FEA" w:rsidRDefault="002D7FEA">
      <w:pPr>
        <w:shd w:val="clear" w:color="auto" w:fill="FFFFFF"/>
        <w:spacing w:before="317" w:line="307" w:lineRule="exact"/>
        <w:ind w:right="-185"/>
        <w:jc w:val="both"/>
        <w:rPr>
          <w:sz w:val="28"/>
          <w:szCs w:val="28"/>
          <w:lang w:val="uk-UA"/>
        </w:rPr>
      </w:pPr>
      <w:r>
        <w:rPr>
          <w:color w:val="000000"/>
          <w:spacing w:val="-7"/>
          <w:w w:val="102"/>
          <w:sz w:val="24"/>
          <w:szCs w:val="24"/>
          <w:lang w:val="uk-UA"/>
        </w:rPr>
        <w:t>________________</w:t>
      </w:r>
      <w:r>
        <w:rPr>
          <w:color w:val="000000"/>
          <w:spacing w:val="-7"/>
          <w:w w:val="102"/>
          <w:sz w:val="24"/>
          <w:szCs w:val="24"/>
          <w:lang w:val="uk-UA"/>
        </w:rPr>
        <w:tab/>
        <w:t xml:space="preserve">                                    м. Луцьк                                                  №</w:t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</w:r>
      <w:r>
        <w:rPr>
          <w:color w:val="000000"/>
          <w:spacing w:val="-7"/>
          <w:w w:val="102"/>
          <w:sz w:val="24"/>
          <w:szCs w:val="24"/>
          <w:lang w:val="uk-UA"/>
        </w:rPr>
        <w:softHyphen/>
        <w:t>______________</w:t>
      </w:r>
    </w:p>
    <w:p w:rsidR="002D7FEA" w:rsidRDefault="002D7F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D7FEA" w:rsidRPr="00C15E16" w:rsidRDefault="002D7FEA" w:rsidP="00C15E16">
      <w:pPr>
        <w:rPr>
          <w:bCs/>
          <w:sz w:val="28"/>
          <w:szCs w:val="28"/>
          <w:lang w:val="uk-UA"/>
        </w:rPr>
      </w:pPr>
      <w:r w:rsidRPr="00C15E16">
        <w:rPr>
          <w:bCs/>
          <w:sz w:val="28"/>
          <w:szCs w:val="28"/>
          <w:lang w:val="uk-UA"/>
        </w:rPr>
        <w:t xml:space="preserve">Про внесення змін до рішення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від 31</w:t>
      </w:r>
      <w:r w:rsidRPr="00C15E16">
        <w:rPr>
          <w:bCs/>
          <w:sz w:val="28"/>
          <w:szCs w:val="28"/>
          <w:lang w:val="uk-UA"/>
        </w:rPr>
        <w:t>.0</w:t>
      </w:r>
      <w:r>
        <w:rPr>
          <w:bCs/>
          <w:sz w:val="28"/>
          <w:szCs w:val="28"/>
          <w:lang w:val="uk-UA"/>
        </w:rPr>
        <w:t>1</w:t>
      </w:r>
      <w:r w:rsidRPr="00C15E16">
        <w:rPr>
          <w:bCs/>
          <w:sz w:val="28"/>
          <w:szCs w:val="28"/>
          <w:lang w:val="uk-UA"/>
        </w:rPr>
        <w:t>.201</w:t>
      </w:r>
      <w:r>
        <w:rPr>
          <w:bCs/>
          <w:sz w:val="28"/>
          <w:szCs w:val="28"/>
          <w:lang w:val="uk-UA"/>
        </w:rPr>
        <w:t>8 №</w:t>
      </w:r>
      <w:r w:rsidRPr="00C15E16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7/25</w:t>
      </w:r>
      <w:r w:rsidRPr="00C15E16">
        <w:rPr>
          <w:bCs/>
          <w:sz w:val="28"/>
          <w:szCs w:val="28"/>
          <w:lang w:val="uk-UA"/>
        </w:rPr>
        <w:t xml:space="preserve">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 w:rsidRPr="00C15E16">
        <w:rPr>
          <w:bCs/>
          <w:sz w:val="28"/>
          <w:szCs w:val="28"/>
          <w:lang w:val="uk-UA"/>
        </w:rPr>
        <w:t>«Про п</w:t>
      </w:r>
      <w:r>
        <w:rPr>
          <w:bCs/>
          <w:sz w:val="28"/>
          <w:szCs w:val="28"/>
          <w:lang w:val="uk-UA"/>
        </w:rPr>
        <w:t>огодження п</w:t>
      </w:r>
      <w:r w:rsidRPr="00C15E16">
        <w:rPr>
          <w:bCs/>
          <w:sz w:val="28"/>
          <w:szCs w:val="28"/>
          <w:lang w:val="uk-UA"/>
        </w:rPr>
        <w:t>ерелік</w:t>
      </w:r>
      <w:r>
        <w:rPr>
          <w:bCs/>
          <w:sz w:val="28"/>
          <w:szCs w:val="28"/>
          <w:lang w:val="uk-UA"/>
        </w:rPr>
        <w:t xml:space="preserve">у об’єктів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капітального ремонту вулиць та </w:t>
      </w:r>
    </w:p>
    <w:p w:rsidR="002D7FEA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прибудинкових територій міста </w:t>
      </w:r>
    </w:p>
    <w:p w:rsidR="002D7FEA" w:rsidRPr="00C15E16" w:rsidRDefault="002D7FEA" w:rsidP="00C15E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Луцька на 2018-2019 роки»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</w:t>
      </w:r>
      <w:r w:rsidRPr="00F562BE">
        <w:rPr>
          <w:sz w:val="28"/>
          <w:szCs w:val="28"/>
          <w:lang w:val="uk-UA"/>
        </w:rPr>
        <w:t xml:space="preserve">                                                   </w:t>
      </w:r>
    </w:p>
    <w:p w:rsidR="002D7FEA" w:rsidRDefault="002D7FEA">
      <w:pPr>
        <w:rPr>
          <w:sz w:val="24"/>
          <w:szCs w:val="24"/>
          <w:lang w:val="uk-UA"/>
        </w:rPr>
      </w:pPr>
    </w:p>
    <w:p w:rsidR="002D7FEA" w:rsidRDefault="002D7FE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D7FEA" w:rsidRPr="00831945" w:rsidRDefault="002D7FEA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У зв</w:t>
      </w:r>
      <w:r w:rsidRPr="00914FF3">
        <w:rPr>
          <w:bCs/>
          <w:color w:val="000000"/>
          <w:spacing w:val="-1"/>
          <w:sz w:val="28"/>
          <w:szCs w:val="28"/>
          <w:lang w:val="uk-UA"/>
        </w:rPr>
        <w:t>’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язку </w:t>
      </w:r>
      <w:r w:rsidR="006870FC">
        <w:rPr>
          <w:bCs/>
          <w:color w:val="000000"/>
          <w:spacing w:val="-1"/>
          <w:sz w:val="28"/>
          <w:szCs w:val="28"/>
          <w:lang w:val="uk-UA"/>
        </w:rPr>
        <w:t>і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з необхідністю продовження виконання робіт з </w:t>
      </w:r>
      <w:r>
        <w:rPr>
          <w:bCs/>
          <w:sz w:val="28"/>
          <w:szCs w:val="28"/>
          <w:lang w:val="uk-UA"/>
        </w:rPr>
        <w:t>капітального ремонту вулиць та прибудинкових територій Луцької міської територіальної громади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з метою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забезпечення належного утримання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вулиць</w:t>
      </w:r>
      <w:r>
        <w:rPr>
          <w:bCs/>
          <w:sz w:val="28"/>
          <w:szCs w:val="28"/>
          <w:lang w:val="uk-UA"/>
        </w:rPr>
        <w:t>,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підвищення рівня безпеки руху,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 xml:space="preserve"> враховуючи</w:t>
      </w:r>
      <w:r>
        <w:rPr>
          <w:color w:val="000000"/>
          <w:spacing w:val="-1"/>
          <w:sz w:val="28"/>
          <w:szCs w:val="28"/>
          <w:lang w:val="uk-UA" w:eastAsia="ru-RU"/>
        </w:rPr>
        <w:t xml:space="preserve"> </w:t>
      </w:r>
      <w:r w:rsidRPr="00533AF1">
        <w:rPr>
          <w:bCs/>
          <w:color w:val="000000"/>
          <w:spacing w:val="-1"/>
          <w:sz w:val="28"/>
          <w:szCs w:val="28"/>
          <w:lang w:val="uk-UA"/>
        </w:rPr>
        <w:t>рішення Луцької міської ради від 25.09.2019 №63/4</w:t>
      </w:r>
      <w:r>
        <w:rPr>
          <w:bCs/>
          <w:color w:val="000000"/>
          <w:spacing w:val="-1"/>
          <w:sz w:val="28"/>
          <w:szCs w:val="28"/>
          <w:lang w:val="uk-UA"/>
        </w:rPr>
        <w:t>3</w:t>
      </w:r>
      <w:r w:rsidRPr="00533AF1">
        <w:rPr>
          <w:bCs/>
          <w:color w:val="000000"/>
          <w:spacing w:val="-1"/>
          <w:sz w:val="28"/>
          <w:szCs w:val="28"/>
          <w:lang w:val="uk-UA"/>
        </w:rPr>
        <w:t xml:space="preserve"> «Про добровільне приєднання територіальної громади Прилуцької сільської ради до територіальної громади  міста Луцька», рішення Прилуцької сільської ради від 25.10.2019 №2-55/2019 «Про добровільне приєднання територіальної громади Прилуцької сільської ради до територіальної громади міста Луцька»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 xml:space="preserve">, керуючись 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ст. 6</w:t>
      </w:r>
      <w:r w:rsidRPr="00F562BE">
        <w:rPr>
          <w:bCs/>
          <w:color w:val="000000"/>
          <w:spacing w:val="-1"/>
          <w:sz w:val="28"/>
          <w:szCs w:val="28"/>
          <w:lang w:val="en-US"/>
        </w:rPr>
        <w:t> 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Закону</w:t>
      </w:r>
      <w:r w:rsidR="00C87168">
        <w:rPr>
          <w:bCs/>
          <w:color w:val="000000"/>
          <w:spacing w:val="-1"/>
          <w:sz w:val="28"/>
          <w:szCs w:val="28"/>
          <w:lang w:val="uk-UA"/>
        </w:rPr>
        <w:t> 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України «Про дорожній рух»,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ст. 26, 59, 60 Закону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2D7FEA" w:rsidRDefault="002D7FEA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2D7FEA" w:rsidRDefault="002D7FEA">
      <w:pPr>
        <w:shd w:val="clear" w:color="auto" w:fill="FFFFFF"/>
        <w:ind w:right="50"/>
        <w:rPr>
          <w:color w:val="000000"/>
          <w:sz w:val="28"/>
          <w:szCs w:val="28"/>
          <w:lang w:val="uk-UA"/>
        </w:rPr>
      </w:pPr>
      <w:r>
        <w:rPr>
          <w:color w:val="000000"/>
          <w:spacing w:val="51"/>
          <w:sz w:val="28"/>
          <w:szCs w:val="28"/>
          <w:lang w:val="uk-UA"/>
        </w:rPr>
        <w:t>ВИРІШИЛА:</w:t>
      </w: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2D7FEA" w:rsidRPr="00D90565" w:rsidRDefault="002D7FEA" w:rsidP="000C1BAA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proofErr w:type="spellStart"/>
      <w:r w:rsidRPr="00D90565">
        <w:rPr>
          <w:bCs/>
          <w:color w:val="000000"/>
          <w:sz w:val="28"/>
          <w:szCs w:val="28"/>
          <w:lang w:val="uk-UA"/>
        </w:rPr>
        <w:t>Внести</w:t>
      </w:r>
      <w:proofErr w:type="spellEnd"/>
      <w:r w:rsidRPr="00D90565">
        <w:rPr>
          <w:bCs/>
          <w:color w:val="000000"/>
          <w:sz w:val="28"/>
          <w:szCs w:val="28"/>
          <w:lang w:val="uk-UA"/>
        </w:rPr>
        <w:t xml:space="preserve"> зміни до рішення міської ради від 31.01.2018 №37/25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C15E16">
        <w:rPr>
          <w:bCs/>
          <w:sz w:val="28"/>
          <w:szCs w:val="28"/>
          <w:lang w:val="uk-UA"/>
        </w:rPr>
        <w:t>«Про п</w:t>
      </w:r>
      <w:r>
        <w:rPr>
          <w:bCs/>
          <w:sz w:val="28"/>
          <w:szCs w:val="28"/>
          <w:lang w:val="uk-UA"/>
        </w:rPr>
        <w:t>огодження п</w:t>
      </w:r>
      <w:r w:rsidRPr="00C15E16">
        <w:rPr>
          <w:bCs/>
          <w:sz w:val="28"/>
          <w:szCs w:val="28"/>
          <w:lang w:val="uk-UA"/>
        </w:rPr>
        <w:t>ерелік</w:t>
      </w:r>
      <w:r>
        <w:rPr>
          <w:bCs/>
          <w:sz w:val="28"/>
          <w:szCs w:val="28"/>
          <w:lang w:val="uk-UA"/>
        </w:rPr>
        <w:t>у об’єктів капітального ремонту вулиць та прибудинкових територій міста Луцька на 2018-2019 роки»</w:t>
      </w:r>
      <w:r w:rsidRPr="00D90565">
        <w:rPr>
          <w:bCs/>
          <w:color w:val="000000"/>
          <w:sz w:val="28"/>
          <w:szCs w:val="28"/>
          <w:lang w:val="uk-UA"/>
        </w:rPr>
        <w:t xml:space="preserve">, </w:t>
      </w:r>
      <w:r>
        <w:rPr>
          <w:bCs/>
          <w:color w:val="000000"/>
          <w:sz w:val="28"/>
          <w:szCs w:val="28"/>
          <w:lang w:val="uk-UA"/>
        </w:rPr>
        <w:t>продовжи</w:t>
      </w:r>
      <w:r w:rsidRPr="00D90565">
        <w:rPr>
          <w:bCs/>
          <w:color w:val="000000"/>
          <w:sz w:val="28"/>
          <w:szCs w:val="28"/>
          <w:lang w:val="uk-UA"/>
        </w:rPr>
        <w:t xml:space="preserve">вши </w:t>
      </w:r>
      <w:r>
        <w:rPr>
          <w:bCs/>
          <w:color w:val="000000"/>
          <w:sz w:val="28"/>
          <w:szCs w:val="28"/>
          <w:lang w:val="uk-UA"/>
        </w:rPr>
        <w:t>строк дії рішення на 2020-2021 роки.</w:t>
      </w:r>
    </w:p>
    <w:p w:rsidR="002D7FEA" w:rsidRPr="00D90565" w:rsidRDefault="002D7FEA" w:rsidP="000C1BAA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Погодити п</w:t>
      </w:r>
      <w:r w:rsidRPr="00C15E16">
        <w:rPr>
          <w:bCs/>
          <w:sz w:val="28"/>
          <w:szCs w:val="28"/>
          <w:lang w:val="uk-UA"/>
        </w:rPr>
        <w:t>ерелік</w:t>
      </w:r>
      <w:r>
        <w:rPr>
          <w:bCs/>
          <w:sz w:val="28"/>
          <w:szCs w:val="28"/>
          <w:lang w:val="uk-UA"/>
        </w:rPr>
        <w:t xml:space="preserve"> об’єктів капітального ремонту вулиць Луцької міської територіальної громади на 2020-2021 роки</w:t>
      </w:r>
      <w:r>
        <w:rPr>
          <w:bCs/>
          <w:color w:val="000000"/>
          <w:sz w:val="28"/>
          <w:szCs w:val="28"/>
          <w:lang w:val="uk-UA"/>
        </w:rPr>
        <w:t>, згідно з додатком 1.</w:t>
      </w:r>
    </w:p>
    <w:p w:rsidR="002D7FEA" w:rsidRPr="00843386" w:rsidRDefault="002D7FEA" w:rsidP="000C1BAA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Погодити п</w:t>
      </w:r>
      <w:r w:rsidRPr="00C15E16">
        <w:rPr>
          <w:bCs/>
          <w:sz w:val="28"/>
          <w:szCs w:val="28"/>
          <w:lang w:val="uk-UA"/>
        </w:rPr>
        <w:t>ерелік</w:t>
      </w:r>
      <w:r>
        <w:rPr>
          <w:bCs/>
          <w:sz w:val="28"/>
          <w:szCs w:val="28"/>
          <w:lang w:val="uk-UA"/>
        </w:rPr>
        <w:t xml:space="preserve"> об’єктів капітального ремонту прибудинкових територій Луцької міської територіальної громади на 2020-2021 роки</w:t>
      </w:r>
      <w:r>
        <w:rPr>
          <w:bCs/>
          <w:color w:val="000000"/>
          <w:sz w:val="28"/>
          <w:szCs w:val="28"/>
          <w:lang w:val="uk-UA"/>
        </w:rPr>
        <w:t>, згідно з додатком 2.</w:t>
      </w:r>
    </w:p>
    <w:p w:rsidR="002D7FEA" w:rsidRPr="00D674A1" w:rsidRDefault="002D7FEA" w:rsidP="000C1BAA">
      <w:pPr>
        <w:numPr>
          <w:ilvl w:val="0"/>
          <w:numId w:val="4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Доручити департаменту житлово-комунального господарства міської ради при укладенні договорів на виконання робіт по об’єктах капітального ремонту вулиць та прибудинкових територій передбачати </w:t>
      </w:r>
      <w:r w:rsidR="00202B6A">
        <w:rPr>
          <w:bCs/>
          <w:sz w:val="28"/>
          <w:szCs w:val="28"/>
          <w:lang w:val="uk-UA"/>
        </w:rPr>
        <w:lastRenderedPageBreak/>
        <w:t xml:space="preserve">гарантійний термін не менше </w:t>
      </w:r>
      <w:r w:rsidR="00202B6A" w:rsidRPr="00202B6A">
        <w:rPr>
          <w:bCs/>
          <w:sz w:val="28"/>
          <w:szCs w:val="28"/>
        </w:rPr>
        <w:t>7</w:t>
      </w:r>
      <w:r>
        <w:rPr>
          <w:bCs/>
          <w:sz w:val="28"/>
          <w:szCs w:val="28"/>
          <w:lang w:val="uk-UA"/>
        </w:rPr>
        <w:t xml:space="preserve"> років.</w:t>
      </w:r>
    </w:p>
    <w:p w:rsidR="002D7FEA" w:rsidRPr="00CF16AD" w:rsidRDefault="002D7FEA" w:rsidP="00533AF1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CF16AD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першого заступника міського голови </w:t>
      </w:r>
      <w:proofErr w:type="spellStart"/>
      <w:r w:rsidRPr="00CF16AD">
        <w:rPr>
          <w:color w:val="000000"/>
          <w:sz w:val="28"/>
          <w:szCs w:val="28"/>
          <w:lang w:val="uk-UA"/>
        </w:rPr>
        <w:t>Недопада</w:t>
      </w:r>
      <w:proofErr w:type="spellEnd"/>
      <w:r w:rsidRPr="00CF16AD">
        <w:rPr>
          <w:color w:val="000000"/>
          <w:sz w:val="28"/>
          <w:szCs w:val="28"/>
          <w:lang w:val="uk-UA"/>
        </w:rPr>
        <w:t xml:space="preserve"> Г.В.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ю</w:t>
      </w:r>
      <w:r w:rsidRPr="004D0995">
        <w:rPr>
          <w:sz w:val="28"/>
          <w:szCs w:val="28"/>
        </w:rPr>
        <w:t xml:space="preserve"> </w:t>
      </w:r>
      <w:proofErr w:type="spellStart"/>
      <w:r w:rsidRPr="004D0995">
        <w:rPr>
          <w:sz w:val="28"/>
          <w:szCs w:val="28"/>
        </w:rPr>
        <w:t>міської</w:t>
      </w:r>
      <w:proofErr w:type="spellEnd"/>
      <w:r w:rsidRPr="004D0995">
        <w:rPr>
          <w:sz w:val="28"/>
          <w:szCs w:val="28"/>
        </w:rPr>
        <w:t xml:space="preserve"> ради з </w:t>
      </w:r>
      <w:proofErr w:type="spellStart"/>
      <w:r w:rsidRPr="004D0995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CF16AD">
        <w:rPr>
          <w:sz w:val="28"/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 (</w:t>
      </w:r>
      <w:proofErr w:type="spellStart"/>
      <w:r w:rsidRPr="00CF16AD">
        <w:rPr>
          <w:sz w:val="28"/>
          <w:szCs w:val="28"/>
          <w:lang w:val="uk-UA"/>
        </w:rPr>
        <w:t>Козюра</w:t>
      </w:r>
      <w:proofErr w:type="spellEnd"/>
      <w:r w:rsidRPr="00CF16AD">
        <w:rPr>
          <w:sz w:val="28"/>
          <w:szCs w:val="28"/>
          <w:lang w:val="uk-UA"/>
        </w:rPr>
        <w:t xml:space="preserve"> А.Г.)</w:t>
      </w:r>
      <w:r>
        <w:rPr>
          <w:sz w:val="28"/>
          <w:szCs w:val="28"/>
          <w:lang w:val="uk-UA"/>
        </w:rPr>
        <w:t>.</w:t>
      </w:r>
    </w:p>
    <w:p w:rsidR="002D7FEA" w:rsidRDefault="002D7FEA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</w:t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        Григорій ПУСТОВІТ</w:t>
      </w:r>
    </w:p>
    <w:p w:rsidR="00EF1AE0" w:rsidRDefault="00EF1AE0">
      <w:pPr>
        <w:jc w:val="both"/>
        <w:rPr>
          <w:color w:val="000000"/>
          <w:sz w:val="28"/>
          <w:szCs w:val="28"/>
          <w:lang w:val="uk-UA"/>
        </w:rPr>
      </w:pPr>
    </w:p>
    <w:p w:rsidR="00EF1AE0" w:rsidRDefault="00EF1AE0">
      <w:pPr>
        <w:jc w:val="both"/>
        <w:rPr>
          <w:color w:val="000000"/>
          <w:sz w:val="24"/>
          <w:szCs w:val="24"/>
          <w:lang w:val="uk-UA"/>
        </w:rPr>
      </w:pPr>
    </w:p>
    <w:p w:rsidR="00EF1AE0" w:rsidRPr="00EF1AE0" w:rsidRDefault="00EF1AE0">
      <w:pPr>
        <w:jc w:val="both"/>
        <w:rPr>
          <w:color w:val="000000"/>
          <w:sz w:val="24"/>
          <w:szCs w:val="24"/>
          <w:lang w:val="uk-UA"/>
        </w:rPr>
      </w:pPr>
      <w:proofErr w:type="spellStart"/>
      <w:r w:rsidRPr="00EF1AE0">
        <w:rPr>
          <w:color w:val="000000"/>
          <w:sz w:val="24"/>
          <w:szCs w:val="24"/>
          <w:lang w:val="uk-UA"/>
        </w:rPr>
        <w:t>Коленда</w:t>
      </w:r>
      <w:proofErr w:type="spellEnd"/>
      <w:r w:rsidRPr="00EF1AE0">
        <w:rPr>
          <w:color w:val="000000"/>
          <w:sz w:val="24"/>
          <w:szCs w:val="24"/>
          <w:lang w:val="uk-UA"/>
        </w:rPr>
        <w:t xml:space="preserve"> 773 160</w:t>
      </w: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</w:p>
    <w:p w:rsidR="002D7FEA" w:rsidRDefault="002D7FEA">
      <w:pPr>
        <w:jc w:val="both"/>
        <w:rPr>
          <w:color w:val="000000"/>
          <w:sz w:val="28"/>
          <w:szCs w:val="28"/>
          <w:lang w:val="uk-UA"/>
        </w:rPr>
      </w:pPr>
    </w:p>
    <w:p w:rsidR="002D7FEA" w:rsidRPr="00040411" w:rsidRDefault="002D7FEA">
      <w:pPr>
        <w:jc w:val="both"/>
        <w:rPr>
          <w:color w:val="000000"/>
          <w:sz w:val="24"/>
          <w:szCs w:val="24"/>
          <w:lang w:val="uk-UA"/>
        </w:rPr>
      </w:pPr>
    </w:p>
    <w:p w:rsidR="002D7FEA" w:rsidRDefault="002D7FEA" w:rsidP="008158DB">
      <w:pPr>
        <w:rPr>
          <w:sz w:val="28"/>
          <w:szCs w:val="28"/>
          <w:lang w:val="uk-UA"/>
        </w:rPr>
      </w:pPr>
    </w:p>
    <w:sectPr w:rsidR="002D7FEA" w:rsidSect="00843386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138D1"/>
    <w:rsid w:val="00026ED7"/>
    <w:rsid w:val="00040411"/>
    <w:rsid w:val="00050FF7"/>
    <w:rsid w:val="00065101"/>
    <w:rsid w:val="00066D38"/>
    <w:rsid w:val="000929D0"/>
    <w:rsid w:val="000B37D0"/>
    <w:rsid w:val="000B72C7"/>
    <w:rsid w:val="000C1BAA"/>
    <w:rsid w:val="000C2E04"/>
    <w:rsid w:val="000F6CBC"/>
    <w:rsid w:val="00105A2D"/>
    <w:rsid w:val="00110430"/>
    <w:rsid w:val="00114BC3"/>
    <w:rsid w:val="00115CA4"/>
    <w:rsid w:val="00123A1B"/>
    <w:rsid w:val="0014205D"/>
    <w:rsid w:val="00171550"/>
    <w:rsid w:val="00193731"/>
    <w:rsid w:val="001A720F"/>
    <w:rsid w:val="001C3DD3"/>
    <w:rsid w:val="001D646D"/>
    <w:rsid w:val="00202B6A"/>
    <w:rsid w:val="00216125"/>
    <w:rsid w:val="00263E4C"/>
    <w:rsid w:val="00273F97"/>
    <w:rsid w:val="002744AC"/>
    <w:rsid w:val="00290850"/>
    <w:rsid w:val="0029682D"/>
    <w:rsid w:val="002A290E"/>
    <w:rsid w:val="002D7FEA"/>
    <w:rsid w:val="002E45E1"/>
    <w:rsid w:val="0032187B"/>
    <w:rsid w:val="00325021"/>
    <w:rsid w:val="00340208"/>
    <w:rsid w:val="00362849"/>
    <w:rsid w:val="00366236"/>
    <w:rsid w:val="00376DEB"/>
    <w:rsid w:val="003D6AD0"/>
    <w:rsid w:val="003E7512"/>
    <w:rsid w:val="003F7512"/>
    <w:rsid w:val="00403531"/>
    <w:rsid w:val="00427542"/>
    <w:rsid w:val="0044374C"/>
    <w:rsid w:val="00454AB9"/>
    <w:rsid w:val="004631F1"/>
    <w:rsid w:val="00475EEA"/>
    <w:rsid w:val="004A2734"/>
    <w:rsid w:val="004C59FC"/>
    <w:rsid w:val="004C7505"/>
    <w:rsid w:val="004D0995"/>
    <w:rsid w:val="004D635F"/>
    <w:rsid w:val="004D70DB"/>
    <w:rsid w:val="004E7BFB"/>
    <w:rsid w:val="005015F8"/>
    <w:rsid w:val="005129C5"/>
    <w:rsid w:val="00533AF1"/>
    <w:rsid w:val="005805B2"/>
    <w:rsid w:val="00596EF0"/>
    <w:rsid w:val="005A61F4"/>
    <w:rsid w:val="005B51D3"/>
    <w:rsid w:val="005B75FC"/>
    <w:rsid w:val="005F3668"/>
    <w:rsid w:val="00605566"/>
    <w:rsid w:val="006119C4"/>
    <w:rsid w:val="0062480B"/>
    <w:rsid w:val="0063055B"/>
    <w:rsid w:val="006349D9"/>
    <w:rsid w:val="00662BC4"/>
    <w:rsid w:val="00673C28"/>
    <w:rsid w:val="006807C5"/>
    <w:rsid w:val="0068527E"/>
    <w:rsid w:val="006870FC"/>
    <w:rsid w:val="00690607"/>
    <w:rsid w:val="006D0DCD"/>
    <w:rsid w:val="006E1CE3"/>
    <w:rsid w:val="006F58FA"/>
    <w:rsid w:val="007118C5"/>
    <w:rsid w:val="00724D65"/>
    <w:rsid w:val="0074540F"/>
    <w:rsid w:val="00764152"/>
    <w:rsid w:val="0077455A"/>
    <w:rsid w:val="00781344"/>
    <w:rsid w:val="00792758"/>
    <w:rsid w:val="007B6358"/>
    <w:rsid w:val="007E4222"/>
    <w:rsid w:val="008158DB"/>
    <w:rsid w:val="00823676"/>
    <w:rsid w:val="00831945"/>
    <w:rsid w:val="00834681"/>
    <w:rsid w:val="00843386"/>
    <w:rsid w:val="008476C0"/>
    <w:rsid w:val="0085374E"/>
    <w:rsid w:val="00886539"/>
    <w:rsid w:val="008C465E"/>
    <w:rsid w:val="008C6AD4"/>
    <w:rsid w:val="009131AE"/>
    <w:rsid w:val="00914FF3"/>
    <w:rsid w:val="009235D5"/>
    <w:rsid w:val="00964235"/>
    <w:rsid w:val="009922A1"/>
    <w:rsid w:val="009A0A06"/>
    <w:rsid w:val="009B08B9"/>
    <w:rsid w:val="009B3DC1"/>
    <w:rsid w:val="009D52BA"/>
    <w:rsid w:val="009F6D3B"/>
    <w:rsid w:val="00A40F46"/>
    <w:rsid w:val="00A44A60"/>
    <w:rsid w:val="00A527D5"/>
    <w:rsid w:val="00A726A2"/>
    <w:rsid w:val="00A754D4"/>
    <w:rsid w:val="00A8187D"/>
    <w:rsid w:val="00A8656D"/>
    <w:rsid w:val="00AA619A"/>
    <w:rsid w:val="00AA6A36"/>
    <w:rsid w:val="00AA7DFE"/>
    <w:rsid w:val="00AC424C"/>
    <w:rsid w:val="00AD1EAE"/>
    <w:rsid w:val="00AF22AE"/>
    <w:rsid w:val="00B226EA"/>
    <w:rsid w:val="00B341F1"/>
    <w:rsid w:val="00B52843"/>
    <w:rsid w:val="00B92975"/>
    <w:rsid w:val="00B92A0B"/>
    <w:rsid w:val="00BA005A"/>
    <w:rsid w:val="00BA4B73"/>
    <w:rsid w:val="00BA7344"/>
    <w:rsid w:val="00C0453A"/>
    <w:rsid w:val="00C06764"/>
    <w:rsid w:val="00C15E16"/>
    <w:rsid w:val="00C20B52"/>
    <w:rsid w:val="00C37FAD"/>
    <w:rsid w:val="00C57759"/>
    <w:rsid w:val="00C617B8"/>
    <w:rsid w:val="00C6348A"/>
    <w:rsid w:val="00C6606A"/>
    <w:rsid w:val="00C87168"/>
    <w:rsid w:val="00C94DF7"/>
    <w:rsid w:val="00C964AF"/>
    <w:rsid w:val="00CC1CDC"/>
    <w:rsid w:val="00CD528E"/>
    <w:rsid w:val="00CF16AD"/>
    <w:rsid w:val="00D352AF"/>
    <w:rsid w:val="00D674A1"/>
    <w:rsid w:val="00D7227F"/>
    <w:rsid w:val="00D86D94"/>
    <w:rsid w:val="00D90565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1D5"/>
    <w:rsid w:val="00E6322E"/>
    <w:rsid w:val="00E75503"/>
    <w:rsid w:val="00E83BA9"/>
    <w:rsid w:val="00E92D4D"/>
    <w:rsid w:val="00EA058A"/>
    <w:rsid w:val="00EA0DAB"/>
    <w:rsid w:val="00EC611C"/>
    <w:rsid w:val="00ED6703"/>
    <w:rsid w:val="00ED6D24"/>
    <w:rsid w:val="00EF150C"/>
    <w:rsid w:val="00EF1AE0"/>
    <w:rsid w:val="00F132BB"/>
    <w:rsid w:val="00F137D0"/>
    <w:rsid w:val="00F37998"/>
    <w:rsid w:val="00F42075"/>
    <w:rsid w:val="00F50796"/>
    <w:rsid w:val="00F562BE"/>
    <w:rsid w:val="00F7651E"/>
    <w:rsid w:val="00F7700C"/>
    <w:rsid w:val="00F8458A"/>
    <w:rsid w:val="00FA2604"/>
    <w:rsid w:val="00FA72BE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F18CF"/>
  <w15:docId w15:val="{18A98E22-F0DC-40EC-8B2E-6565CBE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о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1526</Words>
  <Characters>871</Characters>
  <Application>Microsoft Office Word</Application>
  <DocSecurity>0</DocSecurity>
  <Lines>7</Lines>
  <Paragraphs>4</Paragraphs>
  <ScaleCrop>false</ScaleCrop>
  <Company>DZKG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mirach</cp:lastModifiedBy>
  <cp:revision>33</cp:revision>
  <cp:lastPrinted>2020-01-13T08:12:00Z</cp:lastPrinted>
  <dcterms:created xsi:type="dcterms:W3CDTF">2019-10-23T14:17:00Z</dcterms:created>
  <dcterms:modified xsi:type="dcterms:W3CDTF">2020-01-22T07:46:00Z</dcterms:modified>
</cp:coreProperties>
</file>