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8CB" w:rsidRPr="003C12D9" w:rsidRDefault="00EF38CB">
      <w:pPr>
        <w:pStyle w:val="1"/>
        <w:spacing w:before="73" w:line="322" w:lineRule="exact"/>
        <w:ind w:left="869" w:right="881"/>
        <w:jc w:val="center"/>
        <w:rPr>
          <w:sz w:val="24"/>
          <w:szCs w:val="24"/>
        </w:rPr>
      </w:pPr>
      <w:r w:rsidRPr="003C12D9">
        <w:rPr>
          <w:sz w:val="24"/>
          <w:szCs w:val="24"/>
        </w:rPr>
        <w:t>Аналіз регуляторного</w:t>
      </w:r>
      <w:r w:rsidRPr="003C12D9">
        <w:rPr>
          <w:spacing w:val="68"/>
          <w:sz w:val="24"/>
          <w:szCs w:val="24"/>
        </w:rPr>
        <w:t xml:space="preserve"> </w:t>
      </w:r>
      <w:r w:rsidRPr="003C12D9">
        <w:rPr>
          <w:sz w:val="24"/>
          <w:szCs w:val="24"/>
        </w:rPr>
        <w:t>впливу</w:t>
      </w:r>
    </w:p>
    <w:p w:rsidR="00EF38CB" w:rsidRPr="003C12D9" w:rsidRDefault="00EF38CB">
      <w:pPr>
        <w:ind w:left="872" w:right="876"/>
        <w:jc w:val="center"/>
        <w:rPr>
          <w:b/>
          <w:sz w:val="24"/>
          <w:szCs w:val="24"/>
        </w:rPr>
      </w:pPr>
      <w:proofErr w:type="spellStart"/>
      <w:r w:rsidRPr="003C12D9">
        <w:rPr>
          <w:b/>
          <w:sz w:val="24"/>
          <w:szCs w:val="24"/>
        </w:rPr>
        <w:t>проєкту</w:t>
      </w:r>
      <w:proofErr w:type="spellEnd"/>
      <w:r w:rsidRPr="003C12D9">
        <w:rPr>
          <w:b/>
          <w:sz w:val="24"/>
          <w:szCs w:val="24"/>
        </w:rPr>
        <w:t xml:space="preserve"> рішення Луцької міської ради</w:t>
      </w:r>
    </w:p>
    <w:p w:rsidR="00EF38CB" w:rsidRPr="003C12D9" w:rsidRDefault="00EF38CB">
      <w:pPr>
        <w:ind w:left="872" w:right="881"/>
        <w:jc w:val="center"/>
        <w:rPr>
          <w:b/>
          <w:sz w:val="24"/>
          <w:szCs w:val="24"/>
        </w:rPr>
      </w:pPr>
      <w:r w:rsidRPr="003C12D9">
        <w:rPr>
          <w:b/>
          <w:sz w:val="24"/>
          <w:szCs w:val="24"/>
        </w:rPr>
        <w:t>«Про встановлення збору за місця для паркування транспортних засобів»</w:t>
      </w:r>
    </w:p>
    <w:p w:rsidR="00EF38CB" w:rsidRPr="003C12D9" w:rsidRDefault="00EF38CB">
      <w:pPr>
        <w:pStyle w:val="a3"/>
        <w:spacing w:before="4"/>
        <w:rPr>
          <w:b/>
          <w:sz w:val="24"/>
          <w:szCs w:val="24"/>
        </w:rPr>
      </w:pPr>
    </w:p>
    <w:p w:rsidR="00EF38CB" w:rsidRPr="003C12D9" w:rsidRDefault="00EF38CB">
      <w:pPr>
        <w:pStyle w:val="a3"/>
        <w:spacing w:before="6"/>
        <w:rPr>
          <w:sz w:val="24"/>
          <w:szCs w:val="24"/>
        </w:rPr>
      </w:pPr>
    </w:p>
    <w:p w:rsidR="00EF38CB" w:rsidRPr="003C12D9" w:rsidRDefault="00EF38CB" w:rsidP="000A5289">
      <w:pPr>
        <w:pStyle w:val="a3"/>
        <w:tabs>
          <w:tab w:val="left" w:pos="10206"/>
        </w:tabs>
        <w:ind w:left="842" w:right="-20" w:firstLine="559"/>
        <w:jc w:val="both"/>
        <w:rPr>
          <w:sz w:val="24"/>
          <w:szCs w:val="24"/>
        </w:rPr>
      </w:pPr>
      <w:r w:rsidRPr="003C12D9">
        <w:rPr>
          <w:sz w:val="24"/>
          <w:szCs w:val="24"/>
        </w:rPr>
        <w:t xml:space="preserve">Аналіз регуляторного впливу </w:t>
      </w:r>
      <w:proofErr w:type="spellStart"/>
      <w:r w:rsidRPr="003C12D9">
        <w:rPr>
          <w:sz w:val="24"/>
          <w:szCs w:val="24"/>
        </w:rPr>
        <w:t>про</w:t>
      </w:r>
      <w:r>
        <w:rPr>
          <w:sz w:val="24"/>
          <w:szCs w:val="24"/>
        </w:rPr>
        <w:t>є</w:t>
      </w:r>
      <w:r w:rsidRPr="003C12D9">
        <w:rPr>
          <w:sz w:val="24"/>
          <w:szCs w:val="24"/>
        </w:rPr>
        <w:t>кту</w:t>
      </w:r>
      <w:proofErr w:type="spellEnd"/>
      <w:r w:rsidRPr="003C12D9">
        <w:rPr>
          <w:sz w:val="24"/>
          <w:szCs w:val="24"/>
        </w:rPr>
        <w:t xml:space="preserve"> рішення </w:t>
      </w:r>
      <w:r>
        <w:rPr>
          <w:sz w:val="24"/>
          <w:szCs w:val="24"/>
        </w:rPr>
        <w:t>Луцької</w:t>
      </w:r>
      <w:r w:rsidRPr="003C12D9">
        <w:rPr>
          <w:sz w:val="24"/>
          <w:szCs w:val="24"/>
        </w:rPr>
        <w:t xml:space="preserve"> міської ради «Про встановлення збору за місця для паркування транспортних засобів» підготовлено відповідно до вимог Закону України від 11.09.2003 №1160-ІV «Про засади державної регуляторної політики у сфері господарської діяльності», постанови Кабінету Міністрів України від 11.03.2004 №308 «Про затвердження методики проведення аналізу впливу та відстеження результативності регуляторного </w:t>
      </w:r>
      <w:proofErr w:type="spellStart"/>
      <w:r w:rsidRPr="003C12D9">
        <w:rPr>
          <w:sz w:val="24"/>
          <w:szCs w:val="24"/>
        </w:rPr>
        <w:t>акта</w:t>
      </w:r>
      <w:proofErr w:type="spellEnd"/>
      <w:r w:rsidRPr="003C12D9">
        <w:rPr>
          <w:sz w:val="24"/>
          <w:szCs w:val="24"/>
        </w:rPr>
        <w:t>» зі змінами,</w:t>
      </w:r>
      <w:r w:rsidRPr="003C12D9">
        <w:rPr>
          <w:spacing w:val="38"/>
          <w:sz w:val="24"/>
          <w:szCs w:val="24"/>
        </w:rPr>
        <w:t xml:space="preserve"> </w:t>
      </w:r>
      <w:r w:rsidRPr="003C12D9">
        <w:rPr>
          <w:sz w:val="24"/>
          <w:szCs w:val="24"/>
        </w:rPr>
        <w:t>внесеними</w:t>
      </w:r>
      <w:r w:rsidRPr="003C12D9">
        <w:rPr>
          <w:spacing w:val="38"/>
          <w:sz w:val="24"/>
          <w:szCs w:val="24"/>
        </w:rPr>
        <w:t xml:space="preserve"> </w:t>
      </w:r>
      <w:r w:rsidRPr="003C12D9">
        <w:rPr>
          <w:sz w:val="24"/>
          <w:szCs w:val="24"/>
        </w:rPr>
        <w:t>постановою</w:t>
      </w:r>
      <w:r w:rsidRPr="003C12D9">
        <w:rPr>
          <w:spacing w:val="38"/>
          <w:sz w:val="24"/>
          <w:szCs w:val="24"/>
        </w:rPr>
        <w:t xml:space="preserve"> </w:t>
      </w:r>
      <w:r w:rsidRPr="003C12D9">
        <w:rPr>
          <w:sz w:val="24"/>
          <w:szCs w:val="24"/>
        </w:rPr>
        <w:t>Кабінету</w:t>
      </w:r>
      <w:r w:rsidRPr="003C12D9">
        <w:rPr>
          <w:spacing w:val="38"/>
          <w:sz w:val="24"/>
          <w:szCs w:val="24"/>
        </w:rPr>
        <w:t xml:space="preserve"> </w:t>
      </w:r>
      <w:r w:rsidRPr="003C12D9">
        <w:rPr>
          <w:sz w:val="24"/>
          <w:szCs w:val="24"/>
        </w:rPr>
        <w:t>Міністрів</w:t>
      </w:r>
      <w:r w:rsidRPr="003C12D9">
        <w:rPr>
          <w:spacing w:val="38"/>
          <w:sz w:val="24"/>
          <w:szCs w:val="24"/>
        </w:rPr>
        <w:t xml:space="preserve"> </w:t>
      </w:r>
      <w:r w:rsidRPr="003C12D9">
        <w:rPr>
          <w:sz w:val="24"/>
          <w:szCs w:val="24"/>
        </w:rPr>
        <w:t>України</w:t>
      </w:r>
      <w:r w:rsidRPr="003C12D9">
        <w:rPr>
          <w:spacing w:val="39"/>
          <w:sz w:val="24"/>
          <w:szCs w:val="24"/>
        </w:rPr>
        <w:t xml:space="preserve"> </w:t>
      </w:r>
      <w:r w:rsidRPr="003C12D9">
        <w:rPr>
          <w:sz w:val="24"/>
          <w:szCs w:val="24"/>
        </w:rPr>
        <w:t>від</w:t>
      </w:r>
      <w:r w:rsidRPr="003C12D9">
        <w:rPr>
          <w:spacing w:val="40"/>
          <w:sz w:val="24"/>
          <w:szCs w:val="24"/>
        </w:rPr>
        <w:t xml:space="preserve"> </w:t>
      </w:r>
      <w:r w:rsidRPr="003C12D9">
        <w:rPr>
          <w:sz w:val="24"/>
          <w:szCs w:val="24"/>
        </w:rPr>
        <w:t>16.12.2015</w:t>
      </w:r>
    </w:p>
    <w:p w:rsidR="00EF38CB" w:rsidRPr="003C12D9" w:rsidRDefault="00EF38CB" w:rsidP="000A5289">
      <w:pPr>
        <w:pStyle w:val="a3"/>
        <w:tabs>
          <w:tab w:val="left" w:pos="10206"/>
        </w:tabs>
        <w:ind w:left="842" w:right="-20"/>
        <w:jc w:val="both"/>
        <w:rPr>
          <w:sz w:val="24"/>
          <w:szCs w:val="24"/>
        </w:rPr>
      </w:pPr>
      <w:r w:rsidRPr="003C12D9">
        <w:rPr>
          <w:sz w:val="24"/>
          <w:szCs w:val="24"/>
        </w:rPr>
        <w:t>№ 1151 та Податкового кодексу України від 02.12.2010 № 2755-VІ (із змінами і</w:t>
      </w:r>
      <w:r w:rsidRPr="003C12D9">
        <w:rPr>
          <w:spacing w:val="-2"/>
          <w:sz w:val="24"/>
          <w:szCs w:val="24"/>
        </w:rPr>
        <w:t xml:space="preserve"> </w:t>
      </w:r>
      <w:r w:rsidRPr="003C12D9">
        <w:rPr>
          <w:sz w:val="24"/>
          <w:szCs w:val="24"/>
        </w:rPr>
        <w:t>доповненнями).</w:t>
      </w:r>
    </w:p>
    <w:p w:rsidR="00EF38CB" w:rsidRPr="00A07B82" w:rsidRDefault="00EF38CB" w:rsidP="000A5289">
      <w:pPr>
        <w:pStyle w:val="a3"/>
        <w:tabs>
          <w:tab w:val="left" w:pos="10206"/>
        </w:tabs>
        <w:spacing w:before="10"/>
        <w:ind w:right="-20"/>
        <w:rPr>
          <w:sz w:val="24"/>
          <w:szCs w:val="24"/>
        </w:rPr>
      </w:pPr>
    </w:p>
    <w:p w:rsidR="00EF38CB" w:rsidRPr="00A07B82" w:rsidRDefault="00EF38CB" w:rsidP="000A5289">
      <w:pPr>
        <w:pStyle w:val="1"/>
        <w:tabs>
          <w:tab w:val="left" w:pos="8710"/>
          <w:tab w:val="left" w:pos="10206"/>
        </w:tabs>
        <w:ind w:right="-20" w:firstLine="837"/>
        <w:rPr>
          <w:sz w:val="24"/>
          <w:szCs w:val="24"/>
        </w:rPr>
      </w:pPr>
      <w:r w:rsidRPr="00A07B82">
        <w:rPr>
          <w:sz w:val="24"/>
          <w:szCs w:val="24"/>
        </w:rPr>
        <w:t>І. Проблема, яку  передбачається</w:t>
      </w:r>
      <w:r w:rsidRPr="00A07B82">
        <w:rPr>
          <w:spacing w:val="52"/>
          <w:sz w:val="24"/>
          <w:szCs w:val="24"/>
        </w:rPr>
        <w:t xml:space="preserve"> </w:t>
      </w:r>
      <w:r w:rsidRPr="00A07B82">
        <w:rPr>
          <w:sz w:val="24"/>
          <w:szCs w:val="24"/>
        </w:rPr>
        <w:t>розв’язати</w:t>
      </w:r>
      <w:r w:rsidRPr="00A07B82">
        <w:rPr>
          <w:spacing w:val="30"/>
          <w:sz w:val="24"/>
          <w:szCs w:val="24"/>
        </w:rPr>
        <w:t xml:space="preserve"> </w:t>
      </w:r>
      <w:r w:rsidRPr="00A07B82">
        <w:rPr>
          <w:sz w:val="24"/>
          <w:szCs w:val="24"/>
        </w:rPr>
        <w:t>шляхом</w:t>
      </w:r>
      <w:r>
        <w:rPr>
          <w:sz w:val="24"/>
          <w:szCs w:val="24"/>
        </w:rPr>
        <w:t xml:space="preserve"> </w:t>
      </w:r>
      <w:r w:rsidRPr="00A07B82">
        <w:rPr>
          <w:spacing w:val="-4"/>
          <w:sz w:val="24"/>
          <w:szCs w:val="24"/>
        </w:rPr>
        <w:t xml:space="preserve">державного </w:t>
      </w:r>
      <w:r w:rsidRPr="00A07B82">
        <w:rPr>
          <w:sz w:val="24"/>
          <w:szCs w:val="24"/>
        </w:rPr>
        <w:t>регулювання:</w:t>
      </w:r>
    </w:p>
    <w:p w:rsidR="00EF38CB" w:rsidRPr="00A07B82" w:rsidRDefault="00EF38CB" w:rsidP="000A5289">
      <w:pPr>
        <w:pStyle w:val="a3"/>
        <w:tabs>
          <w:tab w:val="left" w:pos="10206"/>
        </w:tabs>
        <w:ind w:left="842" w:right="-20" w:firstLine="707"/>
        <w:jc w:val="both"/>
        <w:rPr>
          <w:sz w:val="24"/>
          <w:szCs w:val="24"/>
        </w:rPr>
      </w:pPr>
      <w:r w:rsidRPr="00A07B82">
        <w:rPr>
          <w:sz w:val="24"/>
          <w:szCs w:val="24"/>
        </w:rPr>
        <w:t xml:space="preserve">Реформування країни неможливе без ефективного розвитку міста, яке потребує відповідного фінансового забезпечення, безпосередньо залежного від способу наповнення місцевого бюджету. Проблема, яку пропонується вирішити шляхом прийняття відповідного регуляторного </w:t>
      </w:r>
      <w:proofErr w:type="spellStart"/>
      <w:r w:rsidRPr="00A07B82">
        <w:rPr>
          <w:sz w:val="24"/>
          <w:szCs w:val="24"/>
        </w:rPr>
        <w:t>акта</w:t>
      </w:r>
      <w:proofErr w:type="spellEnd"/>
      <w:r w:rsidRPr="00A07B82">
        <w:rPr>
          <w:sz w:val="24"/>
          <w:szCs w:val="24"/>
        </w:rPr>
        <w:t>, дуже важлива для громади міста.</w:t>
      </w:r>
    </w:p>
    <w:p w:rsidR="00EF38CB" w:rsidRPr="00A07B82" w:rsidRDefault="00EF38CB" w:rsidP="000A5289">
      <w:pPr>
        <w:pStyle w:val="a3"/>
        <w:tabs>
          <w:tab w:val="left" w:pos="10206"/>
        </w:tabs>
        <w:ind w:left="842" w:right="-20" w:firstLine="707"/>
        <w:jc w:val="both"/>
        <w:rPr>
          <w:sz w:val="24"/>
          <w:szCs w:val="24"/>
        </w:rPr>
      </w:pPr>
      <w:r w:rsidRPr="00A07B82">
        <w:rPr>
          <w:sz w:val="24"/>
          <w:szCs w:val="24"/>
        </w:rPr>
        <w:t>Відповідно статті 10 та пункту 12.3 статті 12 Податкового кодексу України законодавчо закріплено право органів місцевого самоврядування приймати рішення про встановлення місцевих податків та зборів, в тому числі по збору за місця для паркування транспортних засобів в межах своїх повноважень та в порядку, визначеному цим кодексом.</w:t>
      </w:r>
    </w:p>
    <w:p w:rsidR="00EF38CB" w:rsidRPr="00A07B82" w:rsidRDefault="00EF38CB" w:rsidP="000A5289">
      <w:pPr>
        <w:pStyle w:val="a3"/>
        <w:tabs>
          <w:tab w:val="left" w:pos="10206"/>
        </w:tabs>
        <w:ind w:left="842" w:right="-20" w:firstLine="347"/>
        <w:jc w:val="both"/>
        <w:rPr>
          <w:sz w:val="24"/>
          <w:szCs w:val="24"/>
        </w:rPr>
      </w:pPr>
      <w:r w:rsidRPr="00A07B82">
        <w:rPr>
          <w:sz w:val="24"/>
          <w:szCs w:val="24"/>
        </w:rPr>
        <w:t>Рішення про встановлення збору за місця для паркування транспортних засобів є нормативно-правовим актом, копія якого надсилається в електронному вигляді у десятиденний строк з дня прийняття до контролюючого органу, в якому перебувають на обліку платники відповідного збору, але не пізніше 1 липня та офіційно оприлюднюється органом місцевого самоврядування до 15 липня року, що передує бюджетному періоду, в якому планується застосовування встановлюваного збору або змін до нього (плановий період). В іншому разі норми відповідного</w:t>
      </w:r>
      <w:r>
        <w:rPr>
          <w:sz w:val="24"/>
          <w:szCs w:val="24"/>
        </w:rPr>
        <w:t xml:space="preserve"> </w:t>
      </w:r>
      <w:r w:rsidRPr="00A07B82">
        <w:rPr>
          <w:sz w:val="24"/>
          <w:szCs w:val="24"/>
        </w:rPr>
        <w:t>рішення застосовуються не раніше початку бюджетного періоду, що настає за плановим періодом. У разі якщо міська рада не прийняла рішення про встановлення відповідного збору, такий збір до прийняття рішення справляються виходячи з норм Податкового кодексу із застосуванням його мінімальних ставок.</w:t>
      </w:r>
    </w:p>
    <w:p w:rsidR="00EF38CB" w:rsidRPr="00A07B82" w:rsidRDefault="00EF38CB" w:rsidP="000A5289">
      <w:pPr>
        <w:pStyle w:val="a3"/>
        <w:tabs>
          <w:tab w:val="left" w:pos="10206"/>
        </w:tabs>
        <w:spacing w:before="1"/>
        <w:ind w:left="842" w:right="-20" w:firstLine="487"/>
        <w:jc w:val="both"/>
        <w:rPr>
          <w:sz w:val="24"/>
          <w:szCs w:val="24"/>
        </w:rPr>
      </w:pPr>
      <w:r w:rsidRPr="00A07B82">
        <w:rPr>
          <w:sz w:val="24"/>
          <w:szCs w:val="24"/>
        </w:rPr>
        <w:t xml:space="preserve">Збір за місця для паркування транспортних засобів зараховуються в повному обсязі до бюджету </w:t>
      </w:r>
      <w:r>
        <w:rPr>
          <w:sz w:val="24"/>
          <w:szCs w:val="24"/>
        </w:rPr>
        <w:t>громади</w:t>
      </w:r>
      <w:r w:rsidRPr="00A07B82">
        <w:rPr>
          <w:sz w:val="24"/>
          <w:szCs w:val="24"/>
        </w:rPr>
        <w:t>, забезпечує збалансованість дохідної частини бюджету та задоволення нагальних потреб</w:t>
      </w:r>
      <w:r w:rsidRPr="00A07B82">
        <w:rPr>
          <w:spacing w:val="54"/>
          <w:sz w:val="24"/>
          <w:szCs w:val="24"/>
        </w:rPr>
        <w:t xml:space="preserve"> </w:t>
      </w:r>
      <w:r w:rsidRPr="00A07B82">
        <w:rPr>
          <w:sz w:val="24"/>
          <w:szCs w:val="24"/>
        </w:rPr>
        <w:t>міста.</w:t>
      </w:r>
    </w:p>
    <w:p w:rsidR="00EF38CB" w:rsidRPr="00A07B82" w:rsidRDefault="00EF38CB" w:rsidP="000A5289">
      <w:pPr>
        <w:pStyle w:val="a3"/>
        <w:tabs>
          <w:tab w:val="left" w:pos="10206"/>
        </w:tabs>
        <w:ind w:left="842" w:right="-20" w:firstLine="417"/>
        <w:jc w:val="both"/>
        <w:rPr>
          <w:sz w:val="24"/>
          <w:szCs w:val="24"/>
        </w:rPr>
      </w:pPr>
      <w:r w:rsidRPr="00A07B82">
        <w:rPr>
          <w:color w:val="404040"/>
          <w:sz w:val="24"/>
          <w:szCs w:val="24"/>
        </w:rPr>
        <w:t xml:space="preserve">Отже, з метою правового регулювання господарських і адміністративних відносин між органами місцевого самоврядування та суб’єктами господарювання, недопущення суперечливих ситуацій, безумовного виконання Податкового кодексу України, виконання програм соціально- економічного розвитку територіальної громади, вказана проблема потребує розв’язання шляхом прийняття рішення </w:t>
      </w:r>
      <w:r w:rsidRPr="00A07B82">
        <w:rPr>
          <w:sz w:val="24"/>
          <w:szCs w:val="24"/>
        </w:rPr>
        <w:t>«Про встановлення збору за місця для паркування транспортних засобів».</w:t>
      </w:r>
    </w:p>
    <w:p w:rsidR="00EF38CB" w:rsidRDefault="00EF38CB" w:rsidP="000A5289">
      <w:pPr>
        <w:pStyle w:val="1"/>
        <w:tabs>
          <w:tab w:val="left" w:pos="10206"/>
        </w:tabs>
        <w:spacing w:before="3" w:line="319" w:lineRule="exact"/>
        <w:ind w:left="1540" w:right="-20"/>
        <w:rPr>
          <w:sz w:val="24"/>
          <w:szCs w:val="24"/>
        </w:rPr>
      </w:pPr>
    </w:p>
    <w:p w:rsidR="00EF38CB" w:rsidRPr="00A07B82" w:rsidRDefault="00EF38CB" w:rsidP="000A5289">
      <w:pPr>
        <w:pStyle w:val="1"/>
        <w:tabs>
          <w:tab w:val="left" w:pos="10206"/>
        </w:tabs>
        <w:spacing w:before="3" w:line="319" w:lineRule="exact"/>
        <w:ind w:left="1540" w:right="-20"/>
        <w:rPr>
          <w:sz w:val="24"/>
          <w:szCs w:val="24"/>
        </w:rPr>
      </w:pPr>
      <w:r w:rsidRPr="00A07B82">
        <w:rPr>
          <w:sz w:val="24"/>
          <w:szCs w:val="24"/>
        </w:rPr>
        <w:t>Причини виникнення</w:t>
      </w:r>
      <w:r w:rsidRPr="00A07B82">
        <w:rPr>
          <w:spacing w:val="68"/>
          <w:sz w:val="24"/>
          <w:szCs w:val="24"/>
        </w:rPr>
        <w:t xml:space="preserve"> </w:t>
      </w:r>
      <w:r w:rsidRPr="00A07B82">
        <w:rPr>
          <w:sz w:val="24"/>
          <w:szCs w:val="24"/>
        </w:rPr>
        <w:t>проблеми:</w:t>
      </w:r>
    </w:p>
    <w:p w:rsidR="00EF38CB" w:rsidRPr="00A07B82" w:rsidRDefault="00EF38CB" w:rsidP="000A5289">
      <w:pPr>
        <w:pStyle w:val="a3"/>
        <w:tabs>
          <w:tab w:val="left" w:pos="10206"/>
        </w:tabs>
        <w:ind w:left="842" w:right="-20" w:firstLine="698"/>
        <w:jc w:val="both"/>
        <w:rPr>
          <w:sz w:val="24"/>
          <w:szCs w:val="24"/>
        </w:rPr>
      </w:pPr>
      <w:r w:rsidRPr="00A07B82">
        <w:rPr>
          <w:sz w:val="24"/>
          <w:szCs w:val="24"/>
        </w:rPr>
        <w:t xml:space="preserve">У разі неприйняття рішення про встановлення збору за місця для паркування транспортних засобів на території </w:t>
      </w:r>
      <w:r>
        <w:rPr>
          <w:sz w:val="24"/>
          <w:szCs w:val="24"/>
        </w:rPr>
        <w:t>Луцької міської територіальної громади</w:t>
      </w:r>
      <w:r w:rsidRPr="00A07B82">
        <w:rPr>
          <w:sz w:val="24"/>
          <w:szCs w:val="24"/>
        </w:rPr>
        <w:t xml:space="preserve"> збір справлятиметься по мінімальним ставкам, що спричинить втрати дохідної частини бюджету. Як наслідок не будуть профінансовані соціальні програми громади</w:t>
      </w:r>
      <w:r>
        <w:rPr>
          <w:sz w:val="24"/>
          <w:szCs w:val="24"/>
        </w:rPr>
        <w:t xml:space="preserve">. </w:t>
      </w:r>
    </w:p>
    <w:p w:rsidR="00EF38CB" w:rsidRPr="00A07B82" w:rsidRDefault="00EF38CB">
      <w:pPr>
        <w:pStyle w:val="a3"/>
        <w:rPr>
          <w:sz w:val="24"/>
          <w:szCs w:val="24"/>
        </w:rPr>
      </w:pPr>
    </w:p>
    <w:p w:rsidR="00EF38CB" w:rsidRDefault="00EF38CB">
      <w:pPr>
        <w:spacing w:after="7"/>
        <w:ind w:left="1679"/>
        <w:rPr>
          <w:b/>
          <w:sz w:val="24"/>
          <w:szCs w:val="24"/>
        </w:rPr>
      </w:pPr>
      <w:r w:rsidRPr="00B211B3">
        <w:rPr>
          <w:b/>
          <w:sz w:val="24"/>
          <w:szCs w:val="24"/>
        </w:rPr>
        <w:t>Аналіз втрат до бюджету</w:t>
      </w:r>
      <w:r w:rsidRPr="00B211B3">
        <w:rPr>
          <w:b/>
          <w:spacing w:val="67"/>
          <w:sz w:val="24"/>
          <w:szCs w:val="24"/>
        </w:rPr>
        <w:t xml:space="preserve"> </w:t>
      </w:r>
      <w:r w:rsidRPr="00B211B3">
        <w:rPr>
          <w:b/>
          <w:sz w:val="24"/>
          <w:szCs w:val="24"/>
        </w:rPr>
        <w:t>міста</w:t>
      </w:r>
    </w:p>
    <w:p w:rsidR="00EF38CB" w:rsidRPr="00B211B3" w:rsidRDefault="00EF38CB">
      <w:pPr>
        <w:spacing w:after="7"/>
        <w:ind w:left="1679"/>
        <w:rPr>
          <w:b/>
          <w:sz w:val="24"/>
          <w:szCs w:val="24"/>
        </w:rPr>
      </w:pPr>
    </w:p>
    <w:tbl>
      <w:tblPr>
        <w:tblW w:w="0" w:type="auto"/>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2881"/>
        <w:gridCol w:w="1441"/>
        <w:gridCol w:w="1261"/>
        <w:gridCol w:w="1082"/>
        <w:gridCol w:w="1064"/>
        <w:gridCol w:w="1275"/>
      </w:tblGrid>
      <w:tr w:rsidR="00EF38CB" w:rsidRPr="00B211B3" w:rsidTr="00117C07">
        <w:trPr>
          <w:trHeight w:val="263"/>
        </w:trPr>
        <w:tc>
          <w:tcPr>
            <w:tcW w:w="468" w:type="dxa"/>
            <w:tcBorders>
              <w:bottom w:val="nil"/>
            </w:tcBorders>
          </w:tcPr>
          <w:p w:rsidR="00EF38CB" w:rsidRPr="00117C07" w:rsidRDefault="00EF38CB" w:rsidP="00117C07">
            <w:pPr>
              <w:pStyle w:val="TableParagraph"/>
              <w:spacing w:line="243" w:lineRule="exact"/>
              <w:ind w:left="107"/>
              <w:rPr>
                <w:sz w:val="24"/>
                <w:szCs w:val="24"/>
              </w:rPr>
            </w:pPr>
            <w:r w:rsidRPr="00117C07">
              <w:rPr>
                <w:sz w:val="24"/>
                <w:szCs w:val="24"/>
              </w:rPr>
              <w:t>п/</w:t>
            </w:r>
          </w:p>
        </w:tc>
        <w:tc>
          <w:tcPr>
            <w:tcW w:w="2881" w:type="dxa"/>
            <w:tcBorders>
              <w:bottom w:val="nil"/>
            </w:tcBorders>
          </w:tcPr>
          <w:p w:rsidR="00EF38CB" w:rsidRPr="00117C07" w:rsidRDefault="00EF38CB" w:rsidP="00117C07">
            <w:pPr>
              <w:pStyle w:val="TableParagraph"/>
              <w:spacing w:line="243" w:lineRule="exact"/>
              <w:ind w:left="107"/>
              <w:rPr>
                <w:sz w:val="24"/>
                <w:szCs w:val="24"/>
              </w:rPr>
            </w:pPr>
            <w:r w:rsidRPr="00117C07">
              <w:rPr>
                <w:sz w:val="24"/>
                <w:szCs w:val="24"/>
              </w:rPr>
              <w:t>Назва показника</w:t>
            </w:r>
          </w:p>
        </w:tc>
        <w:tc>
          <w:tcPr>
            <w:tcW w:w="2702" w:type="dxa"/>
            <w:gridSpan w:val="2"/>
            <w:tcBorders>
              <w:bottom w:val="nil"/>
            </w:tcBorders>
          </w:tcPr>
          <w:p w:rsidR="00EF38CB" w:rsidRPr="00117C07" w:rsidRDefault="00EF38CB" w:rsidP="00117C07">
            <w:pPr>
              <w:pStyle w:val="TableParagraph"/>
              <w:spacing w:line="243" w:lineRule="exact"/>
              <w:ind w:left="107"/>
              <w:rPr>
                <w:sz w:val="24"/>
                <w:szCs w:val="24"/>
              </w:rPr>
            </w:pPr>
            <w:r w:rsidRPr="00117C07">
              <w:rPr>
                <w:sz w:val="24"/>
                <w:szCs w:val="24"/>
              </w:rPr>
              <w:t>У разі прийняття</w:t>
            </w:r>
          </w:p>
        </w:tc>
        <w:tc>
          <w:tcPr>
            <w:tcW w:w="2146" w:type="dxa"/>
            <w:gridSpan w:val="2"/>
            <w:tcBorders>
              <w:bottom w:val="nil"/>
            </w:tcBorders>
          </w:tcPr>
          <w:p w:rsidR="00EF38CB" w:rsidRPr="00117C07" w:rsidRDefault="00EF38CB" w:rsidP="00117C07">
            <w:pPr>
              <w:pStyle w:val="TableParagraph"/>
              <w:spacing w:line="243" w:lineRule="exact"/>
              <w:ind w:left="105"/>
              <w:rPr>
                <w:sz w:val="24"/>
                <w:szCs w:val="24"/>
              </w:rPr>
            </w:pPr>
            <w:r w:rsidRPr="00117C07">
              <w:rPr>
                <w:sz w:val="24"/>
                <w:szCs w:val="24"/>
              </w:rPr>
              <w:t>У разі не прийняття</w:t>
            </w:r>
          </w:p>
        </w:tc>
        <w:tc>
          <w:tcPr>
            <w:tcW w:w="1275" w:type="dxa"/>
            <w:tcBorders>
              <w:bottom w:val="nil"/>
            </w:tcBorders>
          </w:tcPr>
          <w:p w:rsidR="00EF38CB" w:rsidRPr="00117C07" w:rsidRDefault="00EF38CB" w:rsidP="00117C07">
            <w:pPr>
              <w:pStyle w:val="TableParagraph"/>
              <w:spacing w:line="243" w:lineRule="exact"/>
              <w:ind w:left="103"/>
              <w:rPr>
                <w:sz w:val="24"/>
                <w:szCs w:val="24"/>
              </w:rPr>
            </w:pPr>
            <w:r w:rsidRPr="00117C07">
              <w:rPr>
                <w:sz w:val="24"/>
                <w:szCs w:val="24"/>
              </w:rPr>
              <w:t>Відхилення,</w:t>
            </w:r>
          </w:p>
        </w:tc>
      </w:tr>
      <w:tr w:rsidR="00EF38CB" w:rsidRPr="00B211B3" w:rsidTr="00117C07">
        <w:trPr>
          <w:trHeight w:val="495"/>
        </w:trPr>
        <w:tc>
          <w:tcPr>
            <w:tcW w:w="468" w:type="dxa"/>
            <w:tcBorders>
              <w:top w:val="nil"/>
              <w:bottom w:val="nil"/>
            </w:tcBorders>
          </w:tcPr>
          <w:p w:rsidR="00EF38CB" w:rsidRPr="00117C07" w:rsidRDefault="00EF38CB" w:rsidP="00117C07">
            <w:pPr>
              <w:pStyle w:val="TableParagraph"/>
              <w:spacing w:before="4"/>
              <w:ind w:left="107"/>
              <w:rPr>
                <w:sz w:val="24"/>
                <w:szCs w:val="24"/>
              </w:rPr>
            </w:pPr>
            <w:r w:rsidRPr="00117C07">
              <w:rPr>
                <w:sz w:val="24"/>
                <w:szCs w:val="24"/>
              </w:rPr>
              <w:t>н</w:t>
            </w:r>
          </w:p>
        </w:tc>
        <w:tc>
          <w:tcPr>
            <w:tcW w:w="2881" w:type="dxa"/>
            <w:tcBorders>
              <w:top w:val="nil"/>
              <w:bottom w:val="nil"/>
            </w:tcBorders>
          </w:tcPr>
          <w:p w:rsidR="00EF38CB" w:rsidRPr="00117C07" w:rsidRDefault="00EF38CB">
            <w:pPr>
              <w:pStyle w:val="TableParagraph"/>
              <w:rPr>
                <w:sz w:val="24"/>
                <w:szCs w:val="24"/>
              </w:rPr>
            </w:pPr>
          </w:p>
        </w:tc>
        <w:tc>
          <w:tcPr>
            <w:tcW w:w="2702" w:type="dxa"/>
            <w:gridSpan w:val="2"/>
            <w:tcBorders>
              <w:top w:val="nil"/>
              <w:bottom w:val="nil"/>
            </w:tcBorders>
          </w:tcPr>
          <w:p w:rsidR="00EF38CB" w:rsidRPr="00117C07" w:rsidRDefault="00EF38CB" w:rsidP="00117C07">
            <w:pPr>
              <w:pStyle w:val="TableParagraph"/>
              <w:spacing w:line="240" w:lineRule="exact"/>
              <w:ind w:left="107"/>
              <w:rPr>
                <w:sz w:val="24"/>
                <w:szCs w:val="24"/>
              </w:rPr>
            </w:pPr>
            <w:r w:rsidRPr="00117C07">
              <w:rPr>
                <w:sz w:val="24"/>
                <w:szCs w:val="24"/>
              </w:rPr>
              <w:t>рішення про</w:t>
            </w:r>
          </w:p>
          <w:p w:rsidR="00EF38CB" w:rsidRPr="00117C07" w:rsidRDefault="00EF38CB" w:rsidP="00117C07">
            <w:pPr>
              <w:pStyle w:val="TableParagraph"/>
              <w:spacing w:before="1" w:line="234" w:lineRule="exact"/>
              <w:ind w:left="107"/>
              <w:rPr>
                <w:sz w:val="24"/>
                <w:szCs w:val="24"/>
              </w:rPr>
            </w:pPr>
            <w:r w:rsidRPr="00117C07">
              <w:rPr>
                <w:sz w:val="24"/>
                <w:szCs w:val="24"/>
              </w:rPr>
              <w:t>встановлення збору за</w:t>
            </w:r>
          </w:p>
        </w:tc>
        <w:tc>
          <w:tcPr>
            <w:tcW w:w="2146" w:type="dxa"/>
            <w:gridSpan w:val="2"/>
            <w:tcBorders>
              <w:top w:val="nil"/>
              <w:bottom w:val="nil"/>
            </w:tcBorders>
          </w:tcPr>
          <w:p w:rsidR="00EF38CB" w:rsidRPr="00117C07" w:rsidRDefault="00EF38CB" w:rsidP="00117C07">
            <w:pPr>
              <w:pStyle w:val="TableParagraph"/>
              <w:spacing w:line="240" w:lineRule="exact"/>
              <w:ind w:left="105"/>
              <w:rPr>
                <w:sz w:val="24"/>
                <w:szCs w:val="24"/>
              </w:rPr>
            </w:pPr>
            <w:r w:rsidRPr="00117C07">
              <w:rPr>
                <w:sz w:val="24"/>
                <w:szCs w:val="24"/>
              </w:rPr>
              <w:t>рішення про</w:t>
            </w:r>
          </w:p>
          <w:p w:rsidR="00EF38CB" w:rsidRPr="00117C07" w:rsidRDefault="00EF38CB" w:rsidP="00117C07">
            <w:pPr>
              <w:pStyle w:val="TableParagraph"/>
              <w:spacing w:before="1" w:line="234" w:lineRule="exact"/>
              <w:ind w:left="105"/>
              <w:rPr>
                <w:sz w:val="24"/>
                <w:szCs w:val="24"/>
              </w:rPr>
            </w:pPr>
            <w:r w:rsidRPr="00117C07">
              <w:rPr>
                <w:sz w:val="24"/>
                <w:szCs w:val="24"/>
              </w:rPr>
              <w:t>встановлення збору</w:t>
            </w:r>
          </w:p>
        </w:tc>
        <w:tc>
          <w:tcPr>
            <w:tcW w:w="1275" w:type="dxa"/>
            <w:tcBorders>
              <w:top w:val="nil"/>
              <w:bottom w:val="nil"/>
            </w:tcBorders>
          </w:tcPr>
          <w:p w:rsidR="00EF38CB" w:rsidRPr="00117C07" w:rsidRDefault="00EF38CB" w:rsidP="00117C07">
            <w:pPr>
              <w:pStyle w:val="TableParagraph"/>
              <w:spacing w:line="240" w:lineRule="exact"/>
              <w:ind w:left="103"/>
              <w:rPr>
                <w:sz w:val="24"/>
                <w:szCs w:val="24"/>
              </w:rPr>
            </w:pPr>
            <w:proofErr w:type="spellStart"/>
            <w:r w:rsidRPr="00117C07">
              <w:rPr>
                <w:sz w:val="24"/>
                <w:szCs w:val="24"/>
              </w:rPr>
              <w:t>тис.грн</w:t>
            </w:r>
            <w:proofErr w:type="spellEnd"/>
            <w:r w:rsidRPr="00117C07">
              <w:rPr>
                <w:sz w:val="24"/>
                <w:szCs w:val="24"/>
              </w:rPr>
              <w:t>.</w:t>
            </w:r>
          </w:p>
          <w:p w:rsidR="00EF38CB" w:rsidRPr="00117C07" w:rsidRDefault="00EF38CB" w:rsidP="00117C07">
            <w:pPr>
              <w:pStyle w:val="TableParagraph"/>
              <w:tabs>
                <w:tab w:val="left" w:pos="1106"/>
              </w:tabs>
              <w:spacing w:before="1" w:line="234" w:lineRule="exact"/>
              <w:ind w:left="103"/>
              <w:rPr>
                <w:sz w:val="24"/>
                <w:szCs w:val="24"/>
              </w:rPr>
            </w:pPr>
            <w:r w:rsidRPr="00117C07">
              <w:rPr>
                <w:sz w:val="24"/>
                <w:szCs w:val="24"/>
              </w:rPr>
              <w:t>(втрати</w:t>
            </w:r>
            <w:r w:rsidRPr="00117C07">
              <w:rPr>
                <w:sz w:val="24"/>
                <w:szCs w:val="24"/>
              </w:rPr>
              <w:tab/>
              <w:t>до</w:t>
            </w:r>
          </w:p>
        </w:tc>
      </w:tr>
      <w:tr w:rsidR="00EF38CB" w:rsidRPr="00B211B3" w:rsidTr="00117C07">
        <w:trPr>
          <w:trHeight w:val="255"/>
        </w:trPr>
        <w:tc>
          <w:tcPr>
            <w:tcW w:w="468" w:type="dxa"/>
            <w:tcBorders>
              <w:top w:val="nil"/>
              <w:bottom w:val="nil"/>
            </w:tcBorders>
          </w:tcPr>
          <w:p w:rsidR="00EF38CB" w:rsidRPr="00117C07" w:rsidRDefault="00EF38CB">
            <w:pPr>
              <w:pStyle w:val="TableParagraph"/>
              <w:rPr>
                <w:sz w:val="24"/>
                <w:szCs w:val="24"/>
              </w:rPr>
            </w:pPr>
          </w:p>
        </w:tc>
        <w:tc>
          <w:tcPr>
            <w:tcW w:w="2881" w:type="dxa"/>
            <w:tcBorders>
              <w:top w:val="nil"/>
              <w:bottom w:val="nil"/>
            </w:tcBorders>
          </w:tcPr>
          <w:p w:rsidR="00EF38CB" w:rsidRPr="00117C07" w:rsidRDefault="00EF38CB">
            <w:pPr>
              <w:pStyle w:val="TableParagraph"/>
              <w:rPr>
                <w:sz w:val="24"/>
                <w:szCs w:val="24"/>
              </w:rPr>
            </w:pPr>
          </w:p>
        </w:tc>
        <w:tc>
          <w:tcPr>
            <w:tcW w:w="2702" w:type="dxa"/>
            <w:gridSpan w:val="2"/>
            <w:tcBorders>
              <w:top w:val="nil"/>
              <w:bottom w:val="nil"/>
            </w:tcBorders>
          </w:tcPr>
          <w:p w:rsidR="00EF38CB" w:rsidRPr="00117C07" w:rsidRDefault="00EF38CB" w:rsidP="00117C07">
            <w:pPr>
              <w:pStyle w:val="TableParagraph"/>
              <w:spacing w:line="236" w:lineRule="exact"/>
              <w:ind w:left="107"/>
              <w:rPr>
                <w:sz w:val="24"/>
                <w:szCs w:val="24"/>
              </w:rPr>
            </w:pPr>
            <w:r w:rsidRPr="00117C07">
              <w:rPr>
                <w:sz w:val="24"/>
                <w:szCs w:val="24"/>
              </w:rPr>
              <w:t>місця для паркування</w:t>
            </w:r>
          </w:p>
        </w:tc>
        <w:tc>
          <w:tcPr>
            <w:tcW w:w="2146" w:type="dxa"/>
            <w:gridSpan w:val="2"/>
            <w:tcBorders>
              <w:top w:val="nil"/>
              <w:bottom w:val="nil"/>
            </w:tcBorders>
          </w:tcPr>
          <w:p w:rsidR="00EF38CB" w:rsidRPr="00117C07" w:rsidRDefault="00EF38CB" w:rsidP="00117C07">
            <w:pPr>
              <w:pStyle w:val="TableParagraph"/>
              <w:spacing w:line="236" w:lineRule="exact"/>
              <w:ind w:left="105"/>
              <w:rPr>
                <w:sz w:val="24"/>
                <w:szCs w:val="24"/>
              </w:rPr>
            </w:pPr>
            <w:r w:rsidRPr="00117C07">
              <w:rPr>
                <w:sz w:val="24"/>
                <w:szCs w:val="24"/>
              </w:rPr>
              <w:t>за місця для</w:t>
            </w:r>
          </w:p>
        </w:tc>
        <w:tc>
          <w:tcPr>
            <w:tcW w:w="1275" w:type="dxa"/>
            <w:tcBorders>
              <w:top w:val="nil"/>
              <w:bottom w:val="nil"/>
            </w:tcBorders>
          </w:tcPr>
          <w:p w:rsidR="00EF38CB" w:rsidRPr="00117C07" w:rsidRDefault="00EF38CB" w:rsidP="00117C07">
            <w:pPr>
              <w:pStyle w:val="TableParagraph"/>
              <w:spacing w:line="236" w:lineRule="exact"/>
              <w:ind w:left="103"/>
              <w:rPr>
                <w:sz w:val="24"/>
                <w:szCs w:val="24"/>
              </w:rPr>
            </w:pPr>
            <w:r w:rsidRPr="00117C07">
              <w:rPr>
                <w:sz w:val="24"/>
                <w:szCs w:val="24"/>
              </w:rPr>
              <w:t>бюджету)</w:t>
            </w:r>
          </w:p>
        </w:tc>
      </w:tr>
      <w:tr w:rsidR="00EF38CB" w:rsidRPr="00B211B3" w:rsidTr="00117C07">
        <w:trPr>
          <w:trHeight w:val="253"/>
        </w:trPr>
        <w:tc>
          <w:tcPr>
            <w:tcW w:w="468" w:type="dxa"/>
            <w:tcBorders>
              <w:top w:val="nil"/>
              <w:bottom w:val="nil"/>
            </w:tcBorders>
          </w:tcPr>
          <w:p w:rsidR="00EF38CB" w:rsidRPr="00117C07" w:rsidRDefault="00EF38CB">
            <w:pPr>
              <w:pStyle w:val="TableParagraph"/>
              <w:rPr>
                <w:sz w:val="18"/>
              </w:rPr>
            </w:pPr>
          </w:p>
        </w:tc>
        <w:tc>
          <w:tcPr>
            <w:tcW w:w="2881" w:type="dxa"/>
            <w:tcBorders>
              <w:top w:val="nil"/>
              <w:bottom w:val="nil"/>
            </w:tcBorders>
          </w:tcPr>
          <w:p w:rsidR="00EF38CB" w:rsidRPr="00117C07" w:rsidRDefault="00EF38CB">
            <w:pPr>
              <w:pStyle w:val="TableParagraph"/>
              <w:rPr>
                <w:sz w:val="24"/>
                <w:szCs w:val="24"/>
              </w:rPr>
            </w:pPr>
          </w:p>
        </w:tc>
        <w:tc>
          <w:tcPr>
            <w:tcW w:w="2702" w:type="dxa"/>
            <w:gridSpan w:val="2"/>
            <w:tcBorders>
              <w:top w:val="nil"/>
              <w:bottom w:val="nil"/>
            </w:tcBorders>
          </w:tcPr>
          <w:p w:rsidR="00EF38CB" w:rsidRPr="00117C07" w:rsidRDefault="00EF38CB" w:rsidP="00117C07">
            <w:pPr>
              <w:pStyle w:val="TableParagraph"/>
              <w:spacing w:line="233" w:lineRule="exact"/>
              <w:ind w:left="107"/>
              <w:rPr>
                <w:sz w:val="24"/>
                <w:szCs w:val="24"/>
              </w:rPr>
            </w:pPr>
            <w:r w:rsidRPr="00117C07">
              <w:rPr>
                <w:sz w:val="24"/>
                <w:szCs w:val="24"/>
              </w:rPr>
              <w:t>транспортних засобів</w:t>
            </w:r>
          </w:p>
        </w:tc>
        <w:tc>
          <w:tcPr>
            <w:tcW w:w="2146" w:type="dxa"/>
            <w:gridSpan w:val="2"/>
            <w:tcBorders>
              <w:top w:val="nil"/>
              <w:bottom w:val="nil"/>
            </w:tcBorders>
          </w:tcPr>
          <w:p w:rsidR="00EF38CB" w:rsidRPr="00117C07" w:rsidRDefault="00EF38CB" w:rsidP="00117C07">
            <w:pPr>
              <w:pStyle w:val="TableParagraph"/>
              <w:spacing w:line="233" w:lineRule="exact"/>
              <w:ind w:left="105"/>
              <w:rPr>
                <w:sz w:val="24"/>
                <w:szCs w:val="24"/>
              </w:rPr>
            </w:pPr>
            <w:r w:rsidRPr="00117C07">
              <w:rPr>
                <w:sz w:val="24"/>
                <w:szCs w:val="24"/>
              </w:rPr>
              <w:t>паркування</w:t>
            </w:r>
          </w:p>
        </w:tc>
        <w:tc>
          <w:tcPr>
            <w:tcW w:w="1275" w:type="dxa"/>
            <w:tcBorders>
              <w:top w:val="nil"/>
              <w:bottom w:val="nil"/>
            </w:tcBorders>
          </w:tcPr>
          <w:p w:rsidR="00EF38CB" w:rsidRPr="00117C07" w:rsidRDefault="00EF38CB">
            <w:pPr>
              <w:pStyle w:val="TableParagraph"/>
              <w:rPr>
                <w:sz w:val="24"/>
                <w:szCs w:val="24"/>
              </w:rPr>
            </w:pPr>
          </w:p>
        </w:tc>
      </w:tr>
      <w:tr w:rsidR="00EF38CB" w:rsidRPr="00B211B3" w:rsidTr="00117C07">
        <w:trPr>
          <w:trHeight w:val="252"/>
        </w:trPr>
        <w:tc>
          <w:tcPr>
            <w:tcW w:w="468" w:type="dxa"/>
            <w:tcBorders>
              <w:top w:val="nil"/>
              <w:bottom w:val="nil"/>
            </w:tcBorders>
          </w:tcPr>
          <w:p w:rsidR="00EF38CB" w:rsidRPr="00117C07" w:rsidRDefault="00EF38CB">
            <w:pPr>
              <w:pStyle w:val="TableParagraph"/>
              <w:rPr>
                <w:sz w:val="18"/>
              </w:rPr>
            </w:pPr>
          </w:p>
        </w:tc>
        <w:tc>
          <w:tcPr>
            <w:tcW w:w="2881" w:type="dxa"/>
            <w:tcBorders>
              <w:top w:val="nil"/>
              <w:bottom w:val="nil"/>
            </w:tcBorders>
          </w:tcPr>
          <w:p w:rsidR="00EF38CB" w:rsidRPr="00117C07" w:rsidRDefault="00EF38CB">
            <w:pPr>
              <w:pStyle w:val="TableParagraph"/>
              <w:rPr>
                <w:sz w:val="24"/>
                <w:szCs w:val="24"/>
              </w:rPr>
            </w:pPr>
          </w:p>
        </w:tc>
        <w:tc>
          <w:tcPr>
            <w:tcW w:w="2702" w:type="dxa"/>
            <w:gridSpan w:val="2"/>
            <w:tcBorders>
              <w:top w:val="nil"/>
              <w:bottom w:val="nil"/>
            </w:tcBorders>
          </w:tcPr>
          <w:p w:rsidR="00EF38CB" w:rsidRPr="00117C07" w:rsidRDefault="00EF38CB" w:rsidP="00117C07">
            <w:pPr>
              <w:pStyle w:val="TableParagraph"/>
              <w:spacing w:line="232" w:lineRule="exact"/>
              <w:ind w:left="107"/>
              <w:rPr>
                <w:sz w:val="24"/>
                <w:szCs w:val="24"/>
              </w:rPr>
            </w:pPr>
            <w:r w:rsidRPr="00117C07">
              <w:rPr>
                <w:sz w:val="24"/>
                <w:szCs w:val="24"/>
              </w:rPr>
              <w:t>на 2021 рік</w:t>
            </w:r>
          </w:p>
        </w:tc>
        <w:tc>
          <w:tcPr>
            <w:tcW w:w="2146" w:type="dxa"/>
            <w:gridSpan w:val="2"/>
            <w:tcBorders>
              <w:top w:val="nil"/>
              <w:bottom w:val="nil"/>
            </w:tcBorders>
          </w:tcPr>
          <w:p w:rsidR="00EF38CB" w:rsidRPr="00117C07" w:rsidRDefault="00EF38CB" w:rsidP="00117C07">
            <w:pPr>
              <w:pStyle w:val="TableParagraph"/>
              <w:spacing w:line="232" w:lineRule="exact"/>
              <w:ind w:left="105"/>
              <w:rPr>
                <w:sz w:val="24"/>
                <w:szCs w:val="24"/>
              </w:rPr>
            </w:pPr>
            <w:r w:rsidRPr="00117C07">
              <w:rPr>
                <w:sz w:val="24"/>
                <w:szCs w:val="24"/>
              </w:rPr>
              <w:t>транспортних</w:t>
            </w:r>
          </w:p>
        </w:tc>
        <w:tc>
          <w:tcPr>
            <w:tcW w:w="1275" w:type="dxa"/>
            <w:tcBorders>
              <w:top w:val="nil"/>
              <w:bottom w:val="nil"/>
            </w:tcBorders>
          </w:tcPr>
          <w:p w:rsidR="00EF38CB" w:rsidRPr="00117C07" w:rsidRDefault="00EF38CB">
            <w:pPr>
              <w:pStyle w:val="TableParagraph"/>
              <w:rPr>
                <w:sz w:val="24"/>
                <w:szCs w:val="24"/>
              </w:rPr>
            </w:pPr>
          </w:p>
        </w:tc>
      </w:tr>
      <w:tr w:rsidR="00EF38CB" w:rsidRPr="00B211B3" w:rsidTr="00117C07">
        <w:trPr>
          <w:trHeight w:val="250"/>
        </w:trPr>
        <w:tc>
          <w:tcPr>
            <w:tcW w:w="468" w:type="dxa"/>
            <w:tcBorders>
              <w:top w:val="nil"/>
            </w:tcBorders>
          </w:tcPr>
          <w:p w:rsidR="00EF38CB" w:rsidRPr="00117C07" w:rsidRDefault="00EF38CB">
            <w:pPr>
              <w:pStyle w:val="TableParagraph"/>
              <w:rPr>
                <w:sz w:val="18"/>
              </w:rPr>
            </w:pPr>
          </w:p>
        </w:tc>
        <w:tc>
          <w:tcPr>
            <w:tcW w:w="2881" w:type="dxa"/>
            <w:tcBorders>
              <w:top w:val="nil"/>
            </w:tcBorders>
          </w:tcPr>
          <w:p w:rsidR="00EF38CB" w:rsidRPr="00117C07" w:rsidRDefault="00EF38CB">
            <w:pPr>
              <w:pStyle w:val="TableParagraph"/>
              <w:rPr>
                <w:sz w:val="24"/>
                <w:szCs w:val="24"/>
              </w:rPr>
            </w:pPr>
          </w:p>
        </w:tc>
        <w:tc>
          <w:tcPr>
            <w:tcW w:w="2702" w:type="dxa"/>
            <w:gridSpan w:val="2"/>
            <w:tcBorders>
              <w:top w:val="nil"/>
            </w:tcBorders>
          </w:tcPr>
          <w:p w:rsidR="00EF38CB" w:rsidRPr="00117C07" w:rsidRDefault="00EF38CB">
            <w:pPr>
              <w:pStyle w:val="TableParagraph"/>
              <w:rPr>
                <w:sz w:val="24"/>
                <w:szCs w:val="24"/>
              </w:rPr>
            </w:pPr>
          </w:p>
        </w:tc>
        <w:tc>
          <w:tcPr>
            <w:tcW w:w="2146" w:type="dxa"/>
            <w:gridSpan w:val="2"/>
            <w:tcBorders>
              <w:top w:val="nil"/>
            </w:tcBorders>
          </w:tcPr>
          <w:p w:rsidR="00EF38CB" w:rsidRPr="00117C07" w:rsidRDefault="00EF38CB" w:rsidP="00117C07">
            <w:pPr>
              <w:pStyle w:val="TableParagraph"/>
              <w:spacing w:line="231" w:lineRule="exact"/>
              <w:ind w:left="105"/>
              <w:rPr>
                <w:sz w:val="24"/>
                <w:szCs w:val="24"/>
              </w:rPr>
            </w:pPr>
            <w:r w:rsidRPr="00117C07">
              <w:rPr>
                <w:sz w:val="24"/>
                <w:szCs w:val="24"/>
              </w:rPr>
              <w:t>засобів на 2021 рік</w:t>
            </w:r>
          </w:p>
        </w:tc>
        <w:tc>
          <w:tcPr>
            <w:tcW w:w="1275" w:type="dxa"/>
            <w:tcBorders>
              <w:top w:val="nil"/>
              <w:bottom w:val="nil"/>
            </w:tcBorders>
          </w:tcPr>
          <w:p w:rsidR="00EF38CB" w:rsidRPr="00117C07" w:rsidRDefault="00EF38CB">
            <w:pPr>
              <w:pStyle w:val="TableParagraph"/>
              <w:rPr>
                <w:sz w:val="24"/>
                <w:szCs w:val="24"/>
              </w:rPr>
            </w:pPr>
          </w:p>
        </w:tc>
      </w:tr>
      <w:tr w:rsidR="00EF38CB" w:rsidRPr="00B211B3" w:rsidTr="00117C07">
        <w:trPr>
          <w:trHeight w:val="247"/>
        </w:trPr>
        <w:tc>
          <w:tcPr>
            <w:tcW w:w="468" w:type="dxa"/>
            <w:vMerge w:val="restart"/>
          </w:tcPr>
          <w:p w:rsidR="00EF38CB" w:rsidRPr="00117C07" w:rsidRDefault="00EF38CB">
            <w:pPr>
              <w:pStyle w:val="TableParagraph"/>
              <w:rPr>
                <w:sz w:val="26"/>
              </w:rPr>
            </w:pPr>
          </w:p>
        </w:tc>
        <w:tc>
          <w:tcPr>
            <w:tcW w:w="2881" w:type="dxa"/>
            <w:vMerge w:val="restart"/>
          </w:tcPr>
          <w:p w:rsidR="00EF38CB" w:rsidRPr="00117C07" w:rsidRDefault="00EF38CB">
            <w:pPr>
              <w:pStyle w:val="TableParagraph"/>
              <w:rPr>
                <w:sz w:val="24"/>
                <w:szCs w:val="24"/>
              </w:rPr>
            </w:pPr>
          </w:p>
        </w:tc>
        <w:tc>
          <w:tcPr>
            <w:tcW w:w="1441" w:type="dxa"/>
            <w:tcBorders>
              <w:bottom w:val="nil"/>
            </w:tcBorders>
          </w:tcPr>
          <w:p w:rsidR="00EF38CB" w:rsidRPr="00117C07" w:rsidRDefault="00EF38CB" w:rsidP="00117C07">
            <w:pPr>
              <w:pStyle w:val="TableParagraph"/>
              <w:spacing w:line="228" w:lineRule="exact"/>
              <w:ind w:left="107"/>
              <w:rPr>
                <w:sz w:val="24"/>
                <w:szCs w:val="24"/>
              </w:rPr>
            </w:pPr>
            <w:r w:rsidRPr="00117C07">
              <w:rPr>
                <w:sz w:val="24"/>
                <w:szCs w:val="24"/>
              </w:rPr>
              <w:t>Ставка %</w:t>
            </w:r>
          </w:p>
        </w:tc>
        <w:tc>
          <w:tcPr>
            <w:tcW w:w="1261" w:type="dxa"/>
            <w:tcBorders>
              <w:bottom w:val="nil"/>
            </w:tcBorders>
          </w:tcPr>
          <w:p w:rsidR="00EF38CB" w:rsidRPr="00117C07" w:rsidRDefault="00EF38CB" w:rsidP="00117C07">
            <w:pPr>
              <w:pStyle w:val="TableParagraph"/>
              <w:spacing w:line="228" w:lineRule="exact"/>
              <w:ind w:left="106"/>
              <w:rPr>
                <w:sz w:val="24"/>
                <w:szCs w:val="24"/>
              </w:rPr>
            </w:pPr>
            <w:proofErr w:type="spellStart"/>
            <w:r w:rsidRPr="00117C07">
              <w:rPr>
                <w:sz w:val="24"/>
                <w:szCs w:val="24"/>
              </w:rPr>
              <w:t>Очікува</w:t>
            </w:r>
            <w:proofErr w:type="spellEnd"/>
            <w:r w:rsidRPr="00117C07">
              <w:rPr>
                <w:sz w:val="24"/>
                <w:szCs w:val="24"/>
              </w:rPr>
              <w:t>-</w:t>
            </w:r>
          </w:p>
        </w:tc>
        <w:tc>
          <w:tcPr>
            <w:tcW w:w="1082" w:type="dxa"/>
            <w:tcBorders>
              <w:bottom w:val="nil"/>
            </w:tcBorders>
          </w:tcPr>
          <w:p w:rsidR="00EF38CB" w:rsidRPr="00117C07" w:rsidRDefault="00EF38CB" w:rsidP="00117C07">
            <w:pPr>
              <w:pStyle w:val="TableParagraph"/>
              <w:spacing w:line="228" w:lineRule="exact"/>
              <w:ind w:left="105"/>
              <w:rPr>
                <w:sz w:val="24"/>
                <w:szCs w:val="24"/>
              </w:rPr>
            </w:pPr>
            <w:r w:rsidRPr="00117C07">
              <w:rPr>
                <w:sz w:val="24"/>
                <w:szCs w:val="24"/>
              </w:rPr>
              <w:t>Ставка</w:t>
            </w:r>
          </w:p>
        </w:tc>
        <w:tc>
          <w:tcPr>
            <w:tcW w:w="1064" w:type="dxa"/>
            <w:tcBorders>
              <w:bottom w:val="nil"/>
            </w:tcBorders>
          </w:tcPr>
          <w:p w:rsidR="00EF38CB" w:rsidRPr="00117C07" w:rsidRDefault="00EF38CB" w:rsidP="00117C07">
            <w:pPr>
              <w:pStyle w:val="TableParagraph"/>
              <w:spacing w:line="228" w:lineRule="exact"/>
              <w:ind w:left="104"/>
              <w:rPr>
                <w:sz w:val="24"/>
                <w:szCs w:val="24"/>
              </w:rPr>
            </w:pPr>
            <w:proofErr w:type="spellStart"/>
            <w:r w:rsidRPr="00117C07">
              <w:rPr>
                <w:sz w:val="24"/>
                <w:szCs w:val="24"/>
              </w:rPr>
              <w:t>Очікува</w:t>
            </w:r>
            <w:proofErr w:type="spellEnd"/>
            <w:r w:rsidRPr="00117C07">
              <w:rPr>
                <w:sz w:val="24"/>
                <w:szCs w:val="24"/>
              </w:rPr>
              <w:t>-</w:t>
            </w:r>
          </w:p>
        </w:tc>
        <w:tc>
          <w:tcPr>
            <w:tcW w:w="1275" w:type="dxa"/>
            <w:tcBorders>
              <w:top w:val="nil"/>
              <w:bottom w:val="nil"/>
            </w:tcBorders>
          </w:tcPr>
          <w:p w:rsidR="00EF38CB" w:rsidRPr="00117C07" w:rsidRDefault="00EF38CB">
            <w:pPr>
              <w:pStyle w:val="TableParagraph"/>
              <w:rPr>
                <w:sz w:val="24"/>
                <w:szCs w:val="24"/>
              </w:rPr>
            </w:pPr>
          </w:p>
        </w:tc>
      </w:tr>
      <w:tr w:rsidR="00EF38CB" w:rsidRPr="00B211B3" w:rsidTr="00117C07">
        <w:trPr>
          <w:trHeight w:val="253"/>
        </w:trPr>
        <w:tc>
          <w:tcPr>
            <w:tcW w:w="468" w:type="dxa"/>
            <w:vMerge/>
            <w:tcBorders>
              <w:top w:val="nil"/>
            </w:tcBorders>
          </w:tcPr>
          <w:p w:rsidR="00EF38CB" w:rsidRPr="00117C07" w:rsidRDefault="00EF38CB">
            <w:pPr>
              <w:rPr>
                <w:sz w:val="2"/>
                <w:szCs w:val="2"/>
              </w:rPr>
            </w:pPr>
          </w:p>
        </w:tc>
        <w:tc>
          <w:tcPr>
            <w:tcW w:w="2881" w:type="dxa"/>
            <w:vMerge/>
            <w:tcBorders>
              <w:top w:val="nil"/>
            </w:tcBorders>
          </w:tcPr>
          <w:p w:rsidR="00EF38CB" w:rsidRPr="00117C07" w:rsidRDefault="00EF38CB">
            <w:pPr>
              <w:rPr>
                <w:sz w:val="24"/>
                <w:szCs w:val="24"/>
              </w:rPr>
            </w:pPr>
          </w:p>
        </w:tc>
        <w:tc>
          <w:tcPr>
            <w:tcW w:w="1441" w:type="dxa"/>
            <w:tcBorders>
              <w:top w:val="nil"/>
              <w:bottom w:val="nil"/>
            </w:tcBorders>
          </w:tcPr>
          <w:p w:rsidR="00EF38CB" w:rsidRPr="00117C07" w:rsidRDefault="00EF38CB" w:rsidP="00117C07">
            <w:pPr>
              <w:pStyle w:val="TableParagraph"/>
              <w:spacing w:line="234" w:lineRule="exact"/>
              <w:ind w:left="107"/>
              <w:rPr>
                <w:sz w:val="24"/>
                <w:szCs w:val="24"/>
              </w:rPr>
            </w:pPr>
            <w:r w:rsidRPr="00117C07">
              <w:rPr>
                <w:sz w:val="24"/>
                <w:szCs w:val="24"/>
              </w:rPr>
              <w:t>від</w:t>
            </w:r>
          </w:p>
        </w:tc>
        <w:tc>
          <w:tcPr>
            <w:tcW w:w="1261" w:type="dxa"/>
            <w:tcBorders>
              <w:top w:val="nil"/>
              <w:bottom w:val="nil"/>
            </w:tcBorders>
          </w:tcPr>
          <w:p w:rsidR="00EF38CB" w:rsidRPr="00117C07" w:rsidRDefault="00EF38CB" w:rsidP="00117C07">
            <w:pPr>
              <w:pStyle w:val="TableParagraph"/>
              <w:spacing w:line="234" w:lineRule="exact"/>
              <w:ind w:left="106"/>
              <w:rPr>
                <w:sz w:val="24"/>
                <w:szCs w:val="24"/>
              </w:rPr>
            </w:pPr>
            <w:r w:rsidRPr="00117C07">
              <w:rPr>
                <w:sz w:val="24"/>
                <w:szCs w:val="24"/>
              </w:rPr>
              <w:t>ний обсяг</w:t>
            </w:r>
          </w:p>
        </w:tc>
        <w:tc>
          <w:tcPr>
            <w:tcW w:w="1082" w:type="dxa"/>
            <w:tcBorders>
              <w:top w:val="nil"/>
              <w:bottom w:val="nil"/>
            </w:tcBorders>
          </w:tcPr>
          <w:p w:rsidR="00EF38CB" w:rsidRPr="00117C07" w:rsidRDefault="00EF38CB" w:rsidP="00117C07">
            <w:pPr>
              <w:pStyle w:val="TableParagraph"/>
              <w:spacing w:line="234" w:lineRule="exact"/>
              <w:ind w:left="105"/>
              <w:rPr>
                <w:sz w:val="24"/>
                <w:szCs w:val="24"/>
              </w:rPr>
            </w:pPr>
            <w:r w:rsidRPr="00117C07">
              <w:rPr>
                <w:sz w:val="24"/>
                <w:szCs w:val="24"/>
              </w:rPr>
              <w:t>%</w:t>
            </w:r>
          </w:p>
        </w:tc>
        <w:tc>
          <w:tcPr>
            <w:tcW w:w="1064" w:type="dxa"/>
            <w:tcBorders>
              <w:top w:val="nil"/>
              <w:bottom w:val="nil"/>
            </w:tcBorders>
          </w:tcPr>
          <w:p w:rsidR="00EF38CB" w:rsidRPr="00117C07" w:rsidRDefault="00EF38CB" w:rsidP="00117C07">
            <w:pPr>
              <w:pStyle w:val="TableParagraph"/>
              <w:spacing w:line="234" w:lineRule="exact"/>
              <w:ind w:left="104"/>
              <w:rPr>
                <w:sz w:val="24"/>
                <w:szCs w:val="24"/>
              </w:rPr>
            </w:pPr>
            <w:r w:rsidRPr="00117C07">
              <w:rPr>
                <w:sz w:val="24"/>
                <w:szCs w:val="24"/>
              </w:rPr>
              <w:t>ний обсяг</w:t>
            </w:r>
          </w:p>
        </w:tc>
        <w:tc>
          <w:tcPr>
            <w:tcW w:w="1275" w:type="dxa"/>
            <w:tcBorders>
              <w:top w:val="nil"/>
              <w:bottom w:val="nil"/>
            </w:tcBorders>
          </w:tcPr>
          <w:p w:rsidR="00EF38CB" w:rsidRPr="00117C07" w:rsidRDefault="00EF38CB">
            <w:pPr>
              <w:pStyle w:val="TableParagraph"/>
              <w:rPr>
                <w:sz w:val="24"/>
                <w:szCs w:val="24"/>
              </w:rPr>
            </w:pPr>
          </w:p>
        </w:tc>
      </w:tr>
      <w:tr w:rsidR="00EF38CB" w:rsidRPr="00B211B3" w:rsidTr="00117C07">
        <w:trPr>
          <w:trHeight w:val="743"/>
        </w:trPr>
        <w:tc>
          <w:tcPr>
            <w:tcW w:w="468" w:type="dxa"/>
            <w:vMerge/>
            <w:tcBorders>
              <w:top w:val="nil"/>
            </w:tcBorders>
          </w:tcPr>
          <w:p w:rsidR="00EF38CB" w:rsidRPr="00117C07" w:rsidRDefault="00EF38CB">
            <w:pPr>
              <w:rPr>
                <w:sz w:val="2"/>
                <w:szCs w:val="2"/>
              </w:rPr>
            </w:pPr>
          </w:p>
        </w:tc>
        <w:tc>
          <w:tcPr>
            <w:tcW w:w="2881" w:type="dxa"/>
            <w:vMerge/>
            <w:tcBorders>
              <w:top w:val="nil"/>
            </w:tcBorders>
          </w:tcPr>
          <w:p w:rsidR="00EF38CB" w:rsidRPr="00117C07" w:rsidRDefault="00EF38CB">
            <w:pPr>
              <w:rPr>
                <w:sz w:val="24"/>
                <w:szCs w:val="24"/>
              </w:rPr>
            </w:pPr>
          </w:p>
        </w:tc>
        <w:tc>
          <w:tcPr>
            <w:tcW w:w="1441" w:type="dxa"/>
            <w:tcBorders>
              <w:top w:val="nil"/>
            </w:tcBorders>
          </w:tcPr>
          <w:p w:rsidR="00EF38CB" w:rsidRPr="00117C07" w:rsidRDefault="00EF38CB" w:rsidP="00117C07">
            <w:pPr>
              <w:pStyle w:val="TableParagraph"/>
              <w:ind w:left="107" w:right="87"/>
              <w:rPr>
                <w:sz w:val="24"/>
                <w:szCs w:val="24"/>
              </w:rPr>
            </w:pPr>
            <w:r w:rsidRPr="00117C07">
              <w:rPr>
                <w:sz w:val="24"/>
                <w:szCs w:val="24"/>
              </w:rPr>
              <w:t>мінімальної зарплати</w:t>
            </w:r>
          </w:p>
        </w:tc>
        <w:tc>
          <w:tcPr>
            <w:tcW w:w="1261" w:type="dxa"/>
            <w:tcBorders>
              <w:top w:val="nil"/>
            </w:tcBorders>
          </w:tcPr>
          <w:p w:rsidR="00EF38CB" w:rsidRPr="00117C07" w:rsidRDefault="00EF38CB" w:rsidP="00117C07">
            <w:pPr>
              <w:pStyle w:val="TableParagraph"/>
              <w:spacing w:line="236" w:lineRule="exact"/>
              <w:ind w:left="106"/>
              <w:rPr>
                <w:sz w:val="24"/>
                <w:szCs w:val="24"/>
              </w:rPr>
            </w:pPr>
            <w:proofErr w:type="spellStart"/>
            <w:r w:rsidRPr="00117C07">
              <w:rPr>
                <w:sz w:val="24"/>
                <w:szCs w:val="24"/>
              </w:rPr>
              <w:t>надход</w:t>
            </w:r>
            <w:proofErr w:type="spellEnd"/>
            <w:r w:rsidRPr="00117C07">
              <w:rPr>
                <w:sz w:val="24"/>
                <w:szCs w:val="24"/>
              </w:rPr>
              <w:t>-</w:t>
            </w:r>
          </w:p>
          <w:p w:rsidR="00EF38CB" w:rsidRPr="00117C07" w:rsidRDefault="00EF38CB" w:rsidP="00117C07">
            <w:pPr>
              <w:pStyle w:val="TableParagraph"/>
              <w:spacing w:line="256" w:lineRule="exact"/>
              <w:ind w:left="106" w:right="341"/>
              <w:rPr>
                <w:sz w:val="24"/>
                <w:szCs w:val="24"/>
              </w:rPr>
            </w:pPr>
            <w:proofErr w:type="spellStart"/>
            <w:r w:rsidRPr="00117C07">
              <w:rPr>
                <w:sz w:val="24"/>
                <w:szCs w:val="24"/>
              </w:rPr>
              <w:t>жень</w:t>
            </w:r>
            <w:proofErr w:type="spellEnd"/>
            <w:r w:rsidRPr="00117C07">
              <w:rPr>
                <w:sz w:val="24"/>
                <w:szCs w:val="24"/>
              </w:rPr>
              <w:t xml:space="preserve"> </w:t>
            </w:r>
            <w:proofErr w:type="spellStart"/>
            <w:r w:rsidRPr="00117C07">
              <w:rPr>
                <w:spacing w:val="-1"/>
                <w:sz w:val="24"/>
                <w:szCs w:val="24"/>
              </w:rPr>
              <w:t>тис.грн</w:t>
            </w:r>
            <w:proofErr w:type="spellEnd"/>
            <w:r w:rsidRPr="00117C07">
              <w:rPr>
                <w:spacing w:val="-1"/>
                <w:sz w:val="24"/>
                <w:szCs w:val="24"/>
              </w:rPr>
              <w:t>.</w:t>
            </w:r>
          </w:p>
        </w:tc>
        <w:tc>
          <w:tcPr>
            <w:tcW w:w="1082" w:type="dxa"/>
            <w:tcBorders>
              <w:top w:val="nil"/>
            </w:tcBorders>
          </w:tcPr>
          <w:p w:rsidR="00EF38CB" w:rsidRPr="00117C07" w:rsidRDefault="00EF38CB" w:rsidP="00117C07">
            <w:pPr>
              <w:pStyle w:val="TableParagraph"/>
              <w:spacing w:line="236" w:lineRule="exact"/>
              <w:ind w:left="105"/>
              <w:rPr>
                <w:sz w:val="24"/>
                <w:szCs w:val="24"/>
              </w:rPr>
            </w:pPr>
            <w:r w:rsidRPr="00117C07">
              <w:rPr>
                <w:sz w:val="24"/>
                <w:szCs w:val="24"/>
              </w:rPr>
              <w:t>(</w:t>
            </w:r>
            <w:proofErr w:type="spellStart"/>
            <w:r w:rsidRPr="00117C07">
              <w:rPr>
                <w:sz w:val="24"/>
                <w:szCs w:val="24"/>
              </w:rPr>
              <w:t>мініма</w:t>
            </w:r>
            <w:proofErr w:type="spellEnd"/>
            <w:r w:rsidRPr="00117C07">
              <w:rPr>
                <w:sz w:val="24"/>
                <w:szCs w:val="24"/>
              </w:rPr>
              <w:t>-</w:t>
            </w:r>
          </w:p>
          <w:p w:rsidR="00EF38CB" w:rsidRPr="00117C07" w:rsidRDefault="00EF38CB" w:rsidP="00117C07">
            <w:pPr>
              <w:pStyle w:val="TableParagraph"/>
              <w:spacing w:line="252" w:lineRule="exact"/>
              <w:ind w:left="105"/>
              <w:rPr>
                <w:sz w:val="24"/>
                <w:szCs w:val="24"/>
              </w:rPr>
            </w:pPr>
            <w:proofErr w:type="spellStart"/>
            <w:r w:rsidRPr="00117C07">
              <w:rPr>
                <w:sz w:val="24"/>
                <w:szCs w:val="24"/>
              </w:rPr>
              <w:t>льна</w:t>
            </w:r>
            <w:proofErr w:type="spellEnd"/>
            <w:r w:rsidRPr="00117C07">
              <w:rPr>
                <w:sz w:val="24"/>
                <w:szCs w:val="24"/>
              </w:rPr>
              <w:t>)</w:t>
            </w:r>
          </w:p>
        </w:tc>
        <w:tc>
          <w:tcPr>
            <w:tcW w:w="1064" w:type="dxa"/>
            <w:tcBorders>
              <w:top w:val="nil"/>
            </w:tcBorders>
          </w:tcPr>
          <w:p w:rsidR="00EF38CB" w:rsidRPr="00117C07" w:rsidRDefault="00EF38CB" w:rsidP="00117C07">
            <w:pPr>
              <w:pStyle w:val="TableParagraph"/>
              <w:spacing w:line="236" w:lineRule="exact"/>
              <w:ind w:left="104"/>
              <w:rPr>
                <w:sz w:val="24"/>
                <w:szCs w:val="24"/>
              </w:rPr>
            </w:pPr>
            <w:r w:rsidRPr="00117C07">
              <w:rPr>
                <w:sz w:val="24"/>
                <w:szCs w:val="24"/>
              </w:rPr>
              <w:t>надходь-</w:t>
            </w:r>
          </w:p>
          <w:p w:rsidR="00EF38CB" w:rsidRPr="00117C07" w:rsidRDefault="00EF38CB" w:rsidP="00117C07">
            <w:pPr>
              <w:pStyle w:val="TableParagraph"/>
              <w:spacing w:line="256" w:lineRule="exact"/>
              <w:ind w:left="104" w:right="335"/>
              <w:rPr>
                <w:sz w:val="24"/>
                <w:szCs w:val="24"/>
              </w:rPr>
            </w:pPr>
            <w:proofErr w:type="spellStart"/>
            <w:r w:rsidRPr="00117C07">
              <w:rPr>
                <w:sz w:val="24"/>
                <w:szCs w:val="24"/>
              </w:rPr>
              <w:t>жень</w:t>
            </w:r>
            <w:proofErr w:type="spellEnd"/>
            <w:r w:rsidRPr="00117C07">
              <w:rPr>
                <w:sz w:val="24"/>
                <w:szCs w:val="24"/>
              </w:rPr>
              <w:t xml:space="preserve"> </w:t>
            </w:r>
            <w:proofErr w:type="spellStart"/>
            <w:r w:rsidRPr="00117C07">
              <w:rPr>
                <w:sz w:val="24"/>
                <w:szCs w:val="24"/>
              </w:rPr>
              <w:t>тис.грн</w:t>
            </w:r>
            <w:proofErr w:type="spellEnd"/>
            <w:r w:rsidRPr="00117C07">
              <w:rPr>
                <w:sz w:val="24"/>
                <w:szCs w:val="24"/>
              </w:rPr>
              <w:t>.</w:t>
            </w:r>
          </w:p>
        </w:tc>
        <w:tc>
          <w:tcPr>
            <w:tcW w:w="1275" w:type="dxa"/>
            <w:tcBorders>
              <w:top w:val="nil"/>
            </w:tcBorders>
          </w:tcPr>
          <w:p w:rsidR="00EF38CB" w:rsidRPr="00117C07" w:rsidRDefault="00EF38CB">
            <w:pPr>
              <w:pStyle w:val="TableParagraph"/>
              <w:rPr>
                <w:sz w:val="24"/>
                <w:szCs w:val="24"/>
              </w:rPr>
            </w:pPr>
          </w:p>
        </w:tc>
      </w:tr>
      <w:tr w:rsidR="00EF38CB" w:rsidRPr="00B211B3" w:rsidTr="00117C07">
        <w:trPr>
          <w:trHeight w:val="823"/>
        </w:trPr>
        <w:tc>
          <w:tcPr>
            <w:tcW w:w="468" w:type="dxa"/>
          </w:tcPr>
          <w:p w:rsidR="00EF38CB" w:rsidRPr="00117C07" w:rsidRDefault="00EF38CB" w:rsidP="00117C07">
            <w:pPr>
              <w:pStyle w:val="TableParagraph"/>
              <w:spacing w:line="263" w:lineRule="exact"/>
              <w:ind w:left="107"/>
              <w:rPr>
                <w:sz w:val="24"/>
              </w:rPr>
            </w:pPr>
            <w:r w:rsidRPr="00117C07">
              <w:rPr>
                <w:sz w:val="24"/>
              </w:rPr>
              <w:t>1</w:t>
            </w:r>
          </w:p>
        </w:tc>
        <w:tc>
          <w:tcPr>
            <w:tcW w:w="2881" w:type="dxa"/>
          </w:tcPr>
          <w:p w:rsidR="00EF38CB" w:rsidRPr="00117C07" w:rsidRDefault="00EF38CB" w:rsidP="00117C07">
            <w:pPr>
              <w:pStyle w:val="TableParagraph"/>
              <w:tabs>
                <w:tab w:val="left" w:pos="891"/>
                <w:tab w:val="left" w:pos="1474"/>
                <w:tab w:val="left" w:pos="2419"/>
              </w:tabs>
              <w:ind w:left="107" w:right="100"/>
              <w:rPr>
                <w:sz w:val="24"/>
                <w:szCs w:val="24"/>
              </w:rPr>
            </w:pPr>
            <w:r w:rsidRPr="00117C07">
              <w:rPr>
                <w:sz w:val="24"/>
                <w:szCs w:val="24"/>
              </w:rPr>
              <w:t xml:space="preserve">Збір за місця </w:t>
            </w:r>
            <w:r w:rsidRPr="00117C07">
              <w:rPr>
                <w:spacing w:val="-8"/>
                <w:sz w:val="24"/>
                <w:szCs w:val="24"/>
              </w:rPr>
              <w:t xml:space="preserve">для </w:t>
            </w:r>
            <w:r w:rsidRPr="00117C07">
              <w:rPr>
                <w:sz w:val="24"/>
                <w:szCs w:val="24"/>
              </w:rPr>
              <w:t>паркування</w:t>
            </w:r>
            <w:r w:rsidRPr="00117C07">
              <w:rPr>
                <w:spacing w:val="-7"/>
                <w:sz w:val="24"/>
                <w:szCs w:val="24"/>
              </w:rPr>
              <w:t xml:space="preserve"> </w:t>
            </w:r>
            <w:r w:rsidRPr="00117C07">
              <w:rPr>
                <w:sz w:val="24"/>
                <w:szCs w:val="24"/>
              </w:rPr>
              <w:t>транспортних</w:t>
            </w:r>
          </w:p>
          <w:p w:rsidR="00EF38CB" w:rsidRPr="00117C07" w:rsidRDefault="00EF38CB" w:rsidP="00117C07">
            <w:pPr>
              <w:pStyle w:val="TableParagraph"/>
              <w:spacing w:line="264" w:lineRule="exact"/>
              <w:ind w:left="107"/>
              <w:rPr>
                <w:sz w:val="24"/>
                <w:szCs w:val="24"/>
              </w:rPr>
            </w:pPr>
            <w:r w:rsidRPr="00117C07">
              <w:rPr>
                <w:sz w:val="24"/>
                <w:szCs w:val="24"/>
              </w:rPr>
              <w:t>засобів</w:t>
            </w:r>
          </w:p>
        </w:tc>
        <w:tc>
          <w:tcPr>
            <w:tcW w:w="1441" w:type="dxa"/>
          </w:tcPr>
          <w:p w:rsidR="00EF38CB" w:rsidRPr="00117C07" w:rsidRDefault="00EF38CB" w:rsidP="00117C07">
            <w:pPr>
              <w:pStyle w:val="TableParagraph"/>
              <w:spacing w:line="268" w:lineRule="exact"/>
              <w:ind w:left="107"/>
              <w:rPr>
                <w:sz w:val="24"/>
                <w:szCs w:val="24"/>
              </w:rPr>
            </w:pPr>
            <w:r w:rsidRPr="00117C07">
              <w:rPr>
                <w:sz w:val="24"/>
                <w:szCs w:val="24"/>
              </w:rPr>
              <w:t>0,015</w:t>
            </w:r>
          </w:p>
        </w:tc>
        <w:tc>
          <w:tcPr>
            <w:tcW w:w="1261" w:type="dxa"/>
          </w:tcPr>
          <w:p w:rsidR="00EF38CB" w:rsidRPr="00117C07" w:rsidRDefault="00EF38CB" w:rsidP="00117C07">
            <w:pPr>
              <w:pStyle w:val="TableParagraph"/>
              <w:spacing w:line="268" w:lineRule="exact"/>
              <w:ind w:left="106"/>
              <w:rPr>
                <w:sz w:val="24"/>
                <w:szCs w:val="24"/>
              </w:rPr>
            </w:pPr>
            <w:r w:rsidRPr="00117C07">
              <w:rPr>
                <w:sz w:val="24"/>
                <w:szCs w:val="24"/>
              </w:rPr>
              <w:t>50000,0</w:t>
            </w:r>
          </w:p>
        </w:tc>
        <w:tc>
          <w:tcPr>
            <w:tcW w:w="1082" w:type="dxa"/>
          </w:tcPr>
          <w:p w:rsidR="00EF38CB" w:rsidRPr="00117C07" w:rsidRDefault="00EF38CB" w:rsidP="00117C07">
            <w:pPr>
              <w:pStyle w:val="TableParagraph"/>
              <w:spacing w:line="268" w:lineRule="exact"/>
              <w:ind w:left="105"/>
              <w:rPr>
                <w:sz w:val="24"/>
                <w:szCs w:val="24"/>
              </w:rPr>
            </w:pPr>
            <w:r w:rsidRPr="00117C07">
              <w:rPr>
                <w:sz w:val="24"/>
                <w:szCs w:val="24"/>
              </w:rPr>
              <w:t>0</w:t>
            </w:r>
          </w:p>
        </w:tc>
        <w:tc>
          <w:tcPr>
            <w:tcW w:w="1064" w:type="dxa"/>
          </w:tcPr>
          <w:p w:rsidR="00EF38CB" w:rsidRPr="00117C07" w:rsidRDefault="00EF38CB" w:rsidP="00117C07">
            <w:pPr>
              <w:pStyle w:val="TableParagraph"/>
              <w:spacing w:line="268" w:lineRule="exact"/>
              <w:ind w:left="104"/>
              <w:rPr>
                <w:sz w:val="24"/>
                <w:szCs w:val="24"/>
              </w:rPr>
            </w:pPr>
            <w:r w:rsidRPr="00117C07">
              <w:rPr>
                <w:sz w:val="24"/>
                <w:szCs w:val="24"/>
              </w:rPr>
              <w:t>0</w:t>
            </w:r>
          </w:p>
        </w:tc>
        <w:tc>
          <w:tcPr>
            <w:tcW w:w="1275" w:type="dxa"/>
          </w:tcPr>
          <w:p w:rsidR="00EF38CB" w:rsidRPr="00117C07" w:rsidRDefault="00EF38CB" w:rsidP="00117C07">
            <w:pPr>
              <w:pStyle w:val="TableParagraph"/>
              <w:spacing w:line="268" w:lineRule="exact"/>
              <w:ind w:left="223"/>
              <w:rPr>
                <w:sz w:val="24"/>
                <w:szCs w:val="24"/>
              </w:rPr>
            </w:pPr>
            <w:r w:rsidRPr="00117C07">
              <w:rPr>
                <w:sz w:val="24"/>
                <w:szCs w:val="24"/>
              </w:rPr>
              <w:t>50000,0</w:t>
            </w:r>
          </w:p>
        </w:tc>
      </w:tr>
      <w:tr w:rsidR="00EF38CB" w:rsidRPr="00B211B3" w:rsidTr="00117C07">
        <w:trPr>
          <w:trHeight w:val="553"/>
        </w:trPr>
        <w:tc>
          <w:tcPr>
            <w:tcW w:w="468" w:type="dxa"/>
          </w:tcPr>
          <w:p w:rsidR="00EF38CB" w:rsidRPr="00117C07" w:rsidRDefault="00EF38CB">
            <w:pPr>
              <w:pStyle w:val="TableParagraph"/>
              <w:rPr>
                <w:sz w:val="26"/>
              </w:rPr>
            </w:pPr>
          </w:p>
        </w:tc>
        <w:tc>
          <w:tcPr>
            <w:tcW w:w="2881" w:type="dxa"/>
          </w:tcPr>
          <w:p w:rsidR="00EF38CB" w:rsidRPr="00117C07" w:rsidRDefault="00EF38CB" w:rsidP="00117C07">
            <w:pPr>
              <w:pStyle w:val="TableParagraph"/>
              <w:spacing w:line="268" w:lineRule="exact"/>
              <w:ind w:left="107"/>
              <w:rPr>
                <w:sz w:val="24"/>
                <w:szCs w:val="24"/>
              </w:rPr>
            </w:pPr>
            <w:r w:rsidRPr="00117C07">
              <w:rPr>
                <w:sz w:val="24"/>
                <w:szCs w:val="24"/>
              </w:rPr>
              <w:t>Разом (втрати до</w:t>
            </w:r>
          </w:p>
          <w:p w:rsidR="00EF38CB" w:rsidRPr="00117C07" w:rsidRDefault="00EF38CB" w:rsidP="00117C07">
            <w:pPr>
              <w:pStyle w:val="TableParagraph"/>
              <w:spacing w:line="266" w:lineRule="exact"/>
              <w:ind w:left="107"/>
              <w:rPr>
                <w:sz w:val="24"/>
                <w:szCs w:val="24"/>
              </w:rPr>
            </w:pPr>
            <w:r w:rsidRPr="00117C07">
              <w:rPr>
                <w:sz w:val="24"/>
                <w:szCs w:val="24"/>
              </w:rPr>
              <w:t>бюджету)</w:t>
            </w:r>
          </w:p>
        </w:tc>
        <w:tc>
          <w:tcPr>
            <w:tcW w:w="1441" w:type="dxa"/>
          </w:tcPr>
          <w:p w:rsidR="00EF38CB" w:rsidRPr="00117C07" w:rsidRDefault="00EF38CB" w:rsidP="00117C07">
            <w:pPr>
              <w:pStyle w:val="TableParagraph"/>
              <w:spacing w:before="131"/>
              <w:ind w:left="7"/>
              <w:jc w:val="center"/>
              <w:rPr>
                <w:sz w:val="24"/>
                <w:szCs w:val="24"/>
              </w:rPr>
            </w:pPr>
            <w:r w:rsidRPr="00117C07">
              <w:rPr>
                <w:sz w:val="24"/>
                <w:szCs w:val="24"/>
              </w:rPr>
              <w:t>х</w:t>
            </w:r>
          </w:p>
        </w:tc>
        <w:tc>
          <w:tcPr>
            <w:tcW w:w="1261" w:type="dxa"/>
          </w:tcPr>
          <w:p w:rsidR="00EF38CB" w:rsidRPr="00117C07" w:rsidRDefault="00EF38CB" w:rsidP="00117C07">
            <w:pPr>
              <w:pStyle w:val="TableParagraph"/>
              <w:spacing w:before="131"/>
              <w:ind w:left="4"/>
              <w:jc w:val="center"/>
              <w:rPr>
                <w:sz w:val="24"/>
                <w:szCs w:val="24"/>
              </w:rPr>
            </w:pPr>
            <w:r w:rsidRPr="00117C07">
              <w:rPr>
                <w:sz w:val="24"/>
                <w:szCs w:val="24"/>
              </w:rPr>
              <w:t>х</w:t>
            </w:r>
          </w:p>
        </w:tc>
        <w:tc>
          <w:tcPr>
            <w:tcW w:w="1082" w:type="dxa"/>
          </w:tcPr>
          <w:p w:rsidR="00EF38CB" w:rsidRPr="00117C07" w:rsidRDefault="00EF38CB" w:rsidP="00117C07">
            <w:pPr>
              <w:pStyle w:val="TableParagraph"/>
              <w:spacing w:before="131"/>
              <w:ind w:left="3"/>
              <w:jc w:val="center"/>
              <w:rPr>
                <w:sz w:val="24"/>
                <w:szCs w:val="24"/>
              </w:rPr>
            </w:pPr>
            <w:r w:rsidRPr="00117C07">
              <w:rPr>
                <w:sz w:val="24"/>
                <w:szCs w:val="24"/>
              </w:rPr>
              <w:t>х</w:t>
            </w:r>
          </w:p>
        </w:tc>
        <w:tc>
          <w:tcPr>
            <w:tcW w:w="1064" w:type="dxa"/>
          </w:tcPr>
          <w:p w:rsidR="00EF38CB" w:rsidRPr="00117C07" w:rsidRDefault="00EF38CB" w:rsidP="00117C07">
            <w:pPr>
              <w:pStyle w:val="TableParagraph"/>
              <w:spacing w:before="131"/>
              <w:jc w:val="center"/>
              <w:rPr>
                <w:sz w:val="24"/>
                <w:szCs w:val="24"/>
              </w:rPr>
            </w:pPr>
            <w:r w:rsidRPr="00117C07">
              <w:rPr>
                <w:sz w:val="24"/>
                <w:szCs w:val="24"/>
              </w:rPr>
              <w:t>х</w:t>
            </w:r>
          </w:p>
        </w:tc>
        <w:tc>
          <w:tcPr>
            <w:tcW w:w="1275" w:type="dxa"/>
          </w:tcPr>
          <w:p w:rsidR="00EF38CB" w:rsidRPr="00117C07" w:rsidRDefault="00EF38CB" w:rsidP="00117C07">
            <w:pPr>
              <w:pStyle w:val="TableParagraph"/>
              <w:spacing w:before="135"/>
              <w:ind w:left="355"/>
              <w:rPr>
                <w:sz w:val="24"/>
                <w:szCs w:val="24"/>
              </w:rPr>
            </w:pPr>
            <w:r w:rsidRPr="00117C07">
              <w:rPr>
                <w:sz w:val="24"/>
                <w:szCs w:val="24"/>
              </w:rPr>
              <w:t>50000,0</w:t>
            </w:r>
          </w:p>
        </w:tc>
      </w:tr>
    </w:tbl>
    <w:p w:rsidR="00EF38CB" w:rsidRDefault="00EF38CB">
      <w:pPr>
        <w:pStyle w:val="a3"/>
        <w:ind w:left="842" w:right="848" w:firstLine="417"/>
        <w:jc w:val="both"/>
        <w:rPr>
          <w:sz w:val="24"/>
          <w:szCs w:val="24"/>
        </w:rPr>
      </w:pPr>
    </w:p>
    <w:p w:rsidR="00EF38CB" w:rsidRPr="00BF6B27" w:rsidRDefault="00EF38CB" w:rsidP="005A34F2">
      <w:pPr>
        <w:pStyle w:val="a3"/>
        <w:ind w:left="842" w:right="264" w:firstLine="417"/>
        <w:jc w:val="both"/>
        <w:rPr>
          <w:sz w:val="24"/>
          <w:szCs w:val="24"/>
        </w:rPr>
      </w:pPr>
      <w:r w:rsidRPr="00BF6B27">
        <w:rPr>
          <w:sz w:val="24"/>
          <w:szCs w:val="24"/>
        </w:rPr>
        <w:t xml:space="preserve">При прийнятті рішення необхідно забезпечити баланс інтересів суб’єктів господарювання, громадян та органу місцевого самоврядування. Отже, враховуючи пропозиції підприємців проект даного регуляторного акту, а саме </w:t>
      </w:r>
      <w:proofErr w:type="spellStart"/>
      <w:r w:rsidRPr="00BF6B27">
        <w:rPr>
          <w:sz w:val="24"/>
          <w:szCs w:val="24"/>
        </w:rPr>
        <w:t>проєкт</w:t>
      </w:r>
      <w:proofErr w:type="spellEnd"/>
      <w:r w:rsidRPr="00BF6B27">
        <w:rPr>
          <w:sz w:val="24"/>
          <w:szCs w:val="24"/>
        </w:rPr>
        <w:t xml:space="preserve"> рішення «Про встановлення збору за місця для паркування транспортних засобів» не передбачає підвищення ставки збору, тобто, ставка залишається на рівні минулорічного</w:t>
      </w:r>
      <w:r w:rsidRPr="00BF6B27">
        <w:rPr>
          <w:spacing w:val="-10"/>
          <w:sz w:val="24"/>
          <w:szCs w:val="24"/>
        </w:rPr>
        <w:t xml:space="preserve"> </w:t>
      </w:r>
      <w:r w:rsidRPr="00BF6B27">
        <w:rPr>
          <w:sz w:val="24"/>
          <w:szCs w:val="24"/>
        </w:rPr>
        <w:t>розміру.</w:t>
      </w:r>
    </w:p>
    <w:p w:rsidR="00EF38CB" w:rsidRPr="00BF6B27" w:rsidRDefault="00EF38CB" w:rsidP="005A34F2">
      <w:pPr>
        <w:pStyle w:val="a3"/>
        <w:spacing w:before="69" w:line="322" w:lineRule="exact"/>
        <w:ind w:left="1542" w:right="264"/>
        <w:jc w:val="both"/>
        <w:rPr>
          <w:sz w:val="24"/>
          <w:szCs w:val="24"/>
        </w:rPr>
      </w:pPr>
      <w:r w:rsidRPr="00BF6B27">
        <w:rPr>
          <w:sz w:val="24"/>
          <w:szCs w:val="24"/>
        </w:rPr>
        <w:t>Підтвердження важливості проблеми:</w:t>
      </w:r>
    </w:p>
    <w:p w:rsidR="00EF38CB" w:rsidRPr="00BF6B27" w:rsidRDefault="00EF38CB" w:rsidP="005A34F2">
      <w:pPr>
        <w:pStyle w:val="a3"/>
        <w:ind w:left="842" w:right="264" w:firstLine="698"/>
        <w:jc w:val="both"/>
        <w:rPr>
          <w:sz w:val="24"/>
          <w:szCs w:val="24"/>
        </w:rPr>
      </w:pPr>
      <w:r w:rsidRPr="00BF6B27">
        <w:rPr>
          <w:sz w:val="24"/>
          <w:szCs w:val="24"/>
        </w:rPr>
        <w:t>Важливість проблеми при затвердженні збору за місця для паркування транспортних засобів полягає в необхідності наповнення  місцевого  бюджету та спрямування отриманих коштів від сплати збору на вирішення соціальних проблем міста та покращення</w:t>
      </w:r>
      <w:r w:rsidRPr="00BF6B27">
        <w:rPr>
          <w:spacing w:val="-4"/>
          <w:sz w:val="24"/>
          <w:szCs w:val="24"/>
        </w:rPr>
        <w:t xml:space="preserve"> </w:t>
      </w:r>
      <w:r w:rsidRPr="00BF6B27">
        <w:rPr>
          <w:sz w:val="24"/>
          <w:szCs w:val="24"/>
        </w:rPr>
        <w:t>інфраструктури.</w:t>
      </w:r>
    </w:p>
    <w:p w:rsidR="00EF38CB" w:rsidRPr="00BF6B27" w:rsidRDefault="00EF38CB" w:rsidP="005A34F2">
      <w:pPr>
        <w:pStyle w:val="a3"/>
        <w:ind w:left="842" w:right="264" w:firstLine="707"/>
        <w:jc w:val="both"/>
        <w:rPr>
          <w:sz w:val="24"/>
          <w:szCs w:val="24"/>
        </w:rPr>
      </w:pPr>
      <w:r w:rsidRPr="00BF6B27">
        <w:rPr>
          <w:sz w:val="24"/>
          <w:szCs w:val="24"/>
        </w:rPr>
        <w:t xml:space="preserve">Представленим </w:t>
      </w:r>
      <w:proofErr w:type="spellStart"/>
      <w:r w:rsidRPr="00BF6B27">
        <w:rPr>
          <w:sz w:val="24"/>
          <w:szCs w:val="24"/>
        </w:rPr>
        <w:t>проєктом</w:t>
      </w:r>
      <w:proofErr w:type="spellEnd"/>
      <w:r w:rsidRPr="00BF6B27">
        <w:rPr>
          <w:sz w:val="24"/>
          <w:szCs w:val="24"/>
        </w:rPr>
        <w:t xml:space="preserve"> рішення міської ради визначаються елементи збору за місця для паркування транспортних засобів відповідно до  вимог ст.7 ПКУ. Ставку збору за місця для паркування транспортних засобів планується встановити за кожний день провадження діяльності із забезпечення паркування транспортних засобів у гривнях за </w:t>
      </w:r>
      <w:smartTag w:uri="urn:schemas-microsoft-com:office:smarttags" w:element="metricconverter">
        <w:smartTagPr>
          <w:attr w:name="ProductID" w:val="1 кв. метр"/>
        </w:smartTagPr>
        <w:r w:rsidRPr="00BF6B27">
          <w:rPr>
            <w:sz w:val="24"/>
            <w:szCs w:val="24"/>
          </w:rPr>
          <w:t xml:space="preserve">1 </w:t>
        </w:r>
        <w:proofErr w:type="spellStart"/>
        <w:r w:rsidRPr="00BF6B27">
          <w:rPr>
            <w:sz w:val="24"/>
            <w:szCs w:val="24"/>
          </w:rPr>
          <w:t>кв</w:t>
        </w:r>
        <w:proofErr w:type="spellEnd"/>
        <w:r w:rsidRPr="00BF6B27">
          <w:rPr>
            <w:sz w:val="24"/>
            <w:szCs w:val="24"/>
          </w:rPr>
          <w:t>. метр</w:t>
        </w:r>
      </w:smartTag>
      <w:r w:rsidRPr="00BF6B27">
        <w:rPr>
          <w:sz w:val="24"/>
          <w:szCs w:val="24"/>
        </w:rPr>
        <w:t xml:space="preserve"> площі земельної ділянки, відведеної для організації та провадження такої діяльності, у розмірі до 0,015 відсотка мінімальної заробітної плати, установленої законом на 1 січня податкового (звітного) року. Ст. </w:t>
      </w:r>
      <w:r w:rsidRPr="00BF6B27">
        <w:rPr>
          <w:spacing w:val="2"/>
          <w:sz w:val="24"/>
          <w:szCs w:val="24"/>
        </w:rPr>
        <w:t>268</w:t>
      </w:r>
      <w:r w:rsidRPr="00BF6B27">
        <w:rPr>
          <w:spacing w:val="2"/>
          <w:position w:val="10"/>
          <w:sz w:val="24"/>
          <w:szCs w:val="24"/>
        </w:rPr>
        <w:t xml:space="preserve">1 </w:t>
      </w:r>
      <w:r w:rsidRPr="00BF6B27">
        <w:rPr>
          <w:sz w:val="24"/>
          <w:szCs w:val="24"/>
        </w:rPr>
        <w:t>ПКУ відповідна ставка збору встановлюється в розмірі до 0,075 відсотка мінімальної заробітної плати. З метою залучення суб’єктів господарювання до провадження діяльності із паркування транспортних засобів на території Луцької міської територіальної громади доцільним є встановлення розміру ставки майже на мінімальному</w:t>
      </w:r>
      <w:r w:rsidRPr="00BF6B27">
        <w:rPr>
          <w:spacing w:val="-5"/>
          <w:sz w:val="24"/>
          <w:szCs w:val="24"/>
        </w:rPr>
        <w:t xml:space="preserve"> </w:t>
      </w:r>
      <w:r w:rsidRPr="00BF6B27">
        <w:rPr>
          <w:sz w:val="24"/>
          <w:szCs w:val="24"/>
        </w:rPr>
        <w:t>рівні.</w:t>
      </w:r>
    </w:p>
    <w:p w:rsidR="00EF38CB" w:rsidRPr="00BF6B27" w:rsidRDefault="00EF38CB" w:rsidP="005A34F2">
      <w:pPr>
        <w:pStyle w:val="a3"/>
        <w:ind w:left="842" w:right="264" w:firstLine="698"/>
        <w:jc w:val="both"/>
        <w:rPr>
          <w:sz w:val="24"/>
          <w:szCs w:val="24"/>
        </w:rPr>
      </w:pPr>
      <w:r w:rsidRPr="00BF6B27">
        <w:rPr>
          <w:sz w:val="24"/>
          <w:szCs w:val="24"/>
        </w:rPr>
        <w:t xml:space="preserve">Враховуючи вищевикладене, Луцькою міською радою розробляється </w:t>
      </w:r>
      <w:proofErr w:type="spellStart"/>
      <w:r w:rsidRPr="00BF6B27">
        <w:rPr>
          <w:sz w:val="24"/>
          <w:szCs w:val="24"/>
        </w:rPr>
        <w:t>проєкт</w:t>
      </w:r>
      <w:proofErr w:type="spellEnd"/>
      <w:r w:rsidRPr="00BF6B27">
        <w:rPr>
          <w:sz w:val="24"/>
          <w:szCs w:val="24"/>
        </w:rPr>
        <w:t xml:space="preserve"> рішення «Про встановлення збору за місця для паркування транспортних засобів», який буде оприлюднений через мережу інтернет – на офіційному веб-сайті Луцької міської ради.</w:t>
      </w:r>
    </w:p>
    <w:p w:rsidR="005A34F2" w:rsidRDefault="005A34F2">
      <w:pPr>
        <w:pStyle w:val="a3"/>
        <w:ind w:left="842"/>
        <w:jc w:val="both"/>
        <w:rPr>
          <w:b/>
          <w:sz w:val="24"/>
          <w:szCs w:val="24"/>
        </w:rPr>
      </w:pPr>
    </w:p>
    <w:p w:rsidR="00EF38CB" w:rsidRDefault="00EF38CB">
      <w:pPr>
        <w:pStyle w:val="a3"/>
        <w:ind w:left="842"/>
        <w:jc w:val="both"/>
      </w:pPr>
      <w:r w:rsidRPr="00BF6B27">
        <w:rPr>
          <w:b/>
          <w:sz w:val="24"/>
          <w:szCs w:val="24"/>
        </w:rPr>
        <w:t>Основні групи, на які проблема справляє</w:t>
      </w:r>
      <w:r w:rsidRPr="00BF6B27">
        <w:rPr>
          <w:b/>
          <w:spacing w:val="65"/>
          <w:sz w:val="24"/>
          <w:szCs w:val="24"/>
        </w:rPr>
        <w:t xml:space="preserve"> </w:t>
      </w:r>
      <w:r w:rsidRPr="00BF6B27">
        <w:rPr>
          <w:b/>
          <w:sz w:val="24"/>
          <w:szCs w:val="24"/>
        </w:rPr>
        <w:t>вплив</w:t>
      </w:r>
      <w:r>
        <w:t>:</w:t>
      </w:r>
    </w:p>
    <w:p w:rsidR="00EF38CB" w:rsidRDefault="00EF38CB">
      <w:pPr>
        <w:pStyle w:val="a3"/>
        <w:ind w:left="842"/>
        <w:jc w:val="both"/>
      </w:pPr>
    </w:p>
    <w:tbl>
      <w:tblPr>
        <w:tblW w:w="0" w:type="auto"/>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0"/>
        <w:gridCol w:w="3190"/>
        <w:gridCol w:w="3193"/>
      </w:tblGrid>
      <w:tr w:rsidR="00EF38CB" w:rsidTr="00117C07">
        <w:trPr>
          <w:trHeight w:val="275"/>
        </w:trPr>
        <w:tc>
          <w:tcPr>
            <w:tcW w:w="3190" w:type="dxa"/>
          </w:tcPr>
          <w:p w:rsidR="00EF38CB" w:rsidRPr="00117C07" w:rsidRDefault="00EF38CB" w:rsidP="00117C07">
            <w:pPr>
              <w:pStyle w:val="TableParagraph"/>
              <w:spacing w:line="256" w:lineRule="exact"/>
              <w:ind w:left="947"/>
              <w:rPr>
                <w:b/>
                <w:sz w:val="24"/>
              </w:rPr>
            </w:pPr>
            <w:r w:rsidRPr="00117C07">
              <w:rPr>
                <w:b/>
                <w:sz w:val="24"/>
              </w:rPr>
              <w:t>Групи</w:t>
            </w:r>
          </w:p>
        </w:tc>
        <w:tc>
          <w:tcPr>
            <w:tcW w:w="3190" w:type="dxa"/>
          </w:tcPr>
          <w:p w:rsidR="00EF38CB" w:rsidRPr="00117C07" w:rsidRDefault="00EF38CB" w:rsidP="00117C07">
            <w:pPr>
              <w:pStyle w:val="TableParagraph"/>
              <w:spacing w:line="256" w:lineRule="exact"/>
              <w:ind w:left="1385"/>
              <w:rPr>
                <w:b/>
                <w:sz w:val="24"/>
              </w:rPr>
            </w:pPr>
            <w:r w:rsidRPr="00117C07">
              <w:rPr>
                <w:b/>
                <w:sz w:val="24"/>
              </w:rPr>
              <w:t>Так</w:t>
            </w:r>
          </w:p>
        </w:tc>
        <w:tc>
          <w:tcPr>
            <w:tcW w:w="3193" w:type="dxa"/>
          </w:tcPr>
          <w:p w:rsidR="00EF38CB" w:rsidRPr="00117C07" w:rsidRDefault="00EF38CB" w:rsidP="00117C07">
            <w:pPr>
              <w:pStyle w:val="TableParagraph"/>
              <w:spacing w:line="256" w:lineRule="exact"/>
              <w:ind w:left="650" w:right="1319"/>
              <w:jc w:val="center"/>
              <w:rPr>
                <w:b/>
                <w:sz w:val="24"/>
              </w:rPr>
            </w:pPr>
            <w:r w:rsidRPr="00117C07">
              <w:rPr>
                <w:b/>
                <w:sz w:val="24"/>
              </w:rPr>
              <w:t>Ні</w:t>
            </w:r>
          </w:p>
        </w:tc>
      </w:tr>
      <w:tr w:rsidR="00EF38CB" w:rsidTr="00117C07">
        <w:trPr>
          <w:trHeight w:val="275"/>
        </w:trPr>
        <w:tc>
          <w:tcPr>
            <w:tcW w:w="3190" w:type="dxa"/>
          </w:tcPr>
          <w:p w:rsidR="00EF38CB" w:rsidRPr="00117C07" w:rsidRDefault="00EF38CB" w:rsidP="00117C07">
            <w:pPr>
              <w:pStyle w:val="TableParagraph"/>
              <w:spacing w:line="256" w:lineRule="exact"/>
              <w:ind w:left="107"/>
              <w:rPr>
                <w:sz w:val="24"/>
              </w:rPr>
            </w:pPr>
            <w:r w:rsidRPr="00117C07">
              <w:rPr>
                <w:sz w:val="24"/>
              </w:rPr>
              <w:lastRenderedPageBreak/>
              <w:t>Громадяни</w:t>
            </w:r>
          </w:p>
        </w:tc>
        <w:tc>
          <w:tcPr>
            <w:tcW w:w="3190" w:type="dxa"/>
          </w:tcPr>
          <w:p w:rsidR="00EF38CB" w:rsidRPr="00117C07" w:rsidRDefault="00EF38CB" w:rsidP="00117C07">
            <w:pPr>
              <w:pStyle w:val="TableParagraph"/>
              <w:spacing w:line="256" w:lineRule="exact"/>
              <w:ind w:left="1430"/>
              <w:rPr>
                <w:sz w:val="24"/>
              </w:rPr>
            </w:pPr>
            <w:r w:rsidRPr="00117C07">
              <w:rPr>
                <w:sz w:val="24"/>
              </w:rPr>
              <w:t>так</w:t>
            </w:r>
          </w:p>
        </w:tc>
        <w:tc>
          <w:tcPr>
            <w:tcW w:w="3193" w:type="dxa"/>
          </w:tcPr>
          <w:p w:rsidR="00EF38CB" w:rsidRPr="00117C07" w:rsidRDefault="00EF38CB">
            <w:pPr>
              <w:pStyle w:val="TableParagraph"/>
              <w:rPr>
                <w:sz w:val="20"/>
              </w:rPr>
            </w:pPr>
          </w:p>
        </w:tc>
      </w:tr>
      <w:tr w:rsidR="00EF38CB" w:rsidTr="00117C07">
        <w:trPr>
          <w:trHeight w:val="275"/>
        </w:trPr>
        <w:tc>
          <w:tcPr>
            <w:tcW w:w="3190" w:type="dxa"/>
          </w:tcPr>
          <w:p w:rsidR="00EF38CB" w:rsidRPr="00117C07" w:rsidRDefault="00EF38CB" w:rsidP="00117C07">
            <w:pPr>
              <w:pStyle w:val="TableParagraph"/>
              <w:spacing w:line="256" w:lineRule="exact"/>
              <w:ind w:left="107"/>
              <w:rPr>
                <w:sz w:val="24"/>
              </w:rPr>
            </w:pPr>
            <w:r w:rsidRPr="00117C07">
              <w:rPr>
                <w:sz w:val="24"/>
              </w:rPr>
              <w:t>Держава</w:t>
            </w:r>
          </w:p>
        </w:tc>
        <w:tc>
          <w:tcPr>
            <w:tcW w:w="3190" w:type="dxa"/>
          </w:tcPr>
          <w:p w:rsidR="00EF38CB" w:rsidRPr="00117C07" w:rsidRDefault="00EF38CB" w:rsidP="00117C07">
            <w:pPr>
              <w:pStyle w:val="TableParagraph"/>
              <w:spacing w:line="256" w:lineRule="exact"/>
              <w:ind w:left="1430"/>
              <w:rPr>
                <w:sz w:val="24"/>
              </w:rPr>
            </w:pPr>
            <w:r w:rsidRPr="00117C07">
              <w:rPr>
                <w:sz w:val="24"/>
              </w:rPr>
              <w:t>так</w:t>
            </w:r>
          </w:p>
        </w:tc>
        <w:tc>
          <w:tcPr>
            <w:tcW w:w="3193" w:type="dxa"/>
          </w:tcPr>
          <w:p w:rsidR="00EF38CB" w:rsidRPr="00117C07" w:rsidRDefault="00EF38CB">
            <w:pPr>
              <w:pStyle w:val="TableParagraph"/>
              <w:rPr>
                <w:sz w:val="20"/>
              </w:rPr>
            </w:pPr>
          </w:p>
        </w:tc>
      </w:tr>
      <w:tr w:rsidR="00EF38CB" w:rsidTr="00117C07">
        <w:trPr>
          <w:trHeight w:val="275"/>
        </w:trPr>
        <w:tc>
          <w:tcPr>
            <w:tcW w:w="3190" w:type="dxa"/>
          </w:tcPr>
          <w:p w:rsidR="00EF38CB" w:rsidRPr="00117C07" w:rsidRDefault="00EF38CB" w:rsidP="00117C07">
            <w:pPr>
              <w:pStyle w:val="TableParagraph"/>
              <w:spacing w:line="256" w:lineRule="exact"/>
              <w:ind w:left="107"/>
              <w:rPr>
                <w:sz w:val="24"/>
              </w:rPr>
            </w:pPr>
            <w:r w:rsidRPr="00117C07">
              <w:rPr>
                <w:sz w:val="24"/>
              </w:rPr>
              <w:t>Суб’єкти господарювання</w:t>
            </w:r>
          </w:p>
        </w:tc>
        <w:tc>
          <w:tcPr>
            <w:tcW w:w="3190" w:type="dxa"/>
          </w:tcPr>
          <w:p w:rsidR="00EF38CB" w:rsidRPr="00117C07" w:rsidRDefault="00EF38CB" w:rsidP="00117C07">
            <w:pPr>
              <w:pStyle w:val="TableParagraph"/>
              <w:spacing w:line="256" w:lineRule="exact"/>
              <w:ind w:left="1430"/>
              <w:rPr>
                <w:sz w:val="24"/>
              </w:rPr>
            </w:pPr>
            <w:r w:rsidRPr="00117C07">
              <w:rPr>
                <w:sz w:val="24"/>
              </w:rPr>
              <w:t>так</w:t>
            </w:r>
          </w:p>
        </w:tc>
        <w:tc>
          <w:tcPr>
            <w:tcW w:w="3193" w:type="dxa"/>
          </w:tcPr>
          <w:p w:rsidR="00EF38CB" w:rsidRPr="00117C07" w:rsidRDefault="00EF38CB">
            <w:pPr>
              <w:pStyle w:val="TableParagraph"/>
              <w:rPr>
                <w:sz w:val="20"/>
              </w:rPr>
            </w:pPr>
          </w:p>
        </w:tc>
      </w:tr>
      <w:tr w:rsidR="00EF38CB" w:rsidTr="00117C07">
        <w:trPr>
          <w:trHeight w:val="553"/>
        </w:trPr>
        <w:tc>
          <w:tcPr>
            <w:tcW w:w="3190" w:type="dxa"/>
          </w:tcPr>
          <w:p w:rsidR="00EF38CB" w:rsidRPr="00117C07" w:rsidRDefault="00EF38CB" w:rsidP="00117C07">
            <w:pPr>
              <w:pStyle w:val="TableParagraph"/>
              <w:spacing w:line="269" w:lineRule="exact"/>
              <w:ind w:left="484"/>
              <w:rPr>
                <w:sz w:val="24"/>
              </w:rPr>
            </w:pPr>
            <w:r w:rsidRPr="00117C07">
              <w:rPr>
                <w:sz w:val="24"/>
              </w:rPr>
              <w:t>у тому числі суб’єкти</w:t>
            </w:r>
          </w:p>
          <w:p w:rsidR="00EF38CB" w:rsidRPr="00117C07" w:rsidRDefault="00EF38CB" w:rsidP="00117C07">
            <w:pPr>
              <w:pStyle w:val="TableParagraph"/>
              <w:spacing w:line="265" w:lineRule="exact"/>
              <w:ind w:left="376"/>
              <w:rPr>
                <w:sz w:val="24"/>
              </w:rPr>
            </w:pPr>
            <w:r w:rsidRPr="00117C07">
              <w:rPr>
                <w:sz w:val="24"/>
              </w:rPr>
              <w:t>малого підприємництва</w:t>
            </w:r>
          </w:p>
        </w:tc>
        <w:tc>
          <w:tcPr>
            <w:tcW w:w="3190" w:type="dxa"/>
          </w:tcPr>
          <w:p w:rsidR="00EF38CB" w:rsidRPr="00117C07" w:rsidRDefault="00EF38CB" w:rsidP="00117C07">
            <w:pPr>
              <w:pStyle w:val="TableParagraph"/>
              <w:spacing w:before="3"/>
              <w:rPr>
                <w:sz w:val="23"/>
              </w:rPr>
            </w:pPr>
          </w:p>
          <w:p w:rsidR="00EF38CB" w:rsidRPr="00117C07" w:rsidRDefault="00EF38CB" w:rsidP="00117C07">
            <w:pPr>
              <w:pStyle w:val="TableParagraph"/>
              <w:spacing w:line="266" w:lineRule="exact"/>
              <w:ind w:left="1430"/>
              <w:rPr>
                <w:sz w:val="24"/>
              </w:rPr>
            </w:pPr>
            <w:r w:rsidRPr="00117C07">
              <w:rPr>
                <w:sz w:val="24"/>
              </w:rPr>
              <w:t>так</w:t>
            </w:r>
          </w:p>
        </w:tc>
        <w:tc>
          <w:tcPr>
            <w:tcW w:w="3193" w:type="dxa"/>
          </w:tcPr>
          <w:p w:rsidR="00EF38CB" w:rsidRPr="00117C07" w:rsidRDefault="00EF38CB">
            <w:pPr>
              <w:pStyle w:val="TableParagraph"/>
              <w:rPr>
                <w:sz w:val="26"/>
              </w:rPr>
            </w:pPr>
          </w:p>
        </w:tc>
      </w:tr>
    </w:tbl>
    <w:p w:rsidR="00EF38CB" w:rsidRDefault="00EF38CB">
      <w:pPr>
        <w:pStyle w:val="1"/>
        <w:spacing w:before="1"/>
        <w:ind w:right="851" w:firstLine="767"/>
        <w:rPr>
          <w:sz w:val="24"/>
          <w:szCs w:val="24"/>
        </w:rPr>
      </w:pPr>
    </w:p>
    <w:p w:rsidR="00EF38CB" w:rsidRPr="00BF6B27" w:rsidRDefault="00EF38CB" w:rsidP="000A5289">
      <w:pPr>
        <w:pStyle w:val="1"/>
        <w:tabs>
          <w:tab w:val="left" w:pos="10470"/>
        </w:tabs>
        <w:spacing w:before="1"/>
        <w:ind w:right="-20" w:firstLine="767"/>
        <w:rPr>
          <w:sz w:val="24"/>
          <w:szCs w:val="24"/>
        </w:rPr>
      </w:pPr>
      <w:proofErr w:type="spellStart"/>
      <w:r w:rsidRPr="00BF6B27">
        <w:rPr>
          <w:sz w:val="24"/>
          <w:szCs w:val="24"/>
        </w:rPr>
        <w:t>Обгрунтування</w:t>
      </w:r>
      <w:proofErr w:type="spellEnd"/>
      <w:r w:rsidRPr="00BF6B27">
        <w:rPr>
          <w:sz w:val="24"/>
          <w:szCs w:val="24"/>
        </w:rPr>
        <w:t xml:space="preserve"> неможливості вирішення проблеми за допомогою ринкових механізмів:</w:t>
      </w:r>
    </w:p>
    <w:p w:rsidR="00EF38CB" w:rsidRPr="00BF6B27" w:rsidRDefault="00EF38CB" w:rsidP="000A5289">
      <w:pPr>
        <w:pStyle w:val="a3"/>
        <w:tabs>
          <w:tab w:val="left" w:pos="10470"/>
        </w:tabs>
        <w:ind w:left="842" w:right="-20" w:firstLine="837"/>
        <w:jc w:val="both"/>
        <w:rPr>
          <w:sz w:val="24"/>
          <w:szCs w:val="24"/>
        </w:rPr>
      </w:pPr>
      <w:r w:rsidRPr="00BF6B27">
        <w:rPr>
          <w:sz w:val="24"/>
          <w:szCs w:val="24"/>
        </w:rPr>
        <w:t>Застосування ринкових механізмів для вирішення вказаної проблеми не є можливим, оскільки здійснення вищезазначених заходів є засобом державного регулювання та відповідно до Податкового кодексу України є компетенцією міської ради.</w:t>
      </w:r>
    </w:p>
    <w:p w:rsidR="00EF38CB" w:rsidRDefault="00EF38CB" w:rsidP="000A5289">
      <w:pPr>
        <w:pStyle w:val="a3"/>
        <w:tabs>
          <w:tab w:val="left" w:pos="10470"/>
        </w:tabs>
        <w:ind w:right="-20"/>
      </w:pPr>
    </w:p>
    <w:p w:rsidR="00EF38CB" w:rsidRPr="00BF6B27" w:rsidRDefault="00EF38CB" w:rsidP="000A5289">
      <w:pPr>
        <w:pStyle w:val="1"/>
        <w:tabs>
          <w:tab w:val="left" w:pos="10470"/>
        </w:tabs>
        <w:ind w:right="-20" w:firstLine="556"/>
        <w:rPr>
          <w:sz w:val="24"/>
          <w:szCs w:val="24"/>
        </w:rPr>
      </w:pPr>
      <w:proofErr w:type="spellStart"/>
      <w:r w:rsidRPr="00BF6B27">
        <w:rPr>
          <w:sz w:val="24"/>
          <w:szCs w:val="24"/>
        </w:rPr>
        <w:t>Обгрунтування</w:t>
      </w:r>
      <w:proofErr w:type="spellEnd"/>
      <w:r w:rsidRPr="00BF6B27">
        <w:rPr>
          <w:sz w:val="24"/>
          <w:szCs w:val="24"/>
        </w:rPr>
        <w:t xml:space="preserve"> неможливості вирішення проблеми за допомогою діючих регуляторних</w:t>
      </w:r>
      <w:r w:rsidRPr="00BF6B27">
        <w:rPr>
          <w:spacing w:val="69"/>
          <w:sz w:val="24"/>
          <w:szCs w:val="24"/>
        </w:rPr>
        <w:t xml:space="preserve"> </w:t>
      </w:r>
      <w:r w:rsidRPr="00BF6B27">
        <w:rPr>
          <w:sz w:val="24"/>
          <w:szCs w:val="24"/>
        </w:rPr>
        <w:t>актів:</w:t>
      </w:r>
    </w:p>
    <w:p w:rsidR="00EF38CB" w:rsidRPr="00BF6B27" w:rsidRDefault="00EF38CB" w:rsidP="000A5289">
      <w:pPr>
        <w:pStyle w:val="a3"/>
        <w:tabs>
          <w:tab w:val="left" w:pos="10470"/>
        </w:tabs>
        <w:ind w:left="842" w:right="-20" w:firstLine="907"/>
        <w:jc w:val="both"/>
        <w:rPr>
          <w:sz w:val="24"/>
          <w:szCs w:val="24"/>
        </w:rPr>
      </w:pPr>
      <w:r w:rsidRPr="00BF6B27">
        <w:rPr>
          <w:sz w:val="24"/>
          <w:szCs w:val="24"/>
        </w:rPr>
        <w:t>Зазначена проблема не може бути вирішена за допомогою діючих регуляторних актів з огляду на вимоги Податкового кодексу України. А саме, у разі, якщо міська рада у термін до 1 липня не прийняла та до 15 липня не оприлюднила рішення про встановлення збору за місця для паркування транспортних засобів на наступний рік, такий збір справляється, виходячи з норми Податкового кодексу України із застосуванням їх мінімальних ставок</w:t>
      </w:r>
      <w:r>
        <w:rPr>
          <w:sz w:val="24"/>
          <w:szCs w:val="24"/>
        </w:rPr>
        <w:t>.</w:t>
      </w:r>
    </w:p>
    <w:p w:rsidR="00EF38CB" w:rsidRDefault="00EF38CB" w:rsidP="000A5289">
      <w:pPr>
        <w:pStyle w:val="1"/>
        <w:tabs>
          <w:tab w:val="left" w:pos="10470"/>
        </w:tabs>
        <w:spacing w:before="75"/>
        <w:ind w:left="3384" w:right="-20"/>
        <w:jc w:val="left"/>
        <w:rPr>
          <w:sz w:val="24"/>
          <w:szCs w:val="24"/>
        </w:rPr>
      </w:pPr>
      <w:r w:rsidRPr="00BF6B27">
        <w:rPr>
          <w:sz w:val="24"/>
          <w:szCs w:val="24"/>
        </w:rPr>
        <w:t>ІІ. Цілі державного регулювання</w:t>
      </w:r>
    </w:p>
    <w:p w:rsidR="00EF38CB" w:rsidRPr="00BF6B27" w:rsidRDefault="00EF38CB" w:rsidP="000A5289">
      <w:pPr>
        <w:pStyle w:val="a3"/>
        <w:tabs>
          <w:tab w:val="left" w:pos="10470"/>
        </w:tabs>
        <w:spacing w:line="242" w:lineRule="auto"/>
        <w:ind w:left="842" w:right="-20" w:firstLine="907"/>
        <w:rPr>
          <w:sz w:val="24"/>
          <w:szCs w:val="24"/>
        </w:rPr>
      </w:pPr>
      <w:proofErr w:type="spellStart"/>
      <w:r w:rsidRPr="00BF6B27">
        <w:rPr>
          <w:sz w:val="24"/>
          <w:szCs w:val="24"/>
        </w:rPr>
        <w:t>Проєкт</w:t>
      </w:r>
      <w:proofErr w:type="spellEnd"/>
      <w:r w:rsidRPr="00BF6B27">
        <w:rPr>
          <w:sz w:val="24"/>
          <w:szCs w:val="24"/>
        </w:rPr>
        <w:t xml:space="preserve"> регуляторного </w:t>
      </w:r>
      <w:proofErr w:type="spellStart"/>
      <w:r w:rsidRPr="00BF6B27">
        <w:rPr>
          <w:sz w:val="24"/>
          <w:szCs w:val="24"/>
        </w:rPr>
        <w:t>акта</w:t>
      </w:r>
      <w:proofErr w:type="spellEnd"/>
      <w:r w:rsidRPr="00BF6B27">
        <w:rPr>
          <w:sz w:val="24"/>
          <w:szCs w:val="24"/>
        </w:rPr>
        <w:t xml:space="preserve"> спрямований на розв’язання проблеми, визначеної в попередньому розділі.</w:t>
      </w:r>
    </w:p>
    <w:p w:rsidR="00EF38CB" w:rsidRPr="00BF6B27" w:rsidRDefault="00EF38CB" w:rsidP="000A5289">
      <w:pPr>
        <w:pStyle w:val="a3"/>
        <w:tabs>
          <w:tab w:val="left" w:pos="10470"/>
        </w:tabs>
        <w:spacing w:line="317" w:lineRule="exact"/>
        <w:ind w:left="1749" w:right="-20"/>
        <w:rPr>
          <w:sz w:val="24"/>
          <w:szCs w:val="24"/>
        </w:rPr>
      </w:pPr>
      <w:r w:rsidRPr="00BF6B27">
        <w:rPr>
          <w:sz w:val="24"/>
          <w:szCs w:val="24"/>
        </w:rPr>
        <w:t>Основними цілями регулювання є:</w:t>
      </w:r>
    </w:p>
    <w:p w:rsidR="00EF38CB" w:rsidRPr="00BF6B27" w:rsidRDefault="00EF38CB" w:rsidP="000A5289">
      <w:pPr>
        <w:pStyle w:val="a5"/>
        <w:numPr>
          <w:ilvl w:val="0"/>
          <w:numId w:val="7"/>
        </w:numPr>
        <w:tabs>
          <w:tab w:val="left" w:pos="1956"/>
          <w:tab w:val="left" w:pos="10470"/>
        </w:tabs>
        <w:ind w:right="-20" w:firstLine="907"/>
        <w:rPr>
          <w:sz w:val="24"/>
          <w:szCs w:val="24"/>
        </w:rPr>
      </w:pPr>
      <w:r w:rsidRPr="00BF6B27">
        <w:rPr>
          <w:sz w:val="24"/>
          <w:szCs w:val="24"/>
        </w:rPr>
        <w:t>виконання вимог чинного законодавства (в першу чергу в частині дотримання норм</w:t>
      </w:r>
      <w:r w:rsidRPr="00BF6B27">
        <w:rPr>
          <w:spacing w:val="-4"/>
          <w:sz w:val="24"/>
          <w:szCs w:val="24"/>
        </w:rPr>
        <w:t xml:space="preserve"> </w:t>
      </w:r>
      <w:r w:rsidRPr="00BF6B27">
        <w:rPr>
          <w:sz w:val="24"/>
          <w:szCs w:val="24"/>
        </w:rPr>
        <w:t>ПКУ);</w:t>
      </w:r>
    </w:p>
    <w:p w:rsidR="00EF38CB" w:rsidRPr="00BF6B27" w:rsidRDefault="00EF38CB" w:rsidP="000A5289">
      <w:pPr>
        <w:pStyle w:val="a5"/>
        <w:numPr>
          <w:ilvl w:val="0"/>
          <w:numId w:val="7"/>
        </w:numPr>
        <w:tabs>
          <w:tab w:val="left" w:pos="1949"/>
          <w:tab w:val="left" w:pos="10470"/>
        </w:tabs>
        <w:ind w:right="-20" w:firstLine="907"/>
        <w:rPr>
          <w:sz w:val="24"/>
          <w:szCs w:val="24"/>
        </w:rPr>
      </w:pPr>
      <w:r w:rsidRPr="00BF6B27">
        <w:rPr>
          <w:sz w:val="24"/>
          <w:szCs w:val="24"/>
        </w:rPr>
        <w:t>здійснення планування та прогнозування надходжень від збору за місця для паркування транспортних засобів при формуванні</w:t>
      </w:r>
      <w:r w:rsidRPr="00BF6B27">
        <w:rPr>
          <w:spacing w:val="50"/>
          <w:sz w:val="24"/>
          <w:szCs w:val="24"/>
        </w:rPr>
        <w:t xml:space="preserve"> </w:t>
      </w:r>
      <w:r w:rsidRPr="00BF6B27">
        <w:rPr>
          <w:sz w:val="24"/>
          <w:szCs w:val="24"/>
        </w:rPr>
        <w:t>бюджету;</w:t>
      </w:r>
    </w:p>
    <w:p w:rsidR="00EF38CB" w:rsidRPr="00BF6B27" w:rsidRDefault="00EF38CB" w:rsidP="000A5289">
      <w:pPr>
        <w:pStyle w:val="a5"/>
        <w:numPr>
          <w:ilvl w:val="0"/>
          <w:numId w:val="7"/>
        </w:numPr>
        <w:tabs>
          <w:tab w:val="left" w:pos="1942"/>
          <w:tab w:val="left" w:pos="10470"/>
        </w:tabs>
        <w:ind w:right="-20" w:firstLine="907"/>
        <w:rPr>
          <w:sz w:val="24"/>
          <w:szCs w:val="24"/>
        </w:rPr>
      </w:pPr>
      <w:r w:rsidRPr="00BF6B27">
        <w:rPr>
          <w:sz w:val="24"/>
          <w:szCs w:val="24"/>
        </w:rPr>
        <w:t>встановити доцільні і обґрунтовані розміри ставки збору за місця для паркування транспортних засобів з урахуванням рівня платоспроможності громадян та суб’єктів господарювання та відповідно до потреб бюджету громади;</w:t>
      </w:r>
    </w:p>
    <w:p w:rsidR="00EF38CB" w:rsidRPr="00BF6B27" w:rsidRDefault="00EF38CB" w:rsidP="000A5289">
      <w:pPr>
        <w:pStyle w:val="a5"/>
        <w:numPr>
          <w:ilvl w:val="1"/>
          <w:numId w:val="8"/>
        </w:numPr>
        <w:tabs>
          <w:tab w:val="left" w:pos="1939"/>
          <w:tab w:val="left" w:pos="10470"/>
        </w:tabs>
        <w:ind w:right="-20" w:firstLine="837"/>
        <w:rPr>
          <w:sz w:val="24"/>
          <w:szCs w:val="24"/>
        </w:rPr>
      </w:pPr>
      <w:r w:rsidRPr="00BF6B27">
        <w:rPr>
          <w:sz w:val="24"/>
          <w:szCs w:val="24"/>
        </w:rPr>
        <w:t>здійснення прогнозування витрат на сплату збору за місця для паркування транспортних засобів фізичними та юридичними особами, які відносяться до платників даного податку та громадян міста, які будуть використовувати стоянки та земельні ділянки для паркування</w:t>
      </w:r>
      <w:r w:rsidRPr="00BF6B27">
        <w:rPr>
          <w:spacing w:val="-10"/>
          <w:sz w:val="24"/>
          <w:szCs w:val="24"/>
        </w:rPr>
        <w:t xml:space="preserve"> </w:t>
      </w:r>
      <w:r w:rsidRPr="00BF6B27">
        <w:rPr>
          <w:sz w:val="24"/>
          <w:szCs w:val="24"/>
        </w:rPr>
        <w:t>;</w:t>
      </w:r>
    </w:p>
    <w:p w:rsidR="00EF38CB" w:rsidRPr="00BF6B27" w:rsidRDefault="00EF38CB" w:rsidP="000A5289">
      <w:pPr>
        <w:pStyle w:val="a5"/>
        <w:numPr>
          <w:ilvl w:val="1"/>
          <w:numId w:val="8"/>
        </w:numPr>
        <w:tabs>
          <w:tab w:val="left" w:pos="1937"/>
          <w:tab w:val="left" w:pos="10470"/>
        </w:tabs>
        <w:ind w:right="-20" w:firstLine="907"/>
        <w:rPr>
          <w:sz w:val="24"/>
          <w:szCs w:val="24"/>
        </w:rPr>
      </w:pPr>
      <w:r w:rsidRPr="00BF6B27">
        <w:rPr>
          <w:sz w:val="24"/>
          <w:szCs w:val="24"/>
        </w:rPr>
        <w:t>забезпечити додаткові надходження до бюджету міста з метою забезпечення належного фінансування програми соціально – економічного розвитку</w:t>
      </w:r>
      <w:r w:rsidRPr="00BF6B27">
        <w:rPr>
          <w:spacing w:val="-4"/>
          <w:sz w:val="24"/>
          <w:szCs w:val="24"/>
        </w:rPr>
        <w:t xml:space="preserve"> </w:t>
      </w:r>
      <w:r w:rsidRPr="00BF6B27">
        <w:rPr>
          <w:sz w:val="24"/>
          <w:szCs w:val="24"/>
        </w:rPr>
        <w:t>громади;</w:t>
      </w:r>
    </w:p>
    <w:p w:rsidR="00EF38CB" w:rsidRPr="00BF6B27" w:rsidRDefault="00EF38CB" w:rsidP="000A5289">
      <w:pPr>
        <w:pStyle w:val="a5"/>
        <w:numPr>
          <w:ilvl w:val="1"/>
          <w:numId w:val="8"/>
        </w:numPr>
        <w:tabs>
          <w:tab w:val="left" w:pos="1937"/>
          <w:tab w:val="left" w:pos="10470"/>
        </w:tabs>
        <w:ind w:right="-20" w:firstLine="907"/>
        <w:rPr>
          <w:sz w:val="24"/>
          <w:szCs w:val="24"/>
        </w:rPr>
      </w:pPr>
      <w:r w:rsidRPr="00BF6B27">
        <w:rPr>
          <w:sz w:val="24"/>
          <w:szCs w:val="24"/>
        </w:rPr>
        <w:t>забезпечити своєчасне надходження до бюджету громади збору за місця для паркування транспортних</w:t>
      </w:r>
      <w:r w:rsidRPr="00BF6B27">
        <w:rPr>
          <w:spacing w:val="-5"/>
          <w:sz w:val="24"/>
          <w:szCs w:val="24"/>
        </w:rPr>
        <w:t xml:space="preserve"> </w:t>
      </w:r>
      <w:r w:rsidRPr="00BF6B27">
        <w:rPr>
          <w:sz w:val="24"/>
          <w:szCs w:val="24"/>
        </w:rPr>
        <w:t>засобів;</w:t>
      </w:r>
    </w:p>
    <w:p w:rsidR="00EF38CB" w:rsidRPr="00BF6B27" w:rsidRDefault="00EF38CB" w:rsidP="000A5289">
      <w:pPr>
        <w:pStyle w:val="a5"/>
        <w:numPr>
          <w:ilvl w:val="1"/>
          <w:numId w:val="8"/>
        </w:numPr>
        <w:tabs>
          <w:tab w:val="left" w:pos="1915"/>
          <w:tab w:val="left" w:pos="10470"/>
        </w:tabs>
        <w:ind w:right="-20" w:firstLine="907"/>
        <w:rPr>
          <w:sz w:val="24"/>
          <w:szCs w:val="24"/>
        </w:rPr>
      </w:pPr>
      <w:r w:rsidRPr="00BF6B27">
        <w:rPr>
          <w:sz w:val="24"/>
          <w:szCs w:val="24"/>
        </w:rPr>
        <w:t>забезпечити відкритість процедури, прозорість дій органу місцевого самоврядування;</w:t>
      </w:r>
    </w:p>
    <w:p w:rsidR="00EF38CB" w:rsidRPr="00BF6B27" w:rsidRDefault="00EF38CB" w:rsidP="000A5289">
      <w:pPr>
        <w:pStyle w:val="a5"/>
        <w:numPr>
          <w:ilvl w:val="1"/>
          <w:numId w:val="8"/>
        </w:numPr>
        <w:tabs>
          <w:tab w:val="left" w:pos="1949"/>
          <w:tab w:val="left" w:pos="10470"/>
        </w:tabs>
        <w:ind w:right="-20" w:firstLine="907"/>
        <w:rPr>
          <w:sz w:val="24"/>
          <w:szCs w:val="24"/>
        </w:rPr>
      </w:pPr>
      <w:r w:rsidRPr="00BF6B27">
        <w:rPr>
          <w:sz w:val="24"/>
          <w:szCs w:val="24"/>
        </w:rPr>
        <w:t>привести рішення міської ради у відповідність до норм та вимог Податкового кодексу</w:t>
      </w:r>
      <w:r w:rsidRPr="00BF6B27">
        <w:rPr>
          <w:spacing w:val="-1"/>
          <w:sz w:val="24"/>
          <w:szCs w:val="24"/>
        </w:rPr>
        <w:t xml:space="preserve"> </w:t>
      </w:r>
      <w:r w:rsidRPr="00BF6B27">
        <w:rPr>
          <w:sz w:val="24"/>
          <w:szCs w:val="24"/>
        </w:rPr>
        <w:t>України.</w:t>
      </w:r>
    </w:p>
    <w:p w:rsidR="000A5289" w:rsidRDefault="000A5289" w:rsidP="000A5289">
      <w:pPr>
        <w:pStyle w:val="1"/>
        <w:tabs>
          <w:tab w:val="left" w:pos="10470"/>
        </w:tabs>
        <w:spacing w:line="322" w:lineRule="exact"/>
        <w:ind w:left="1322" w:right="-20"/>
        <w:jc w:val="left"/>
        <w:rPr>
          <w:sz w:val="24"/>
          <w:szCs w:val="24"/>
        </w:rPr>
      </w:pPr>
    </w:p>
    <w:p w:rsidR="000A5289" w:rsidRDefault="000A5289" w:rsidP="000A5289">
      <w:pPr>
        <w:pStyle w:val="1"/>
        <w:tabs>
          <w:tab w:val="left" w:pos="10470"/>
        </w:tabs>
        <w:spacing w:line="322" w:lineRule="exact"/>
        <w:ind w:left="1322" w:right="-20"/>
        <w:jc w:val="left"/>
        <w:rPr>
          <w:sz w:val="24"/>
          <w:szCs w:val="24"/>
        </w:rPr>
      </w:pPr>
    </w:p>
    <w:p w:rsidR="00EF38CB" w:rsidRPr="00BF6B27" w:rsidRDefault="00EF38CB" w:rsidP="000A5289">
      <w:pPr>
        <w:pStyle w:val="1"/>
        <w:tabs>
          <w:tab w:val="left" w:pos="10470"/>
        </w:tabs>
        <w:spacing w:line="322" w:lineRule="exact"/>
        <w:ind w:left="1322" w:right="-20"/>
        <w:jc w:val="left"/>
        <w:rPr>
          <w:sz w:val="24"/>
          <w:szCs w:val="24"/>
        </w:rPr>
      </w:pPr>
      <w:r w:rsidRPr="00BF6B27">
        <w:rPr>
          <w:sz w:val="24"/>
          <w:szCs w:val="24"/>
        </w:rPr>
        <w:t>ІІІ. Визначення та оцінка способів досягнення визначених цілей</w:t>
      </w:r>
    </w:p>
    <w:p w:rsidR="00EF38CB" w:rsidRDefault="00EF38CB">
      <w:pPr>
        <w:pStyle w:val="a5"/>
        <w:numPr>
          <w:ilvl w:val="0"/>
          <w:numId w:val="6"/>
        </w:numPr>
        <w:tabs>
          <w:tab w:val="left" w:pos="1123"/>
        </w:tabs>
        <w:ind w:right="0"/>
        <w:jc w:val="left"/>
        <w:rPr>
          <w:b/>
          <w:sz w:val="24"/>
          <w:szCs w:val="24"/>
        </w:rPr>
      </w:pPr>
      <w:r w:rsidRPr="00BF6B27">
        <w:rPr>
          <w:b/>
          <w:sz w:val="24"/>
          <w:szCs w:val="24"/>
        </w:rPr>
        <w:t>Визначення альтернативних</w:t>
      </w:r>
      <w:r w:rsidRPr="00BF6B27">
        <w:rPr>
          <w:b/>
          <w:spacing w:val="-2"/>
          <w:sz w:val="24"/>
          <w:szCs w:val="24"/>
        </w:rPr>
        <w:t xml:space="preserve"> </w:t>
      </w:r>
      <w:r w:rsidRPr="00BF6B27">
        <w:rPr>
          <w:b/>
          <w:sz w:val="24"/>
          <w:szCs w:val="24"/>
        </w:rPr>
        <w:t>способів</w:t>
      </w:r>
    </w:p>
    <w:p w:rsidR="000A5289" w:rsidRDefault="000A5289" w:rsidP="000A5289">
      <w:pPr>
        <w:pStyle w:val="a5"/>
        <w:tabs>
          <w:tab w:val="left" w:pos="1123"/>
        </w:tabs>
        <w:ind w:right="0"/>
        <w:jc w:val="left"/>
        <w:rPr>
          <w:b/>
          <w:sz w:val="24"/>
          <w:szCs w:val="24"/>
        </w:rPr>
      </w:pPr>
    </w:p>
    <w:p w:rsidR="000A5289" w:rsidRDefault="000A5289" w:rsidP="000A5289">
      <w:pPr>
        <w:pStyle w:val="a5"/>
        <w:tabs>
          <w:tab w:val="left" w:pos="1123"/>
        </w:tabs>
        <w:ind w:right="0"/>
        <w:jc w:val="left"/>
        <w:rPr>
          <w:b/>
          <w:sz w:val="24"/>
          <w:szCs w:val="24"/>
        </w:rPr>
      </w:pPr>
    </w:p>
    <w:p w:rsidR="000A5289" w:rsidRPr="00BF6B27" w:rsidRDefault="000A5289" w:rsidP="000A5289">
      <w:pPr>
        <w:pStyle w:val="a5"/>
        <w:tabs>
          <w:tab w:val="left" w:pos="1123"/>
        </w:tabs>
        <w:ind w:right="0"/>
        <w:jc w:val="left"/>
        <w:rPr>
          <w:b/>
          <w:sz w:val="24"/>
          <w:szCs w:val="24"/>
        </w:rPr>
      </w:pPr>
    </w:p>
    <w:tbl>
      <w:tblPr>
        <w:tblW w:w="0" w:type="auto"/>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4"/>
        <w:gridCol w:w="4789"/>
      </w:tblGrid>
      <w:tr w:rsidR="00EF38CB" w:rsidRPr="00BF6B27" w:rsidTr="00117C07">
        <w:trPr>
          <w:trHeight w:val="321"/>
        </w:trPr>
        <w:tc>
          <w:tcPr>
            <w:tcW w:w="4784" w:type="dxa"/>
          </w:tcPr>
          <w:p w:rsidR="00EF38CB" w:rsidRPr="00117C07" w:rsidRDefault="00EF38CB" w:rsidP="00117C07">
            <w:pPr>
              <w:pStyle w:val="TableParagraph"/>
              <w:spacing w:line="302" w:lineRule="exact"/>
              <w:ind w:left="107"/>
              <w:rPr>
                <w:b/>
                <w:sz w:val="24"/>
                <w:szCs w:val="24"/>
              </w:rPr>
            </w:pPr>
            <w:r w:rsidRPr="00117C07">
              <w:rPr>
                <w:b/>
                <w:sz w:val="24"/>
                <w:szCs w:val="24"/>
              </w:rPr>
              <w:lastRenderedPageBreak/>
              <w:t>Вид</w:t>
            </w:r>
            <w:r w:rsidRPr="00117C07">
              <w:rPr>
                <w:b/>
                <w:spacing w:val="68"/>
                <w:sz w:val="24"/>
                <w:szCs w:val="24"/>
              </w:rPr>
              <w:t xml:space="preserve"> </w:t>
            </w:r>
            <w:r w:rsidRPr="00117C07">
              <w:rPr>
                <w:b/>
                <w:sz w:val="24"/>
                <w:szCs w:val="24"/>
              </w:rPr>
              <w:t>альтернативи</w:t>
            </w:r>
          </w:p>
        </w:tc>
        <w:tc>
          <w:tcPr>
            <w:tcW w:w="4789" w:type="dxa"/>
          </w:tcPr>
          <w:p w:rsidR="00EF38CB" w:rsidRPr="00117C07" w:rsidRDefault="00EF38CB" w:rsidP="00117C07">
            <w:pPr>
              <w:pStyle w:val="TableParagraph"/>
              <w:spacing w:line="302" w:lineRule="exact"/>
              <w:ind w:left="107"/>
              <w:rPr>
                <w:b/>
                <w:sz w:val="24"/>
                <w:szCs w:val="24"/>
              </w:rPr>
            </w:pPr>
            <w:r w:rsidRPr="00117C07">
              <w:rPr>
                <w:b/>
                <w:sz w:val="24"/>
                <w:szCs w:val="24"/>
              </w:rPr>
              <w:t>Опис</w:t>
            </w:r>
            <w:r w:rsidRPr="00117C07">
              <w:rPr>
                <w:b/>
                <w:spacing w:val="68"/>
                <w:sz w:val="24"/>
                <w:szCs w:val="24"/>
              </w:rPr>
              <w:t xml:space="preserve"> </w:t>
            </w:r>
            <w:r w:rsidRPr="00117C07">
              <w:rPr>
                <w:b/>
                <w:sz w:val="24"/>
                <w:szCs w:val="24"/>
              </w:rPr>
              <w:t>альтернативи</w:t>
            </w:r>
          </w:p>
        </w:tc>
      </w:tr>
      <w:tr w:rsidR="00EF38CB" w:rsidTr="00117C07">
        <w:trPr>
          <w:trHeight w:val="4139"/>
        </w:trPr>
        <w:tc>
          <w:tcPr>
            <w:tcW w:w="4784" w:type="dxa"/>
          </w:tcPr>
          <w:p w:rsidR="00EF38CB" w:rsidRPr="00117C07" w:rsidRDefault="00EF38CB" w:rsidP="00117C07">
            <w:pPr>
              <w:pStyle w:val="TableParagraph"/>
              <w:spacing w:line="270" w:lineRule="exact"/>
              <w:ind w:left="107"/>
              <w:rPr>
                <w:b/>
                <w:sz w:val="24"/>
              </w:rPr>
            </w:pPr>
            <w:r w:rsidRPr="00117C07">
              <w:rPr>
                <w:b/>
                <w:sz w:val="24"/>
              </w:rPr>
              <w:t>Альтернатива 1.</w:t>
            </w:r>
          </w:p>
          <w:p w:rsidR="00EF38CB" w:rsidRPr="00117C07" w:rsidRDefault="00EF38CB" w:rsidP="00117C07">
            <w:pPr>
              <w:pStyle w:val="TableParagraph"/>
              <w:ind w:left="107" w:right="106"/>
              <w:rPr>
                <w:sz w:val="24"/>
              </w:rPr>
            </w:pPr>
            <w:r w:rsidRPr="00117C07">
              <w:rPr>
                <w:sz w:val="24"/>
              </w:rPr>
              <w:t xml:space="preserve">Не виносити на розгляд сесії  міської ради та не приймати рішення міської ради </w:t>
            </w:r>
            <w:r w:rsidRPr="00117C07">
              <w:rPr>
                <w:spacing w:val="-3"/>
                <w:sz w:val="24"/>
              </w:rPr>
              <w:t xml:space="preserve">«Про </w:t>
            </w:r>
            <w:r w:rsidRPr="00117C07">
              <w:rPr>
                <w:sz w:val="24"/>
              </w:rPr>
              <w:t>встановлення збору за місця для</w:t>
            </w:r>
            <w:r w:rsidRPr="00117C07">
              <w:rPr>
                <w:spacing w:val="-16"/>
                <w:sz w:val="24"/>
              </w:rPr>
              <w:t xml:space="preserve"> </w:t>
            </w:r>
            <w:r w:rsidRPr="00117C07">
              <w:rPr>
                <w:sz w:val="24"/>
              </w:rPr>
              <w:t>паркування транспортних засобів»</w:t>
            </w:r>
          </w:p>
        </w:tc>
        <w:tc>
          <w:tcPr>
            <w:tcW w:w="4789" w:type="dxa"/>
          </w:tcPr>
          <w:p w:rsidR="00EF38CB" w:rsidRPr="00117C07" w:rsidRDefault="00EF38CB" w:rsidP="00117C07">
            <w:pPr>
              <w:pStyle w:val="TableParagraph"/>
              <w:ind w:left="107" w:right="351"/>
              <w:rPr>
                <w:sz w:val="24"/>
              </w:rPr>
            </w:pPr>
            <w:r w:rsidRPr="00117C07">
              <w:rPr>
                <w:sz w:val="24"/>
              </w:rPr>
              <w:t>Альтернатива є неприпустимою, оскільки не відповідає вимогам чинного законодавства України.</w:t>
            </w:r>
          </w:p>
          <w:p w:rsidR="00EF38CB" w:rsidRPr="00117C07" w:rsidRDefault="00EF38CB" w:rsidP="00117C07">
            <w:pPr>
              <w:pStyle w:val="TableParagraph"/>
              <w:ind w:left="107" w:right="477"/>
              <w:rPr>
                <w:sz w:val="24"/>
              </w:rPr>
            </w:pPr>
            <w:r w:rsidRPr="00117C07">
              <w:rPr>
                <w:sz w:val="24"/>
              </w:rPr>
              <w:t>Унеможливлює легальну діяльність фізичних та юридичних осіб, що організовують та провадять діяльність із забезпечення паркування транспортних засобів на майданчиках для платного паркування та спеціально відведених автостоянках.</w:t>
            </w:r>
          </w:p>
          <w:p w:rsidR="00EF38CB" w:rsidRPr="00117C07" w:rsidRDefault="00EF38CB" w:rsidP="00117C07">
            <w:pPr>
              <w:pStyle w:val="TableParagraph"/>
              <w:ind w:left="107" w:right="382"/>
              <w:rPr>
                <w:sz w:val="24"/>
              </w:rPr>
            </w:pPr>
            <w:r w:rsidRPr="00117C07">
              <w:rPr>
                <w:sz w:val="24"/>
              </w:rPr>
              <w:t>Спосіб є неприйнятним, оскільки чинним законодавством покладено на органи місцевого самоврядування обов’язок із</w:t>
            </w:r>
          </w:p>
          <w:p w:rsidR="00EF38CB" w:rsidRPr="00117C07" w:rsidRDefault="00EF38CB" w:rsidP="00117C07">
            <w:pPr>
              <w:pStyle w:val="TableParagraph"/>
              <w:spacing w:line="270" w:lineRule="atLeast"/>
              <w:ind w:left="107" w:right="826"/>
              <w:rPr>
                <w:sz w:val="24"/>
              </w:rPr>
            </w:pPr>
            <w:r w:rsidRPr="00117C07">
              <w:rPr>
                <w:sz w:val="24"/>
              </w:rPr>
              <w:t>встановлення такого збору у випадку провадження діяльності із платного</w:t>
            </w:r>
          </w:p>
        </w:tc>
      </w:tr>
      <w:tr w:rsidR="00EF38CB" w:rsidTr="00117C07">
        <w:trPr>
          <w:trHeight w:val="2826"/>
        </w:trPr>
        <w:tc>
          <w:tcPr>
            <w:tcW w:w="4784" w:type="dxa"/>
          </w:tcPr>
          <w:p w:rsidR="00EF38CB" w:rsidRPr="00117C07" w:rsidRDefault="00EF38CB">
            <w:pPr>
              <w:pStyle w:val="TableParagraph"/>
              <w:rPr>
                <w:sz w:val="24"/>
              </w:rPr>
            </w:pPr>
          </w:p>
        </w:tc>
        <w:tc>
          <w:tcPr>
            <w:tcW w:w="4789" w:type="dxa"/>
          </w:tcPr>
          <w:p w:rsidR="00EF38CB" w:rsidRPr="00117C07" w:rsidRDefault="00EF38CB" w:rsidP="00117C07">
            <w:pPr>
              <w:pStyle w:val="TableParagraph"/>
              <w:ind w:left="107" w:right="365"/>
              <w:rPr>
                <w:sz w:val="24"/>
              </w:rPr>
            </w:pPr>
            <w:r w:rsidRPr="00117C07">
              <w:rPr>
                <w:sz w:val="24"/>
              </w:rPr>
              <w:t>паркування на території адміністративно- територіальної одиниці на відповідний бюджетний період.</w:t>
            </w:r>
          </w:p>
          <w:p w:rsidR="00EF38CB" w:rsidRPr="00117C07" w:rsidRDefault="00EF38CB" w:rsidP="00117C07">
            <w:pPr>
              <w:pStyle w:val="TableParagraph"/>
              <w:spacing w:line="270" w:lineRule="atLeast"/>
              <w:ind w:left="107" w:right="97"/>
              <w:rPr>
                <w:sz w:val="24"/>
              </w:rPr>
            </w:pPr>
            <w:r w:rsidRPr="00117C07">
              <w:rPr>
                <w:sz w:val="24"/>
              </w:rPr>
              <w:t xml:space="preserve">Очікувані втрати місцевого бюджету в результаті не прийняття рішення </w:t>
            </w:r>
            <w:r w:rsidRPr="00117C07">
              <w:rPr>
                <w:spacing w:val="-3"/>
                <w:sz w:val="24"/>
              </w:rPr>
              <w:t xml:space="preserve">«Про </w:t>
            </w:r>
            <w:r w:rsidRPr="00117C07">
              <w:rPr>
                <w:sz w:val="24"/>
              </w:rPr>
              <w:t>встановлення збору за місця для паркування транспортних засобів» складатимуть: 50000,000 грн, що не дозволить профінансувати заходи соціального значення міста.</w:t>
            </w:r>
          </w:p>
        </w:tc>
      </w:tr>
      <w:tr w:rsidR="00EF38CB" w:rsidTr="00117C07">
        <w:trPr>
          <w:trHeight w:val="2967"/>
        </w:trPr>
        <w:tc>
          <w:tcPr>
            <w:tcW w:w="4784" w:type="dxa"/>
          </w:tcPr>
          <w:p w:rsidR="00EF38CB" w:rsidRPr="00117C07" w:rsidRDefault="00EF38CB" w:rsidP="00117C07">
            <w:pPr>
              <w:pStyle w:val="TableParagraph"/>
              <w:spacing w:line="266" w:lineRule="exact"/>
              <w:ind w:left="107"/>
              <w:rPr>
                <w:b/>
                <w:sz w:val="24"/>
              </w:rPr>
            </w:pPr>
            <w:r w:rsidRPr="00117C07">
              <w:rPr>
                <w:b/>
                <w:sz w:val="24"/>
              </w:rPr>
              <w:t>Альтернатива 2</w:t>
            </w:r>
          </w:p>
          <w:p w:rsidR="00EF38CB" w:rsidRPr="00117C07" w:rsidRDefault="00EF38CB" w:rsidP="00117C07">
            <w:pPr>
              <w:pStyle w:val="TableParagraph"/>
              <w:ind w:left="107" w:right="127"/>
              <w:rPr>
                <w:sz w:val="24"/>
              </w:rPr>
            </w:pPr>
            <w:r w:rsidRPr="00117C07">
              <w:rPr>
                <w:sz w:val="24"/>
              </w:rPr>
              <w:t>Прийняти рішення «Про встановлення збору за місця для паркування транспортних засобів» у запропонованому вигляді</w:t>
            </w:r>
          </w:p>
        </w:tc>
        <w:tc>
          <w:tcPr>
            <w:tcW w:w="4789" w:type="dxa"/>
          </w:tcPr>
          <w:p w:rsidR="00EF38CB" w:rsidRPr="00117C07" w:rsidRDefault="00EF38CB" w:rsidP="00117C07">
            <w:pPr>
              <w:pStyle w:val="TableParagraph"/>
              <w:ind w:left="107" w:right="121"/>
              <w:rPr>
                <w:sz w:val="24"/>
              </w:rPr>
            </w:pPr>
            <w:r w:rsidRPr="00117C07">
              <w:rPr>
                <w:sz w:val="24"/>
              </w:rPr>
              <w:t>Прийняття даного рішення міської ради забезпечить досягнути встановлених цілей, вирішення проблемних питань в повному обсязі, чіткий та прозорих механізм справляння та сплату збору за місця для паркування транспортних засобів, забезпечить відповідне наповнення бюджету громади, як фінансову основу самостійності органу місцевого самоврядування.</w:t>
            </w:r>
          </w:p>
          <w:p w:rsidR="00EF38CB" w:rsidRPr="00117C07" w:rsidRDefault="00EF38CB" w:rsidP="00117C07">
            <w:pPr>
              <w:pStyle w:val="TableParagraph"/>
              <w:spacing w:line="270" w:lineRule="atLeast"/>
              <w:ind w:left="107" w:right="218"/>
              <w:rPr>
                <w:sz w:val="24"/>
              </w:rPr>
            </w:pPr>
            <w:r w:rsidRPr="00117C07">
              <w:rPr>
                <w:sz w:val="24"/>
              </w:rPr>
              <w:t>До бюджету  міста надійде – 50000,0 грн.</w:t>
            </w:r>
          </w:p>
        </w:tc>
      </w:tr>
      <w:tr w:rsidR="00EF38CB" w:rsidTr="00117C07">
        <w:trPr>
          <w:trHeight w:val="2759"/>
        </w:trPr>
        <w:tc>
          <w:tcPr>
            <w:tcW w:w="4784" w:type="dxa"/>
          </w:tcPr>
          <w:p w:rsidR="00EF38CB" w:rsidRPr="00117C07" w:rsidRDefault="00EF38CB" w:rsidP="00117C07">
            <w:pPr>
              <w:pStyle w:val="TableParagraph"/>
              <w:spacing w:line="266" w:lineRule="exact"/>
              <w:ind w:left="107"/>
              <w:jc w:val="both"/>
              <w:rPr>
                <w:b/>
                <w:sz w:val="24"/>
              </w:rPr>
            </w:pPr>
            <w:r w:rsidRPr="00117C07">
              <w:rPr>
                <w:b/>
                <w:sz w:val="24"/>
              </w:rPr>
              <w:t>Альтернатива 3.</w:t>
            </w:r>
          </w:p>
          <w:p w:rsidR="00EF38CB" w:rsidRPr="00117C07" w:rsidRDefault="00EF38CB" w:rsidP="00117C07">
            <w:pPr>
              <w:pStyle w:val="TableParagraph"/>
              <w:ind w:left="107" w:right="95"/>
              <w:jc w:val="both"/>
              <w:rPr>
                <w:sz w:val="24"/>
              </w:rPr>
            </w:pPr>
            <w:r w:rsidRPr="00117C07">
              <w:rPr>
                <w:sz w:val="24"/>
              </w:rPr>
              <w:t>Встановлення максимальних ставок збору за місця для паркування транспортних засобів на 2021</w:t>
            </w:r>
            <w:r w:rsidRPr="00117C07">
              <w:rPr>
                <w:spacing w:val="-2"/>
                <w:sz w:val="24"/>
              </w:rPr>
              <w:t xml:space="preserve"> </w:t>
            </w:r>
            <w:r w:rsidRPr="00117C07">
              <w:rPr>
                <w:sz w:val="24"/>
              </w:rPr>
              <w:t>рік</w:t>
            </w:r>
          </w:p>
        </w:tc>
        <w:tc>
          <w:tcPr>
            <w:tcW w:w="4789" w:type="dxa"/>
          </w:tcPr>
          <w:p w:rsidR="00EF38CB" w:rsidRPr="00117C07" w:rsidRDefault="00EF38CB" w:rsidP="00117C07">
            <w:pPr>
              <w:pStyle w:val="TableParagraph"/>
              <w:ind w:left="107" w:right="87"/>
              <w:rPr>
                <w:sz w:val="24"/>
              </w:rPr>
            </w:pPr>
            <w:r w:rsidRPr="00117C07">
              <w:rPr>
                <w:sz w:val="24"/>
              </w:rPr>
              <w:t>За рахунок прийняття максимальних ставок, додатково надійне до місцевого бюджету 50000,0 грн.</w:t>
            </w:r>
          </w:p>
          <w:p w:rsidR="00EF38CB" w:rsidRPr="00117C07" w:rsidRDefault="00EF38CB" w:rsidP="00117C07">
            <w:pPr>
              <w:pStyle w:val="TableParagraph"/>
              <w:spacing w:line="270" w:lineRule="atLeast"/>
              <w:ind w:left="107"/>
              <w:rPr>
                <w:sz w:val="24"/>
              </w:rPr>
            </w:pPr>
            <w:r w:rsidRPr="00117C07">
              <w:rPr>
                <w:sz w:val="24"/>
              </w:rPr>
              <w:t>Така альтернатива є неприйнятною в зв’язку з тим, що є непосильною для платників збору міста. В цьому випадку додаткові надходження до місцевого бюджету, але у зв’язку з надмірним податковим навантаженням виникає заборгованість зі сплати збору.</w:t>
            </w:r>
          </w:p>
        </w:tc>
      </w:tr>
    </w:tbl>
    <w:p w:rsidR="00EF38CB" w:rsidRDefault="00EF38CB">
      <w:pPr>
        <w:pStyle w:val="a3"/>
        <w:spacing w:before="8"/>
        <w:rPr>
          <w:b/>
          <w:sz w:val="15"/>
        </w:rPr>
      </w:pPr>
    </w:p>
    <w:p w:rsidR="00EF38CB" w:rsidRDefault="00EF38CB" w:rsidP="00A52A1D">
      <w:pPr>
        <w:pStyle w:val="a5"/>
        <w:tabs>
          <w:tab w:val="left" w:pos="1123"/>
        </w:tabs>
        <w:spacing w:before="89" w:line="320" w:lineRule="exact"/>
        <w:ind w:left="1122" w:right="0" w:firstLine="0"/>
        <w:jc w:val="left"/>
        <w:rPr>
          <w:b/>
          <w:sz w:val="24"/>
          <w:szCs w:val="24"/>
        </w:rPr>
      </w:pPr>
    </w:p>
    <w:p w:rsidR="00EF38CB" w:rsidRDefault="00EF38CB" w:rsidP="00A52A1D">
      <w:pPr>
        <w:pStyle w:val="a5"/>
        <w:tabs>
          <w:tab w:val="left" w:pos="1123"/>
        </w:tabs>
        <w:spacing w:before="89" w:line="320" w:lineRule="exact"/>
        <w:ind w:left="1122" w:right="0" w:firstLine="0"/>
        <w:jc w:val="left"/>
        <w:rPr>
          <w:b/>
          <w:sz w:val="24"/>
          <w:szCs w:val="24"/>
        </w:rPr>
      </w:pPr>
    </w:p>
    <w:p w:rsidR="005A34F2" w:rsidRDefault="005A34F2" w:rsidP="00A52A1D">
      <w:pPr>
        <w:pStyle w:val="a5"/>
        <w:tabs>
          <w:tab w:val="left" w:pos="1123"/>
        </w:tabs>
        <w:spacing w:before="89" w:line="320" w:lineRule="exact"/>
        <w:ind w:left="1122" w:right="0" w:firstLine="0"/>
        <w:jc w:val="left"/>
        <w:rPr>
          <w:b/>
          <w:sz w:val="24"/>
          <w:szCs w:val="24"/>
        </w:rPr>
      </w:pPr>
    </w:p>
    <w:p w:rsidR="00EF38CB" w:rsidRDefault="00EF38CB" w:rsidP="00A52A1D">
      <w:pPr>
        <w:pStyle w:val="a5"/>
        <w:tabs>
          <w:tab w:val="left" w:pos="1123"/>
        </w:tabs>
        <w:spacing w:before="89" w:line="320" w:lineRule="exact"/>
        <w:ind w:left="1122" w:right="0" w:firstLine="0"/>
        <w:jc w:val="left"/>
        <w:rPr>
          <w:b/>
          <w:sz w:val="24"/>
          <w:szCs w:val="24"/>
        </w:rPr>
      </w:pPr>
      <w:r>
        <w:rPr>
          <w:b/>
          <w:sz w:val="24"/>
          <w:szCs w:val="24"/>
        </w:rPr>
        <w:lastRenderedPageBreak/>
        <w:t>2.</w:t>
      </w:r>
      <w:r w:rsidRPr="006536F9">
        <w:rPr>
          <w:b/>
          <w:sz w:val="24"/>
          <w:szCs w:val="24"/>
        </w:rPr>
        <w:t>Оцінка вибраних альтернативних способів досягнення</w:t>
      </w:r>
      <w:r w:rsidRPr="006536F9">
        <w:rPr>
          <w:b/>
          <w:spacing w:val="-8"/>
          <w:sz w:val="24"/>
          <w:szCs w:val="24"/>
        </w:rPr>
        <w:t xml:space="preserve"> </w:t>
      </w:r>
      <w:r w:rsidRPr="006536F9">
        <w:rPr>
          <w:b/>
          <w:sz w:val="24"/>
          <w:szCs w:val="24"/>
        </w:rPr>
        <w:t>цілей</w:t>
      </w:r>
    </w:p>
    <w:p w:rsidR="005A34F2" w:rsidRPr="006536F9" w:rsidRDefault="005A34F2" w:rsidP="00A52A1D">
      <w:pPr>
        <w:pStyle w:val="a5"/>
        <w:tabs>
          <w:tab w:val="left" w:pos="1123"/>
        </w:tabs>
        <w:spacing w:before="89" w:line="320" w:lineRule="exact"/>
        <w:ind w:left="1122" w:right="0" w:firstLine="0"/>
        <w:jc w:val="left"/>
        <w:rPr>
          <w:b/>
          <w:sz w:val="24"/>
          <w:szCs w:val="24"/>
        </w:rPr>
      </w:pPr>
    </w:p>
    <w:tbl>
      <w:tblPr>
        <w:tblW w:w="9614" w:type="dxa"/>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7"/>
        <w:gridCol w:w="4090"/>
        <w:gridCol w:w="2997"/>
      </w:tblGrid>
      <w:tr w:rsidR="00EF38CB" w:rsidTr="005A34F2">
        <w:trPr>
          <w:trHeight w:val="277"/>
        </w:trPr>
        <w:tc>
          <w:tcPr>
            <w:tcW w:w="2527" w:type="dxa"/>
          </w:tcPr>
          <w:p w:rsidR="00EF38CB" w:rsidRPr="00117C07" w:rsidRDefault="00EF38CB" w:rsidP="00117C07">
            <w:pPr>
              <w:pStyle w:val="TableParagraph"/>
              <w:spacing w:line="258" w:lineRule="exact"/>
              <w:ind w:left="107"/>
              <w:rPr>
                <w:b/>
                <w:sz w:val="24"/>
              </w:rPr>
            </w:pPr>
            <w:r w:rsidRPr="00117C07">
              <w:rPr>
                <w:b/>
                <w:sz w:val="24"/>
              </w:rPr>
              <w:t>Вид альтернативи</w:t>
            </w:r>
          </w:p>
        </w:tc>
        <w:tc>
          <w:tcPr>
            <w:tcW w:w="4090" w:type="dxa"/>
          </w:tcPr>
          <w:p w:rsidR="00EF38CB" w:rsidRPr="00117C07" w:rsidRDefault="00EF38CB" w:rsidP="00117C07">
            <w:pPr>
              <w:pStyle w:val="TableParagraph"/>
              <w:spacing w:line="258" w:lineRule="exact"/>
              <w:ind w:left="107"/>
              <w:rPr>
                <w:b/>
                <w:sz w:val="24"/>
              </w:rPr>
            </w:pPr>
            <w:r w:rsidRPr="00117C07">
              <w:rPr>
                <w:b/>
                <w:sz w:val="24"/>
              </w:rPr>
              <w:t>Вигоди</w:t>
            </w:r>
          </w:p>
        </w:tc>
        <w:tc>
          <w:tcPr>
            <w:tcW w:w="2997" w:type="dxa"/>
          </w:tcPr>
          <w:p w:rsidR="00EF38CB" w:rsidRPr="00117C07" w:rsidRDefault="00EF38CB" w:rsidP="00117C07">
            <w:pPr>
              <w:pStyle w:val="TableParagraph"/>
              <w:spacing w:line="258" w:lineRule="exact"/>
              <w:ind w:left="106"/>
              <w:rPr>
                <w:b/>
                <w:sz w:val="24"/>
              </w:rPr>
            </w:pPr>
            <w:r w:rsidRPr="00117C07">
              <w:rPr>
                <w:b/>
                <w:sz w:val="24"/>
              </w:rPr>
              <w:t>Витрати</w:t>
            </w:r>
          </w:p>
        </w:tc>
      </w:tr>
      <w:tr w:rsidR="00EF38CB" w:rsidTr="005A34F2">
        <w:trPr>
          <w:trHeight w:val="275"/>
        </w:trPr>
        <w:tc>
          <w:tcPr>
            <w:tcW w:w="2527" w:type="dxa"/>
          </w:tcPr>
          <w:p w:rsidR="00EF38CB" w:rsidRPr="00117C07" w:rsidRDefault="00EF38CB" w:rsidP="00117C07">
            <w:pPr>
              <w:pStyle w:val="TableParagraph"/>
              <w:spacing w:line="256" w:lineRule="exact"/>
              <w:ind w:left="107"/>
              <w:rPr>
                <w:sz w:val="24"/>
              </w:rPr>
            </w:pPr>
            <w:r w:rsidRPr="00117C07">
              <w:rPr>
                <w:sz w:val="24"/>
              </w:rPr>
              <w:t>Альтернатива 1</w:t>
            </w:r>
          </w:p>
        </w:tc>
        <w:tc>
          <w:tcPr>
            <w:tcW w:w="4090" w:type="dxa"/>
          </w:tcPr>
          <w:p w:rsidR="00EF38CB" w:rsidRPr="00117C07" w:rsidRDefault="00EF38CB" w:rsidP="00117C07">
            <w:pPr>
              <w:pStyle w:val="TableParagraph"/>
              <w:spacing w:line="256" w:lineRule="exact"/>
              <w:ind w:left="107"/>
              <w:rPr>
                <w:sz w:val="24"/>
              </w:rPr>
            </w:pPr>
            <w:r w:rsidRPr="00117C07">
              <w:rPr>
                <w:sz w:val="24"/>
              </w:rPr>
              <w:t>Відсутні</w:t>
            </w:r>
          </w:p>
        </w:tc>
        <w:tc>
          <w:tcPr>
            <w:tcW w:w="2997" w:type="dxa"/>
          </w:tcPr>
          <w:p w:rsidR="00EF38CB" w:rsidRPr="00117C07" w:rsidRDefault="00EF38CB" w:rsidP="00117C07">
            <w:pPr>
              <w:pStyle w:val="TableParagraph"/>
              <w:spacing w:line="256" w:lineRule="exact"/>
              <w:ind w:left="106"/>
              <w:rPr>
                <w:sz w:val="24"/>
              </w:rPr>
            </w:pPr>
            <w:r w:rsidRPr="00117C07">
              <w:rPr>
                <w:sz w:val="24"/>
              </w:rPr>
              <w:t>Відсутні</w:t>
            </w:r>
          </w:p>
        </w:tc>
      </w:tr>
      <w:tr w:rsidR="00EF38CB" w:rsidTr="005A34F2">
        <w:trPr>
          <w:trHeight w:val="272"/>
        </w:trPr>
        <w:tc>
          <w:tcPr>
            <w:tcW w:w="2527" w:type="dxa"/>
            <w:tcBorders>
              <w:bottom w:val="nil"/>
            </w:tcBorders>
          </w:tcPr>
          <w:p w:rsidR="00EF38CB" w:rsidRPr="00117C07" w:rsidRDefault="00EF38CB" w:rsidP="00117C07">
            <w:pPr>
              <w:pStyle w:val="TableParagraph"/>
              <w:spacing w:line="253" w:lineRule="exact"/>
              <w:ind w:left="107"/>
              <w:rPr>
                <w:sz w:val="24"/>
              </w:rPr>
            </w:pPr>
            <w:r w:rsidRPr="00117C07">
              <w:rPr>
                <w:sz w:val="24"/>
              </w:rPr>
              <w:t>Альтернатива 2</w:t>
            </w:r>
          </w:p>
        </w:tc>
        <w:tc>
          <w:tcPr>
            <w:tcW w:w="4090" w:type="dxa"/>
            <w:tcBorders>
              <w:bottom w:val="nil"/>
            </w:tcBorders>
          </w:tcPr>
          <w:p w:rsidR="00EF38CB" w:rsidRPr="00117C07" w:rsidRDefault="00EF38CB" w:rsidP="00117C07">
            <w:pPr>
              <w:pStyle w:val="TableParagraph"/>
              <w:spacing w:line="253" w:lineRule="exact"/>
              <w:ind w:left="107"/>
              <w:rPr>
                <w:sz w:val="24"/>
              </w:rPr>
            </w:pPr>
            <w:r w:rsidRPr="00117C07">
              <w:rPr>
                <w:sz w:val="24"/>
              </w:rPr>
              <w:t>1. Забезпеченість дотримання</w:t>
            </w:r>
          </w:p>
        </w:tc>
        <w:tc>
          <w:tcPr>
            <w:tcW w:w="2997" w:type="dxa"/>
            <w:tcBorders>
              <w:bottom w:val="nil"/>
            </w:tcBorders>
          </w:tcPr>
          <w:p w:rsidR="00EF38CB" w:rsidRPr="00117C07" w:rsidRDefault="00EF38CB" w:rsidP="00117C07">
            <w:pPr>
              <w:pStyle w:val="TableParagraph"/>
              <w:spacing w:line="253" w:lineRule="exact"/>
              <w:ind w:left="106"/>
              <w:rPr>
                <w:sz w:val="24"/>
              </w:rPr>
            </w:pPr>
            <w:r w:rsidRPr="00117C07">
              <w:rPr>
                <w:sz w:val="24"/>
              </w:rPr>
              <w:t>Витрати пов’язані з</w:t>
            </w:r>
          </w:p>
        </w:tc>
      </w:tr>
      <w:tr w:rsidR="00EF38CB" w:rsidTr="005A34F2">
        <w:trPr>
          <w:trHeight w:val="276"/>
        </w:trPr>
        <w:tc>
          <w:tcPr>
            <w:tcW w:w="2527" w:type="dxa"/>
            <w:tcBorders>
              <w:top w:val="nil"/>
              <w:bottom w:val="nil"/>
            </w:tcBorders>
          </w:tcPr>
          <w:p w:rsidR="00EF38CB" w:rsidRPr="00117C07" w:rsidRDefault="00EF38CB">
            <w:pPr>
              <w:pStyle w:val="TableParagraph"/>
              <w:rPr>
                <w:sz w:val="20"/>
              </w:rPr>
            </w:pPr>
          </w:p>
        </w:tc>
        <w:tc>
          <w:tcPr>
            <w:tcW w:w="40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вимог Податкового кодексу</w:t>
            </w:r>
          </w:p>
        </w:tc>
        <w:tc>
          <w:tcPr>
            <w:tcW w:w="2997" w:type="dxa"/>
            <w:tcBorders>
              <w:top w:val="nil"/>
              <w:bottom w:val="nil"/>
            </w:tcBorders>
          </w:tcPr>
          <w:p w:rsidR="00EF38CB" w:rsidRPr="00117C07" w:rsidRDefault="00EF38CB" w:rsidP="00117C07">
            <w:pPr>
              <w:pStyle w:val="TableParagraph"/>
              <w:spacing w:line="256" w:lineRule="exact"/>
              <w:ind w:left="106"/>
              <w:rPr>
                <w:sz w:val="24"/>
              </w:rPr>
            </w:pPr>
            <w:r w:rsidRPr="00117C07">
              <w:rPr>
                <w:sz w:val="24"/>
              </w:rPr>
              <w:t>підготовкою регуляторного</w:t>
            </w:r>
          </w:p>
        </w:tc>
      </w:tr>
      <w:tr w:rsidR="00EF38CB" w:rsidTr="005A34F2">
        <w:trPr>
          <w:trHeight w:val="275"/>
        </w:trPr>
        <w:tc>
          <w:tcPr>
            <w:tcW w:w="2527" w:type="dxa"/>
            <w:tcBorders>
              <w:top w:val="nil"/>
              <w:bottom w:val="nil"/>
            </w:tcBorders>
          </w:tcPr>
          <w:p w:rsidR="00EF38CB" w:rsidRPr="00117C07" w:rsidRDefault="00EF38CB">
            <w:pPr>
              <w:pStyle w:val="TableParagraph"/>
              <w:rPr>
                <w:sz w:val="20"/>
              </w:rPr>
            </w:pPr>
          </w:p>
        </w:tc>
        <w:tc>
          <w:tcPr>
            <w:tcW w:w="40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України, реалізацію</w:t>
            </w:r>
            <w:r w:rsidRPr="00117C07">
              <w:rPr>
                <w:spacing w:val="57"/>
                <w:sz w:val="24"/>
              </w:rPr>
              <w:t xml:space="preserve"> </w:t>
            </w:r>
            <w:r w:rsidRPr="00117C07">
              <w:rPr>
                <w:sz w:val="24"/>
              </w:rPr>
              <w:t>наданих</w:t>
            </w:r>
          </w:p>
        </w:tc>
        <w:tc>
          <w:tcPr>
            <w:tcW w:w="2997" w:type="dxa"/>
            <w:tcBorders>
              <w:top w:val="nil"/>
              <w:bottom w:val="nil"/>
            </w:tcBorders>
          </w:tcPr>
          <w:p w:rsidR="00EF38CB" w:rsidRPr="00117C07" w:rsidRDefault="00EF38CB" w:rsidP="00117C07">
            <w:pPr>
              <w:pStyle w:val="TableParagraph"/>
              <w:spacing w:line="256" w:lineRule="exact"/>
              <w:ind w:left="106"/>
              <w:rPr>
                <w:sz w:val="24"/>
              </w:rPr>
            </w:pPr>
            <w:r w:rsidRPr="00117C07">
              <w:rPr>
                <w:sz w:val="24"/>
              </w:rPr>
              <w:t>акту та проведення</w:t>
            </w:r>
          </w:p>
        </w:tc>
      </w:tr>
      <w:tr w:rsidR="00EF38CB" w:rsidTr="005A34F2">
        <w:trPr>
          <w:trHeight w:val="276"/>
        </w:trPr>
        <w:tc>
          <w:tcPr>
            <w:tcW w:w="2527" w:type="dxa"/>
            <w:tcBorders>
              <w:top w:val="nil"/>
              <w:bottom w:val="nil"/>
            </w:tcBorders>
          </w:tcPr>
          <w:p w:rsidR="00EF38CB" w:rsidRPr="00117C07" w:rsidRDefault="00EF38CB">
            <w:pPr>
              <w:pStyle w:val="TableParagraph"/>
              <w:rPr>
                <w:sz w:val="20"/>
              </w:rPr>
            </w:pPr>
          </w:p>
        </w:tc>
        <w:tc>
          <w:tcPr>
            <w:tcW w:w="40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органам місцевого</w:t>
            </w:r>
          </w:p>
        </w:tc>
        <w:tc>
          <w:tcPr>
            <w:tcW w:w="2997" w:type="dxa"/>
            <w:tcBorders>
              <w:top w:val="nil"/>
              <w:bottom w:val="nil"/>
            </w:tcBorders>
          </w:tcPr>
          <w:p w:rsidR="00EF38CB" w:rsidRPr="00117C07" w:rsidRDefault="00EF38CB" w:rsidP="00117C07">
            <w:pPr>
              <w:pStyle w:val="TableParagraph"/>
              <w:spacing w:line="256" w:lineRule="exact"/>
              <w:ind w:left="106"/>
              <w:rPr>
                <w:sz w:val="24"/>
              </w:rPr>
            </w:pPr>
            <w:proofErr w:type="spellStart"/>
            <w:r w:rsidRPr="00117C07">
              <w:rPr>
                <w:sz w:val="24"/>
              </w:rPr>
              <w:t>відстежень</w:t>
            </w:r>
            <w:proofErr w:type="spellEnd"/>
            <w:r w:rsidRPr="00117C07">
              <w:rPr>
                <w:sz w:val="24"/>
              </w:rPr>
              <w:t xml:space="preserve"> результативності</w:t>
            </w:r>
          </w:p>
        </w:tc>
      </w:tr>
      <w:tr w:rsidR="00EF38CB" w:rsidTr="005A34F2">
        <w:trPr>
          <w:trHeight w:val="275"/>
        </w:trPr>
        <w:tc>
          <w:tcPr>
            <w:tcW w:w="2527" w:type="dxa"/>
            <w:tcBorders>
              <w:top w:val="nil"/>
              <w:bottom w:val="nil"/>
            </w:tcBorders>
          </w:tcPr>
          <w:p w:rsidR="00EF38CB" w:rsidRPr="00117C07" w:rsidRDefault="00EF38CB">
            <w:pPr>
              <w:pStyle w:val="TableParagraph"/>
              <w:rPr>
                <w:sz w:val="20"/>
              </w:rPr>
            </w:pPr>
          </w:p>
        </w:tc>
        <w:tc>
          <w:tcPr>
            <w:tcW w:w="40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самоврядування</w:t>
            </w:r>
            <w:r w:rsidRPr="00117C07">
              <w:rPr>
                <w:spacing w:val="54"/>
                <w:sz w:val="24"/>
              </w:rPr>
              <w:t xml:space="preserve"> </w:t>
            </w:r>
            <w:r w:rsidRPr="00117C07">
              <w:rPr>
                <w:sz w:val="24"/>
              </w:rPr>
              <w:t>повноважень.</w:t>
            </w:r>
          </w:p>
        </w:tc>
        <w:tc>
          <w:tcPr>
            <w:tcW w:w="2997" w:type="dxa"/>
            <w:tcBorders>
              <w:top w:val="nil"/>
              <w:bottom w:val="nil"/>
            </w:tcBorders>
          </w:tcPr>
          <w:p w:rsidR="00EF38CB" w:rsidRPr="00117C07" w:rsidRDefault="00EF38CB" w:rsidP="00117C07">
            <w:pPr>
              <w:pStyle w:val="TableParagraph"/>
              <w:spacing w:line="256" w:lineRule="exact"/>
              <w:ind w:left="106"/>
              <w:rPr>
                <w:sz w:val="24"/>
              </w:rPr>
            </w:pPr>
            <w:r w:rsidRPr="00117C07">
              <w:rPr>
                <w:sz w:val="24"/>
              </w:rPr>
              <w:t xml:space="preserve">даного регуляторного </w:t>
            </w:r>
            <w:proofErr w:type="spellStart"/>
            <w:r w:rsidRPr="00117C07">
              <w:rPr>
                <w:sz w:val="24"/>
              </w:rPr>
              <w:t>акта</w:t>
            </w:r>
            <w:proofErr w:type="spellEnd"/>
          </w:p>
        </w:tc>
      </w:tr>
      <w:tr w:rsidR="00EF38CB" w:rsidTr="005A34F2">
        <w:trPr>
          <w:trHeight w:val="276"/>
        </w:trPr>
        <w:tc>
          <w:tcPr>
            <w:tcW w:w="2527" w:type="dxa"/>
            <w:tcBorders>
              <w:top w:val="nil"/>
              <w:bottom w:val="nil"/>
            </w:tcBorders>
          </w:tcPr>
          <w:p w:rsidR="00EF38CB" w:rsidRPr="00117C07" w:rsidRDefault="00EF38CB">
            <w:pPr>
              <w:pStyle w:val="TableParagraph"/>
              <w:rPr>
                <w:sz w:val="20"/>
              </w:rPr>
            </w:pPr>
          </w:p>
        </w:tc>
        <w:tc>
          <w:tcPr>
            <w:tcW w:w="40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2.Забезпечить відповідні</w:t>
            </w:r>
          </w:p>
        </w:tc>
        <w:tc>
          <w:tcPr>
            <w:tcW w:w="2997" w:type="dxa"/>
            <w:tcBorders>
              <w:top w:val="nil"/>
              <w:bottom w:val="nil"/>
            </w:tcBorders>
          </w:tcPr>
          <w:p w:rsidR="00EF38CB" w:rsidRPr="00117C07" w:rsidRDefault="00EF38CB" w:rsidP="00117C07">
            <w:pPr>
              <w:pStyle w:val="TableParagraph"/>
              <w:spacing w:line="256" w:lineRule="exact"/>
              <w:ind w:left="106"/>
              <w:rPr>
                <w:sz w:val="24"/>
              </w:rPr>
            </w:pPr>
            <w:r w:rsidRPr="00117C07">
              <w:rPr>
                <w:sz w:val="24"/>
              </w:rPr>
              <w:t>та процедур з його</w:t>
            </w:r>
          </w:p>
        </w:tc>
      </w:tr>
      <w:tr w:rsidR="00EF38CB" w:rsidTr="005A34F2">
        <w:trPr>
          <w:trHeight w:val="276"/>
        </w:trPr>
        <w:tc>
          <w:tcPr>
            <w:tcW w:w="2527" w:type="dxa"/>
            <w:tcBorders>
              <w:top w:val="nil"/>
              <w:bottom w:val="nil"/>
            </w:tcBorders>
          </w:tcPr>
          <w:p w:rsidR="00EF38CB" w:rsidRPr="00117C07" w:rsidRDefault="00EF38CB">
            <w:pPr>
              <w:pStyle w:val="TableParagraph"/>
              <w:rPr>
                <w:sz w:val="20"/>
              </w:rPr>
            </w:pPr>
          </w:p>
        </w:tc>
        <w:tc>
          <w:tcPr>
            <w:tcW w:w="40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надходження до бюджету</w:t>
            </w:r>
          </w:p>
        </w:tc>
        <w:tc>
          <w:tcPr>
            <w:tcW w:w="2997" w:type="dxa"/>
            <w:tcBorders>
              <w:top w:val="nil"/>
              <w:bottom w:val="nil"/>
            </w:tcBorders>
          </w:tcPr>
          <w:p w:rsidR="00EF38CB" w:rsidRPr="00117C07" w:rsidRDefault="00EF38CB" w:rsidP="00117C07">
            <w:pPr>
              <w:pStyle w:val="TableParagraph"/>
              <w:spacing w:line="256" w:lineRule="exact"/>
              <w:ind w:left="106"/>
              <w:rPr>
                <w:sz w:val="24"/>
              </w:rPr>
            </w:pPr>
            <w:r w:rsidRPr="00117C07">
              <w:rPr>
                <w:sz w:val="24"/>
              </w:rPr>
              <w:t>опублікування.</w:t>
            </w:r>
          </w:p>
        </w:tc>
      </w:tr>
      <w:tr w:rsidR="00EF38CB" w:rsidTr="005A34F2">
        <w:trPr>
          <w:trHeight w:val="275"/>
        </w:trPr>
        <w:tc>
          <w:tcPr>
            <w:tcW w:w="2527" w:type="dxa"/>
            <w:tcBorders>
              <w:top w:val="nil"/>
              <w:bottom w:val="nil"/>
            </w:tcBorders>
          </w:tcPr>
          <w:p w:rsidR="00EF38CB" w:rsidRPr="00117C07" w:rsidRDefault="00EF38CB">
            <w:pPr>
              <w:pStyle w:val="TableParagraph"/>
              <w:rPr>
                <w:sz w:val="20"/>
              </w:rPr>
            </w:pPr>
          </w:p>
        </w:tc>
        <w:tc>
          <w:tcPr>
            <w:tcW w:w="40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міста від сплати збору за місця</w:t>
            </w:r>
          </w:p>
        </w:tc>
        <w:tc>
          <w:tcPr>
            <w:tcW w:w="2997" w:type="dxa"/>
            <w:tcBorders>
              <w:top w:val="nil"/>
              <w:bottom w:val="nil"/>
            </w:tcBorders>
          </w:tcPr>
          <w:p w:rsidR="00EF38CB" w:rsidRPr="00117C07" w:rsidRDefault="00EF38CB">
            <w:pPr>
              <w:pStyle w:val="TableParagraph"/>
              <w:rPr>
                <w:sz w:val="20"/>
              </w:rPr>
            </w:pPr>
          </w:p>
        </w:tc>
      </w:tr>
      <w:tr w:rsidR="00EF38CB" w:rsidTr="005A34F2">
        <w:trPr>
          <w:trHeight w:val="276"/>
        </w:trPr>
        <w:tc>
          <w:tcPr>
            <w:tcW w:w="2527" w:type="dxa"/>
            <w:tcBorders>
              <w:top w:val="nil"/>
              <w:bottom w:val="nil"/>
            </w:tcBorders>
          </w:tcPr>
          <w:p w:rsidR="00EF38CB" w:rsidRPr="00117C07" w:rsidRDefault="00EF38CB">
            <w:pPr>
              <w:pStyle w:val="TableParagraph"/>
              <w:rPr>
                <w:sz w:val="20"/>
              </w:rPr>
            </w:pPr>
          </w:p>
        </w:tc>
        <w:tc>
          <w:tcPr>
            <w:tcW w:w="40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для паркування транспортних</w:t>
            </w:r>
          </w:p>
        </w:tc>
        <w:tc>
          <w:tcPr>
            <w:tcW w:w="2997" w:type="dxa"/>
            <w:tcBorders>
              <w:top w:val="nil"/>
              <w:bottom w:val="nil"/>
            </w:tcBorders>
          </w:tcPr>
          <w:p w:rsidR="00EF38CB" w:rsidRPr="00117C07" w:rsidRDefault="00EF38CB">
            <w:pPr>
              <w:pStyle w:val="TableParagraph"/>
              <w:rPr>
                <w:sz w:val="20"/>
              </w:rPr>
            </w:pPr>
          </w:p>
        </w:tc>
      </w:tr>
      <w:tr w:rsidR="00EF38CB" w:rsidTr="005A34F2">
        <w:trPr>
          <w:trHeight w:val="276"/>
        </w:trPr>
        <w:tc>
          <w:tcPr>
            <w:tcW w:w="2527" w:type="dxa"/>
            <w:tcBorders>
              <w:top w:val="nil"/>
              <w:bottom w:val="nil"/>
            </w:tcBorders>
          </w:tcPr>
          <w:p w:rsidR="00EF38CB" w:rsidRPr="00117C07" w:rsidRDefault="00EF38CB">
            <w:pPr>
              <w:pStyle w:val="TableParagraph"/>
              <w:rPr>
                <w:sz w:val="20"/>
              </w:rPr>
            </w:pPr>
          </w:p>
        </w:tc>
        <w:tc>
          <w:tcPr>
            <w:tcW w:w="40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засобів .</w:t>
            </w:r>
          </w:p>
        </w:tc>
        <w:tc>
          <w:tcPr>
            <w:tcW w:w="2997" w:type="dxa"/>
            <w:tcBorders>
              <w:top w:val="nil"/>
              <w:bottom w:val="nil"/>
            </w:tcBorders>
          </w:tcPr>
          <w:p w:rsidR="00EF38CB" w:rsidRPr="00117C07" w:rsidRDefault="00EF38CB">
            <w:pPr>
              <w:pStyle w:val="TableParagraph"/>
              <w:rPr>
                <w:sz w:val="20"/>
              </w:rPr>
            </w:pPr>
          </w:p>
        </w:tc>
      </w:tr>
      <w:tr w:rsidR="00EF38CB" w:rsidTr="005A34F2">
        <w:trPr>
          <w:trHeight w:val="276"/>
        </w:trPr>
        <w:tc>
          <w:tcPr>
            <w:tcW w:w="2527" w:type="dxa"/>
            <w:tcBorders>
              <w:top w:val="nil"/>
              <w:bottom w:val="nil"/>
            </w:tcBorders>
          </w:tcPr>
          <w:p w:rsidR="00EF38CB" w:rsidRPr="00117C07" w:rsidRDefault="00EF38CB">
            <w:pPr>
              <w:pStyle w:val="TableParagraph"/>
              <w:rPr>
                <w:sz w:val="20"/>
              </w:rPr>
            </w:pPr>
          </w:p>
        </w:tc>
        <w:tc>
          <w:tcPr>
            <w:tcW w:w="40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3.Створить сприятливі</w:t>
            </w:r>
          </w:p>
        </w:tc>
        <w:tc>
          <w:tcPr>
            <w:tcW w:w="2997" w:type="dxa"/>
            <w:tcBorders>
              <w:top w:val="nil"/>
              <w:bottom w:val="nil"/>
            </w:tcBorders>
          </w:tcPr>
          <w:p w:rsidR="00EF38CB" w:rsidRPr="00117C07" w:rsidRDefault="00EF38CB">
            <w:pPr>
              <w:pStyle w:val="TableParagraph"/>
              <w:rPr>
                <w:sz w:val="20"/>
              </w:rPr>
            </w:pPr>
          </w:p>
        </w:tc>
      </w:tr>
      <w:tr w:rsidR="00EF38CB" w:rsidTr="005A34F2">
        <w:trPr>
          <w:trHeight w:val="275"/>
        </w:trPr>
        <w:tc>
          <w:tcPr>
            <w:tcW w:w="2527" w:type="dxa"/>
            <w:tcBorders>
              <w:top w:val="nil"/>
              <w:bottom w:val="nil"/>
            </w:tcBorders>
          </w:tcPr>
          <w:p w:rsidR="00EF38CB" w:rsidRPr="00117C07" w:rsidRDefault="00EF38CB">
            <w:pPr>
              <w:pStyle w:val="TableParagraph"/>
              <w:rPr>
                <w:sz w:val="20"/>
              </w:rPr>
            </w:pPr>
          </w:p>
        </w:tc>
        <w:tc>
          <w:tcPr>
            <w:tcW w:w="40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фінансові можливості міської</w:t>
            </w:r>
          </w:p>
        </w:tc>
        <w:tc>
          <w:tcPr>
            <w:tcW w:w="2997" w:type="dxa"/>
            <w:tcBorders>
              <w:top w:val="nil"/>
              <w:bottom w:val="nil"/>
            </w:tcBorders>
          </w:tcPr>
          <w:p w:rsidR="00EF38CB" w:rsidRPr="00117C07" w:rsidRDefault="00EF38CB">
            <w:pPr>
              <w:pStyle w:val="TableParagraph"/>
              <w:rPr>
                <w:sz w:val="20"/>
              </w:rPr>
            </w:pPr>
          </w:p>
        </w:tc>
      </w:tr>
      <w:tr w:rsidR="00EF38CB" w:rsidTr="005A34F2">
        <w:trPr>
          <w:trHeight w:val="276"/>
        </w:trPr>
        <w:tc>
          <w:tcPr>
            <w:tcW w:w="2527" w:type="dxa"/>
            <w:tcBorders>
              <w:top w:val="nil"/>
              <w:bottom w:val="nil"/>
            </w:tcBorders>
          </w:tcPr>
          <w:p w:rsidR="00EF38CB" w:rsidRPr="00117C07" w:rsidRDefault="00EF38CB">
            <w:pPr>
              <w:pStyle w:val="TableParagraph"/>
              <w:rPr>
                <w:sz w:val="20"/>
              </w:rPr>
            </w:pPr>
          </w:p>
        </w:tc>
        <w:tc>
          <w:tcPr>
            <w:tcW w:w="40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влади для задоволення</w:t>
            </w:r>
          </w:p>
        </w:tc>
        <w:tc>
          <w:tcPr>
            <w:tcW w:w="2997" w:type="dxa"/>
            <w:tcBorders>
              <w:top w:val="nil"/>
              <w:bottom w:val="nil"/>
            </w:tcBorders>
          </w:tcPr>
          <w:p w:rsidR="00EF38CB" w:rsidRPr="00117C07" w:rsidRDefault="00EF38CB">
            <w:pPr>
              <w:pStyle w:val="TableParagraph"/>
              <w:rPr>
                <w:sz w:val="20"/>
              </w:rPr>
            </w:pPr>
          </w:p>
        </w:tc>
      </w:tr>
      <w:tr w:rsidR="00EF38CB" w:rsidTr="005A34F2">
        <w:trPr>
          <w:trHeight w:val="278"/>
        </w:trPr>
        <w:tc>
          <w:tcPr>
            <w:tcW w:w="2527" w:type="dxa"/>
            <w:tcBorders>
              <w:top w:val="nil"/>
            </w:tcBorders>
          </w:tcPr>
          <w:p w:rsidR="00EF38CB" w:rsidRPr="00117C07" w:rsidRDefault="00EF38CB">
            <w:pPr>
              <w:pStyle w:val="TableParagraph"/>
              <w:rPr>
                <w:sz w:val="20"/>
              </w:rPr>
            </w:pPr>
          </w:p>
        </w:tc>
        <w:tc>
          <w:tcPr>
            <w:tcW w:w="4090" w:type="dxa"/>
            <w:tcBorders>
              <w:top w:val="nil"/>
            </w:tcBorders>
          </w:tcPr>
          <w:p w:rsidR="00EF38CB" w:rsidRPr="00117C07" w:rsidRDefault="00EF38CB" w:rsidP="00117C07">
            <w:pPr>
              <w:pStyle w:val="TableParagraph"/>
              <w:spacing w:line="259" w:lineRule="exact"/>
              <w:ind w:left="107"/>
              <w:rPr>
                <w:sz w:val="24"/>
              </w:rPr>
            </w:pPr>
            <w:r w:rsidRPr="00117C07">
              <w:rPr>
                <w:sz w:val="24"/>
              </w:rPr>
              <w:t>соціальних та інших потреб</w:t>
            </w:r>
          </w:p>
        </w:tc>
        <w:tc>
          <w:tcPr>
            <w:tcW w:w="2997" w:type="dxa"/>
            <w:tcBorders>
              <w:top w:val="nil"/>
            </w:tcBorders>
          </w:tcPr>
          <w:p w:rsidR="00EF38CB" w:rsidRPr="00117C07" w:rsidRDefault="00EF38CB">
            <w:pPr>
              <w:pStyle w:val="TableParagraph"/>
              <w:rPr>
                <w:sz w:val="20"/>
              </w:rPr>
            </w:pPr>
          </w:p>
        </w:tc>
      </w:tr>
      <w:tr w:rsidR="00EF38CB" w:rsidTr="005A34F2">
        <w:trPr>
          <w:trHeight w:val="1932"/>
        </w:trPr>
        <w:tc>
          <w:tcPr>
            <w:tcW w:w="2527" w:type="dxa"/>
          </w:tcPr>
          <w:p w:rsidR="00EF38CB" w:rsidRPr="00117C07" w:rsidRDefault="00EF38CB">
            <w:pPr>
              <w:pStyle w:val="TableParagraph"/>
              <w:rPr>
                <w:sz w:val="24"/>
              </w:rPr>
            </w:pPr>
          </w:p>
        </w:tc>
        <w:tc>
          <w:tcPr>
            <w:tcW w:w="4090" w:type="dxa"/>
          </w:tcPr>
          <w:p w:rsidR="00EF38CB" w:rsidRPr="00117C07" w:rsidRDefault="00EF38CB" w:rsidP="00117C07">
            <w:pPr>
              <w:pStyle w:val="TableParagraph"/>
              <w:spacing w:line="264" w:lineRule="exact"/>
              <w:ind w:left="107"/>
              <w:rPr>
                <w:sz w:val="24"/>
              </w:rPr>
            </w:pPr>
            <w:r w:rsidRPr="00117C07">
              <w:rPr>
                <w:sz w:val="24"/>
              </w:rPr>
              <w:t>міста.</w:t>
            </w:r>
          </w:p>
          <w:p w:rsidR="00EF38CB" w:rsidRPr="00117C07" w:rsidRDefault="00EF38CB" w:rsidP="00117C07">
            <w:pPr>
              <w:pStyle w:val="TableParagraph"/>
              <w:ind w:left="107" w:right="322"/>
              <w:rPr>
                <w:sz w:val="24"/>
              </w:rPr>
            </w:pPr>
            <w:r w:rsidRPr="00117C07">
              <w:rPr>
                <w:sz w:val="24"/>
              </w:rPr>
              <w:t>4. Вдосконалить відносини між міською радою, органом фіскальної служби та суб’єктами господарювання пов’язаних зі справлянням</w:t>
            </w:r>
          </w:p>
          <w:p w:rsidR="00EF38CB" w:rsidRPr="00117C07" w:rsidRDefault="00EF38CB" w:rsidP="00117C07">
            <w:pPr>
              <w:pStyle w:val="TableParagraph"/>
              <w:spacing w:line="268" w:lineRule="exact"/>
              <w:ind w:left="107"/>
              <w:rPr>
                <w:sz w:val="24"/>
              </w:rPr>
            </w:pPr>
            <w:r w:rsidRPr="00117C07">
              <w:rPr>
                <w:sz w:val="24"/>
              </w:rPr>
              <w:t>збору.</w:t>
            </w:r>
          </w:p>
        </w:tc>
        <w:tc>
          <w:tcPr>
            <w:tcW w:w="2997" w:type="dxa"/>
          </w:tcPr>
          <w:p w:rsidR="00EF38CB" w:rsidRPr="00117C07" w:rsidRDefault="00EF38CB">
            <w:pPr>
              <w:pStyle w:val="TableParagraph"/>
              <w:rPr>
                <w:sz w:val="24"/>
              </w:rPr>
            </w:pPr>
          </w:p>
        </w:tc>
      </w:tr>
      <w:tr w:rsidR="00EF38CB" w:rsidTr="005A34F2">
        <w:trPr>
          <w:trHeight w:val="272"/>
        </w:trPr>
        <w:tc>
          <w:tcPr>
            <w:tcW w:w="2527" w:type="dxa"/>
            <w:tcBorders>
              <w:bottom w:val="nil"/>
            </w:tcBorders>
          </w:tcPr>
          <w:p w:rsidR="00EF38CB" w:rsidRPr="00117C07" w:rsidRDefault="00EF38CB" w:rsidP="00117C07">
            <w:pPr>
              <w:pStyle w:val="TableParagraph"/>
              <w:spacing w:line="253" w:lineRule="exact"/>
              <w:ind w:left="107"/>
              <w:rPr>
                <w:sz w:val="24"/>
              </w:rPr>
            </w:pPr>
            <w:r w:rsidRPr="00117C07">
              <w:rPr>
                <w:sz w:val="24"/>
              </w:rPr>
              <w:t>Альтернатива 3</w:t>
            </w:r>
          </w:p>
        </w:tc>
        <w:tc>
          <w:tcPr>
            <w:tcW w:w="4090" w:type="dxa"/>
            <w:tcBorders>
              <w:bottom w:val="nil"/>
            </w:tcBorders>
          </w:tcPr>
          <w:p w:rsidR="00EF38CB" w:rsidRPr="00117C07" w:rsidRDefault="00EF38CB" w:rsidP="00117C07">
            <w:pPr>
              <w:pStyle w:val="TableParagraph"/>
              <w:spacing w:line="253" w:lineRule="exact"/>
              <w:ind w:left="107"/>
              <w:rPr>
                <w:sz w:val="24"/>
              </w:rPr>
            </w:pPr>
            <w:r w:rsidRPr="00117C07">
              <w:rPr>
                <w:sz w:val="24"/>
              </w:rPr>
              <w:t>1. Максимальні надходження</w:t>
            </w:r>
          </w:p>
        </w:tc>
        <w:tc>
          <w:tcPr>
            <w:tcW w:w="2997" w:type="dxa"/>
            <w:tcBorders>
              <w:bottom w:val="nil"/>
            </w:tcBorders>
          </w:tcPr>
          <w:p w:rsidR="00EF38CB" w:rsidRPr="00A22007" w:rsidRDefault="00EF38CB" w:rsidP="00117C07">
            <w:pPr>
              <w:pStyle w:val="TableParagraph"/>
              <w:spacing w:line="253" w:lineRule="exact"/>
              <w:ind w:left="106"/>
              <w:rPr>
                <w:sz w:val="24"/>
              </w:rPr>
            </w:pPr>
            <w:r w:rsidRPr="00A22007">
              <w:rPr>
                <w:sz w:val="24"/>
              </w:rPr>
              <w:t>Витрати пов’язані</w:t>
            </w:r>
            <w:r w:rsidRPr="00A22007">
              <w:rPr>
                <w:spacing w:val="58"/>
                <w:sz w:val="24"/>
              </w:rPr>
              <w:t xml:space="preserve"> </w:t>
            </w:r>
            <w:r w:rsidRPr="00A22007">
              <w:rPr>
                <w:sz w:val="24"/>
              </w:rPr>
              <w:t>з</w:t>
            </w:r>
          </w:p>
        </w:tc>
      </w:tr>
      <w:tr w:rsidR="00EF38CB" w:rsidTr="005A34F2">
        <w:trPr>
          <w:trHeight w:val="276"/>
        </w:trPr>
        <w:tc>
          <w:tcPr>
            <w:tcW w:w="2527" w:type="dxa"/>
            <w:tcBorders>
              <w:top w:val="nil"/>
              <w:bottom w:val="nil"/>
            </w:tcBorders>
          </w:tcPr>
          <w:p w:rsidR="00EF38CB" w:rsidRPr="00117C07" w:rsidRDefault="00EF38CB">
            <w:pPr>
              <w:pStyle w:val="TableParagraph"/>
              <w:rPr>
                <w:sz w:val="20"/>
              </w:rPr>
            </w:pPr>
          </w:p>
        </w:tc>
        <w:tc>
          <w:tcPr>
            <w:tcW w:w="40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коштів до місцевого</w:t>
            </w:r>
            <w:r w:rsidRPr="00117C07">
              <w:rPr>
                <w:spacing w:val="51"/>
                <w:sz w:val="24"/>
              </w:rPr>
              <w:t xml:space="preserve"> </w:t>
            </w:r>
            <w:r w:rsidRPr="00117C07">
              <w:rPr>
                <w:sz w:val="24"/>
              </w:rPr>
              <w:t>бюджету.</w:t>
            </w:r>
          </w:p>
        </w:tc>
        <w:tc>
          <w:tcPr>
            <w:tcW w:w="2997" w:type="dxa"/>
            <w:tcBorders>
              <w:top w:val="nil"/>
              <w:bottom w:val="nil"/>
            </w:tcBorders>
          </w:tcPr>
          <w:p w:rsidR="00EF38CB" w:rsidRPr="00A22007" w:rsidRDefault="00EF38CB" w:rsidP="00117C07">
            <w:pPr>
              <w:pStyle w:val="TableParagraph"/>
              <w:spacing w:line="256" w:lineRule="exact"/>
              <w:ind w:left="106"/>
              <w:rPr>
                <w:sz w:val="24"/>
              </w:rPr>
            </w:pPr>
            <w:r w:rsidRPr="00A22007">
              <w:rPr>
                <w:sz w:val="24"/>
              </w:rPr>
              <w:t>підготовкою акту та</w:t>
            </w:r>
          </w:p>
        </w:tc>
      </w:tr>
      <w:tr w:rsidR="00EF38CB" w:rsidTr="005A34F2">
        <w:trPr>
          <w:trHeight w:val="276"/>
        </w:trPr>
        <w:tc>
          <w:tcPr>
            <w:tcW w:w="2527" w:type="dxa"/>
            <w:tcBorders>
              <w:top w:val="nil"/>
              <w:bottom w:val="nil"/>
            </w:tcBorders>
          </w:tcPr>
          <w:p w:rsidR="00EF38CB" w:rsidRPr="00117C07" w:rsidRDefault="00EF38CB">
            <w:pPr>
              <w:pStyle w:val="TableParagraph"/>
              <w:rPr>
                <w:sz w:val="20"/>
              </w:rPr>
            </w:pPr>
          </w:p>
        </w:tc>
        <w:tc>
          <w:tcPr>
            <w:tcW w:w="40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2.Спрямування надлишків на</w:t>
            </w:r>
          </w:p>
        </w:tc>
        <w:tc>
          <w:tcPr>
            <w:tcW w:w="2997" w:type="dxa"/>
            <w:tcBorders>
              <w:top w:val="nil"/>
              <w:bottom w:val="nil"/>
            </w:tcBorders>
          </w:tcPr>
          <w:p w:rsidR="00EF38CB" w:rsidRPr="00A22007" w:rsidRDefault="00EF38CB" w:rsidP="00117C07">
            <w:pPr>
              <w:pStyle w:val="TableParagraph"/>
              <w:spacing w:line="256" w:lineRule="exact"/>
              <w:ind w:left="106"/>
              <w:rPr>
                <w:sz w:val="24"/>
              </w:rPr>
            </w:pPr>
            <w:r w:rsidRPr="00A22007">
              <w:rPr>
                <w:sz w:val="24"/>
              </w:rPr>
              <w:t xml:space="preserve">проведення </w:t>
            </w:r>
            <w:proofErr w:type="spellStart"/>
            <w:r w:rsidRPr="00A22007">
              <w:rPr>
                <w:sz w:val="24"/>
              </w:rPr>
              <w:t>відстежень</w:t>
            </w:r>
            <w:proofErr w:type="spellEnd"/>
          </w:p>
        </w:tc>
      </w:tr>
      <w:tr w:rsidR="00EF38CB" w:rsidTr="005A34F2">
        <w:trPr>
          <w:trHeight w:val="275"/>
        </w:trPr>
        <w:tc>
          <w:tcPr>
            <w:tcW w:w="2527" w:type="dxa"/>
            <w:tcBorders>
              <w:top w:val="nil"/>
              <w:bottom w:val="nil"/>
            </w:tcBorders>
          </w:tcPr>
          <w:p w:rsidR="00EF38CB" w:rsidRPr="00117C07" w:rsidRDefault="00EF38CB">
            <w:pPr>
              <w:pStyle w:val="TableParagraph"/>
              <w:rPr>
                <w:sz w:val="20"/>
              </w:rPr>
            </w:pPr>
          </w:p>
        </w:tc>
        <w:tc>
          <w:tcPr>
            <w:tcW w:w="40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соціально – економічний</w:t>
            </w:r>
          </w:p>
        </w:tc>
        <w:tc>
          <w:tcPr>
            <w:tcW w:w="2997" w:type="dxa"/>
            <w:tcBorders>
              <w:top w:val="nil"/>
              <w:bottom w:val="nil"/>
            </w:tcBorders>
          </w:tcPr>
          <w:p w:rsidR="00EF38CB" w:rsidRPr="00A22007" w:rsidRDefault="00EF38CB" w:rsidP="00117C07">
            <w:pPr>
              <w:pStyle w:val="TableParagraph"/>
              <w:spacing w:line="256" w:lineRule="exact"/>
              <w:ind w:left="106"/>
              <w:rPr>
                <w:sz w:val="24"/>
              </w:rPr>
            </w:pPr>
            <w:r w:rsidRPr="00A22007">
              <w:rPr>
                <w:sz w:val="24"/>
              </w:rPr>
              <w:t>результативності даного</w:t>
            </w:r>
          </w:p>
        </w:tc>
      </w:tr>
      <w:tr w:rsidR="00EF38CB" w:rsidTr="005A34F2">
        <w:trPr>
          <w:trHeight w:val="275"/>
        </w:trPr>
        <w:tc>
          <w:tcPr>
            <w:tcW w:w="2527" w:type="dxa"/>
            <w:tcBorders>
              <w:top w:val="nil"/>
              <w:bottom w:val="nil"/>
            </w:tcBorders>
          </w:tcPr>
          <w:p w:rsidR="00EF38CB" w:rsidRPr="00117C07" w:rsidRDefault="00EF38CB">
            <w:pPr>
              <w:pStyle w:val="TableParagraph"/>
              <w:rPr>
                <w:sz w:val="20"/>
              </w:rPr>
            </w:pPr>
          </w:p>
        </w:tc>
        <w:tc>
          <w:tcPr>
            <w:tcW w:w="40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розвиток.</w:t>
            </w:r>
          </w:p>
        </w:tc>
        <w:tc>
          <w:tcPr>
            <w:tcW w:w="2997" w:type="dxa"/>
            <w:tcBorders>
              <w:top w:val="nil"/>
              <w:bottom w:val="nil"/>
            </w:tcBorders>
          </w:tcPr>
          <w:p w:rsidR="00EF38CB" w:rsidRPr="00A22007" w:rsidRDefault="00EF38CB" w:rsidP="00117C07">
            <w:pPr>
              <w:pStyle w:val="TableParagraph"/>
              <w:spacing w:line="256" w:lineRule="exact"/>
              <w:ind w:left="106"/>
              <w:rPr>
                <w:sz w:val="24"/>
              </w:rPr>
            </w:pPr>
            <w:r w:rsidRPr="00A22007">
              <w:rPr>
                <w:sz w:val="24"/>
              </w:rPr>
              <w:t xml:space="preserve">регуляторного </w:t>
            </w:r>
            <w:proofErr w:type="spellStart"/>
            <w:r w:rsidRPr="00A22007">
              <w:rPr>
                <w:sz w:val="24"/>
              </w:rPr>
              <w:t>акта</w:t>
            </w:r>
            <w:proofErr w:type="spellEnd"/>
            <w:r w:rsidRPr="00A22007">
              <w:rPr>
                <w:sz w:val="24"/>
              </w:rPr>
              <w:t xml:space="preserve"> та</w:t>
            </w:r>
          </w:p>
        </w:tc>
      </w:tr>
      <w:tr w:rsidR="00EF38CB" w:rsidTr="005A34F2">
        <w:trPr>
          <w:trHeight w:val="275"/>
        </w:trPr>
        <w:tc>
          <w:tcPr>
            <w:tcW w:w="2527" w:type="dxa"/>
            <w:tcBorders>
              <w:top w:val="nil"/>
              <w:bottom w:val="nil"/>
            </w:tcBorders>
          </w:tcPr>
          <w:p w:rsidR="00EF38CB" w:rsidRPr="00117C07" w:rsidRDefault="00EF38CB">
            <w:pPr>
              <w:pStyle w:val="TableParagraph"/>
              <w:rPr>
                <w:sz w:val="20"/>
              </w:rPr>
            </w:pPr>
          </w:p>
        </w:tc>
        <w:tc>
          <w:tcPr>
            <w:tcW w:w="4090" w:type="dxa"/>
            <w:tcBorders>
              <w:top w:val="nil"/>
              <w:bottom w:val="nil"/>
            </w:tcBorders>
          </w:tcPr>
          <w:p w:rsidR="00EF38CB" w:rsidRPr="00117C07" w:rsidRDefault="00EF38CB">
            <w:pPr>
              <w:pStyle w:val="TableParagraph"/>
              <w:rPr>
                <w:sz w:val="20"/>
              </w:rPr>
            </w:pPr>
          </w:p>
        </w:tc>
        <w:tc>
          <w:tcPr>
            <w:tcW w:w="2997" w:type="dxa"/>
            <w:tcBorders>
              <w:top w:val="nil"/>
              <w:bottom w:val="nil"/>
            </w:tcBorders>
          </w:tcPr>
          <w:p w:rsidR="00EF38CB" w:rsidRPr="00A22007" w:rsidRDefault="00EF38CB" w:rsidP="00117C07">
            <w:pPr>
              <w:pStyle w:val="TableParagraph"/>
              <w:spacing w:line="256" w:lineRule="exact"/>
              <w:ind w:left="106"/>
              <w:rPr>
                <w:sz w:val="24"/>
              </w:rPr>
            </w:pPr>
            <w:r w:rsidRPr="00A22007">
              <w:rPr>
                <w:sz w:val="24"/>
              </w:rPr>
              <w:t>процедур з його</w:t>
            </w:r>
          </w:p>
        </w:tc>
      </w:tr>
      <w:tr w:rsidR="00EF38CB" w:rsidTr="005A34F2">
        <w:trPr>
          <w:trHeight w:val="278"/>
        </w:trPr>
        <w:tc>
          <w:tcPr>
            <w:tcW w:w="2527" w:type="dxa"/>
            <w:tcBorders>
              <w:top w:val="nil"/>
            </w:tcBorders>
          </w:tcPr>
          <w:p w:rsidR="00EF38CB" w:rsidRPr="00117C07" w:rsidRDefault="00EF38CB">
            <w:pPr>
              <w:pStyle w:val="TableParagraph"/>
              <w:rPr>
                <w:sz w:val="20"/>
              </w:rPr>
            </w:pPr>
          </w:p>
        </w:tc>
        <w:tc>
          <w:tcPr>
            <w:tcW w:w="4090" w:type="dxa"/>
            <w:tcBorders>
              <w:top w:val="nil"/>
            </w:tcBorders>
          </w:tcPr>
          <w:p w:rsidR="00EF38CB" w:rsidRPr="00117C07" w:rsidRDefault="00EF38CB">
            <w:pPr>
              <w:pStyle w:val="TableParagraph"/>
              <w:rPr>
                <w:sz w:val="20"/>
              </w:rPr>
            </w:pPr>
          </w:p>
        </w:tc>
        <w:tc>
          <w:tcPr>
            <w:tcW w:w="2997" w:type="dxa"/>
            <w:tcBorders>
              <w:top w:val="nil"/>
            </w:tcBorders>
          </w:tcPr>
          <w:p w:rsidR="00EF38CB" w:rsidRPr="00A22007" w:rsidRDefault="00EF38CB" w:rsidP="00117C07">
            <w:pPr>
              <w:pStyle w:val="TableParagraph"/>
              <w:spacing w:line="259" w:lineRule="exact"/>
              <w:ind w:left="106"/>
              <w:rPr>
                <w:sz w:val="24"/>
              </w:rPr>
            </w:pPr>
            <w:r w:rsidRPr="00A22007">
              <w:rPr>
                <w:sz w:val="24"/>
              </w:rPr>
              <w:t>опублікування.</w:t>
            </w:r>
          </w:p>
        </w:tc>
      </w:tr>
    </w:tbl>
    <w:p w:rsidR="00EF38CB" w:rsidRDefault="00EF38CB">
      <w:pPr>
        <w:pStyle w:val="a3"/>
        <w:spacing w:before="4"/>
        <w:rPr>
          <w:i/>
          <w:sz w:val="15"/>
        </w:rPr>
      </w:pPr>
    </w:p>
    <w:p w:rsidR="00EF38CB" w:rsidRPr="0055274F" w:rsidRDefault="00EF38CB">
      <w:pPr>
        <w:spacing w:before="89" w:after="36"/>
        <w:ind w:left="842"/>
        <w:rPr>
          <w:b/>
          <w:sz w:val="28"/>
        </w:rPr>
      </w:pPr>
      <w:r w:rsidRPr="0055274F">
        <w:rPr>
          <w:b/>
          <w:sz w:val="28"/>
        </w:rPr>
        <w:t>Оцінка впливу на сферу інтересів суб’єктів господарювання</w:t>
      </w:r>
    </w:p>
    <w:tbl>
      <w:tblPr>
        <w:tblW w:w="0" w:type="auto"/>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51"/>
        <w:gridCol w:w="1259"/>
        <w:gridCol w:w="1261"/>
        <w:gridCol w:w="1264"/>
        <w:gridCol w:w="1255"/>
        <w:gridCol w:w="1327"/>
      </w:tblGrid>
      <w:tr w:rsidR="00EF38CB" w:rsidTr="005A34F2">
        <w:trPr>
          <w:trHeight w:val="408"/>
        </w:trPr>
        <w:tc>
          <w:tcPr>
            <w:tcW w:w="3151" w:type="dxa"/>
          </w:tcPr>
          <w:p w:rsidR="00EF38CB" w:rsidRPr="00117C07" w:rsidRDefault="00EF38CB" w:rsidP="00117C07">
            <w:pPr>
              <w:pStyle w:val="TableParagraph"/>
              <w:spacing w:before="41"/>
              <w:ind w:left="1071" w:right="1025"/>
              <w:jc w:val="center"/>
              <w:rPr>
                <w:sz w:val="24"/>
              </w:rPr>
            </w:pPr>
            <w:r w:rsidRPr="00117C07">
              <w:rPr>
                <w:sz w:val="24"/>
              </w:rPr>
              <w:t>Показник</w:t>
            </w:r>
          </w:p>
        </w:tc>
        <w:tc>
          <w:tcPr>
            <w:tcW w:w="1259" w:type="dxa"/>
          </w:tcPr>
          <w:p w:rsidR="00EF38CB" w:rsidRPr="00117C07" w:rsidRDefault="00EF38CB" w:rsidP="00117C07">
            <w:pPr>
              <w:pStyle w:val="TableParagraph"/>
              <w:spacing w:before="41"/>
              <w:ind w:left="243" w:right="232"/>
              <w:jc w:val="center"/>
              <w:rPr>
                <w:sz w:val="24"/>
              </w:rPr>
            </w:pPr>
            <w:r w:rsidRPr="00117C07">
              <w:rPr>
                <w:sz w:val="24"/>
              </w:rPr>
              <w:t>Великі</w:t>
            </w:r>
          </w:p>
        </w:tc>
        <w:tc>
          <w:tcPr>
            <w:tcW w:w="1261" w:type="dxa"/>
          </w:tcPr>
          <w:p w:rsidR="00EF38CB" w:rsidRPr="00117C07" w:rsidRDefault="00EF38CB" w:rsidP="00117C07">
            <w:pPr>
              <w:pStyle w:val="TableParagraph"/>
              <w:spacing w:before="41"/>
              <w:ind w:left="189" w:right="175"/>
              <w:jc w:val="center"/>
              <w:rPr>
                <w:sz w:val="24"/>
              </w:rPr>
            </w:pPr>
            <w:r w:rsidRPr="00117C07">
              <w:rPr>
                <w:sz w:val="24"/>
              </w:rPr>
              <w:t>Середні</w:t>
            </w:r>
          </w:p>
        </w:tc>
        <w:tc>
          <w:tcPr>
            <w:tcW w:w="1264" w:type="dxa"/>
          </w:tcPr>
          <w:p w:rsidR="00EF38CB" w:rsidRPr="00117C07" w:rsidRDefault="00EF38CB" w:rsidP="00117C07">
            <w:pPr>
              <w:pStyle w:val="TableParagraph"/>
              <w:spacing w:before="41"/>
              <w:ind w:left="339" w:right="333"/>
              <w:jc w:val="center"/>
              <w:rPr>
                <w:sz w:val="24"/>
              </w:rPr>
            </w:pPr>
            <w:r w:rsidRPr="00117C07">
              <w:rPr>
                <w:sz w:val="24"/>
              </w:rPr>
              <w:t>Малі</w:t>
            </w:r>
          </w:p>
        </w:tc>
        <w:tc>
          <w:tcPr>
            <w:tcW w:w="1255" w:type="dxa"/>
          </w:tcPr>
          <w:p w:rsidR="00EF38CB" w:rsidRPr="00117C07" w:rsidRDefault="00EF38CB" w:rsidP="00117C07">
            <w:pPr>
              <w:pStyle w:val="TableParagraph"/>
              <w:spacing w:before="41"/>
              <w:ind w:left="272" w:right="260"/>
              <w:jc w:val="center"/>
              <w:rPr>
                <w:sz w:val="24"/>
              </w:rPr>
            </w:pPr>
            <w:r w:rsidRPr="00117C07">
              <w:rPr>
                <w:sz w:val="24"/>
              </w:rPr>
              <w:t>Мікро</w:t>
            </w:r>
          </w:p>
        </w:tc>
        <w:tc>
          <w:tcPr>
            <w:tcW w:w="1327" w:type="dxa"/>
          </w:tcPr>
          <w:p w:rsidR="00EF38CB" w:rsidRPr="00117C07" w:rsidRDefault="00EF38CB" w:rsidP="00117C07">
            <w:pPr>
              <w:pStyle w:val="TableParagraph"/>
              <w:spacing w:before="41"/>
              <w:ind w:left="314" w:right="335"/>
              <w:jc w:val="center"/>
              <w:rPr>
                <w:sz w:val="24"/>
              </w:rPr>
            </w:pPr>
            <w:r w:rsidRPr="00117C07">
              <w:rPr>
                <w:sz w:val="24"/>
              </w:rPr>
              <w:t>Разом</w:t>
            </w:r>
          </w:p>
        </w:tc>
      </w:tr>
      <w:tr w:rsidR="00EF38CB" w:rsidTr="005A34F2">
        <w:trPr>
          <w:trHeight w:val="1039"/>
        </w:trPr>
        <w:tc>
          <w:tcPr>
            <w:tcW w:w="3151" w:type="dxa"/>
          </w:tcPr>
          <w:p w:rsidR="00EF38CB" w:rsidRPr="00117C07" w:rsidRDefault="00EF38CB" w:rsidP="00117C07">
            <w:pPr>
              <w:pStyle w:val="TableParagraph"/>
              <w:spacing w:before="39" w:line="276" w:lineRule="auto"/>
              <w:ind w:left="88" w:right="671"/>
              <w:rPr>
                <w:sz w:val="24"/>
              </w:rPr>
            </w:pPr>
            <w:r w:rsidRPr="00117C07">
              <w:rPr>
                <w:sz w:val="24"/>
              </w:rPr>
              <w:t>Кількість суб'єктів, що підпадають під дію регулювання, одиниць</w:t>
            </w:r>
          </w:p>
        </w:tc>
        <w:tc>
          <w:tcPr>
            <w:tcW w:w="1259" w:type="dxa"/>
          </w:tcPr>
          <w:p w:rsidR="00EF38CB" w:rsidRPr="00117C07" w:rsidRDefault="00EF38CB" w:rsidP="00117C07">
            <w:pPr>
              <w:pStyle w:val="TableParagraph"/>
              <w:spacing w:before="39"/>
              <w:ind w:left="72"/>
              <w:jc w:val="center"/>
              <w:rPr>
                <w:sz w:val="24"/>
              </w:rPr>
            </w:pPr>
            <w:r w:rsidRPr="00117C07">
              <w:rPr>
                <w:sz w:val="24"/>
              </w:rPr>
              <w:t>0</w:t>
            </w:r>
          </w:p>
        </w:tc>
        <w:tc>
          <w:tcPr>
            <w:tcW w:w="1261" w:type="dxa"/>
          </w:tcPr>
          <w:p w:rsidR="00EF38CB" w:rsidRPr="00117C07" w:rsidRDefault="00EF38CB" w:rsidP="00117C07">
            <w:pPr>
              <w:pStyle w:val="TableParagraph"/>
              <w:spacing w:before="39"/>
              <w:ind w:left="15"/>
              <w:jc w:val="center"/>
              <w:rPr>
                <w:sz w:val="24"/>
              </w:rPr>
            </w:pPr>
            <w:r w:rsidRPr="00117C07">
              <w:rPr>
                <w:sz w:val="24"/>
              </w:rPr>
              <w:t>0</w:t>
            </w:r>
          </w:p>
        </w:tc>
        <w:tc>
          <w:tcPr>
            <w:tcW w:w="1264" w:type="dxa"/>
          </w:tcPr>
          <w:p w:rsidR="00EF38CB" w:rsidRPr="00117C07" w:rsidRDefault="00EF38CB" w:rsidP="00117C07">
            <w:pPr>
              <w:pStyle w:val="TableParagraph"/>
              <w:spacing w:before="39"/>
              <w:ind w:left="10"/>
              <w:jc w:val="center"/>
              <w:rPr>
                <w:sz w:val="24"/>
              </w:rPr>
            </w:pPr>
            <w:r w:rsidRPr="00117C07">
              <w:rPr>
                <w:sz w:val="24"/>
              </w:rPr>
              <w:t>2</w:t>
            </w:r>
          </w:p>
        </w:tc>
        <w:tc>
          <w:tcPr>
            <w:tcW w:w="1255" w:type="dxa"/>
          </w:tcPr>
          <w:p w:rsidR="00EF38CB" w:rsidRPr="00117C07" w:rsidRDefault="00EF38CB" w:rsidP="00117C07">
            <w:pPr>
              <w:pStyle w:val="TableParagraph"/>
              <w:spacing w:before="39"/>
              <w:ind w:left="12"/>
              <w:jc w:val="center"/>
              <w:rPr>
                <w:sz w:val="24"/>
              </w:rPr>
            </w:pPr>
            <w:r w:rsidRPr="00117C07">
              <w:rPr>
                <w:sz w:val="24"/>
              </w:rPr>
              <w:t>0</w:t>
            </w:r>
          </w:p>
        </w:tc>
        <w:tc>
          <w:tcPr>
            <w:tcW w:w="1327" w:type="dxa"/>
          </w:tcPr>
          <w:p w:rsidR="00EF38CB" w:rsidRPr="00117C07" w:rsidRDefault="00EF38CB" w:rsidP="00117C07">
            <w:pPr>
              <w:pStyle w:val="TableParagraph"/>
              <w:spacing w:before="39"/>
              <w:ind w:right="19"/>
              <w:jc w:val="center"/>
              <w:rPr>
                <w:sz w:val="24"/>
              </w:rPr>
            </w:pPr>
            <w:r w:rsidRPr="00117C07">
              <w:rPr>
                <w:sz w:val="24"/>
              </w:rPr>
              <w:t>2</w:t>
            </w:r>
          </w:p>
        </w:tc>
      </w:tr>
      <w:tr w:rsidR="00EF38CB" w:rsidTr="005A34F2">
        <w:trPr>
          <w:trHeight w:val="1042"/>
        </w:trPr>
        <w:tc>
          <w:tcPr>
            <w:tcW w:w="3151" w:type="dxa"/>
          </w:tcPr>
          <w:p w:rsidR="00EF38CB" w:rsidRPr="00117C07" w:rsidRDefault="00EF38CB" w:rsidP="00117C07">
            <w:pPr>
              <w:pStyle w:val="TableParagraph"/>
              <w:spacing w:before="39" w:line="276" w:lineRule="auto"/>
              <w:ind w:left="88" w:right="907"/>
              <w:rPr>
                <w:sz w:val="24"/>
              </w:rPr>
            </w:pPr>
            <w:r w:rsidRPr="00117C07">
              <w:rPr>
                <w:sz w:val="24"/>
              </w:rPr>
              <w:t>Питома вага групи у загальній кількості, відсотків</w:t>
            </w:r>
          </w:p>
        </w:tc>
        <w:tc>
          <w:tcPr>
            <w:tcW w:w="1259" w:type="dxa"/>
          </w:tcPr>
          <w:p w:rsidR="00EF38CB" w:rsidRPr="00117C07" w:rsidRDefault="00EF38CB" w:rsidP="00117C07">
            <w:pPr>
              <w:pStyle w:val="TableParagraph"/>
              <w:spacing w:before="39"/>
              <w:ind w:right="45"/>
              <w:jc w:val="center"/>
              <w:rPr>
                <w:sz w:val="24"/>
              </w:rPr>
            </w:pPr>
            <w:r w:rsidRPr="00117C07">
              <w:rPr>
                <w:sz w:val="24"/>
              </w:rPr>
              <w:t>0</w:t>
            </w:r>
          </w:p>
        </w:tc>
        <w:tc>
          <w:tcPr>
            <w:tcW w:w="1261" w:type="dxa"/>
          </w:tcPr>
          <w:p w:rsidR="00EF38CB" w:rsidRPr="00117C07" w:rsidRDefault="00EF38CB" w:rsidP="00117C07">
            <w:pPr>
              <w:pStyle w:val="TableParagraph"/>
              <w:spacing w:before="39"/>
              <w:ind w:left="15"/>
              <w:jc w:val="center"/>
              <w:rPr>
                <w:sz w:val="24"/>
              </w:rPr>
            </w:pPr>
            <w:r w:rsidRPr="00117C07">
              <w:rPr>
                <w:sz w:val="24"/>
              </w:rPr>
              <w:t>0</w:t>
            </w:r>
          </w:p>
        </w:tc>
        <w:tc>
          <w:tcPr>
            <w:tcW w:w="1264" w:type="dxa"/>
          </w:tcPr>
          <w:p w:rsidR="00EF38CB" w:rsidRPr="00117C07" w:rsidRDefault="00EF38CB" w:rsidP="00117C07">
            <w:pPr>
              <w:pStyle w:val="TableParagraph"/>
              <w:spacing w:before="39"/>
              <w:ind w:left="339" w:right="329"/>
              <w:jc w:val="center"/>
              <w:rPr>
                <w:sz w:val="24"/>
              </w:rPr>
            </w:pPr>
            <w:r w:rsidRPr="00117C07">
              <w:rPr>
                <w:sz w:val="24"/>
              </w:rPr>
              <w:t>100</w:t>
            </w:r>
          </w:p>
        </w:tc>
        <w:tc>
          <w:tcPr>
            <w:tcW w:w="1255" w:type="dxa"/>
          </w:tcPr>
          <w:p w:rsidR="00EF38CB" w:rsidRPr="00117C07" w:rsidRDefault="00EF38CB" w:rsidP="00117C07">
            <w:pPr>
              <w:pStyle w:val="TableParagraph"/>
              <w:spacing w:before="39"/>
              <w:ind w:left="12"/>
              <w:jc w:val="center"/>
              <w:rPr>
                <w:sz w:val="24"/>
              </w:rPr>
            </w:pPr>
            <w:r w:rsidRPr="00117C07">
              <w:rPr>
                <w:sz w:val="24"/>
              </w:rPr>
              <w:t>0</w:t>
            </w:r>
          </w:p>
        </w:tc>
        <w:tc>
          <w:tcPr>
            <w:tcW w:w="1327" w:type="dxa"/>
          </w:tcPr>
          <w:p w:rsidR="00EF38CB" w:rsidRPr="00117C07" w:rsidRDefault="00EF38CB" w:rsidP="00117C07">
            <w:pPr>
              <w:pStyle w:val="TableParagraph"/>
              <w:spacing w:before="39"/>
              <w:ind w:left="314" w:right="333"/>
              <w:jc w:val="center"/>
              <w:rPr>
                <w:sz w:val="24"/>
              </w:rPr>
            </w:pPr>
            <w:r w:rsidRPr="00117C07">
              <w:rPr>
                <w:sz w:val="24"/>
              </w:rPr>
              <w:t>100</w:t>
            </w:r>
          </w:p>
        </w:tc>
      </w:tr>
    </w:tbl>
    <w:p w:rsidR="00EF38CB" w:rsidRDefault="00EF38CB">
      <w:pPr>
        <w:pStyle w:val="a3"/>
        <w:spacing w:before="5" w:after="1"/>
        <w:rPr>
          <w:i/>
          <w:sz w:val="26"/>
        </w:rPr>
      </w:pPr>
    </w:p>
    <w:tbl>
      <w:tblPr>
        <w:tblW w:w="0" w:type="auto"/>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0"/>
        <w:gridCol w:w="3190"/>
        <w:gridCol w:w="3193"/>
      </w:tblGrid>
      <w:tr w:rsidR="00EF38CB" w:rsidTr="00117C07">
        <w:trPr>
          <w:trHeight w:val="275"/>
        </w:trPr>
        <w:tc>
          <w:tcPr>
            <w:tcW w:w="3190" w:type="dxa"/>
          </w:tcPr>
          <w:p w:rsidR="00EF38CB" w:rsidRPr="00117C07" w:rsidRDefault="00EF38CB" w:rsidP="00117C07">
            <w:pPr>
              <w:pStyle w:val="TableParagraph"/>
              <w:spacing w:line="256" w:lineRule="exact"/>
              <w:ind w:left="107"/>
              <w:rPr>
                <w:b/>
                <w:sz w:val="24"/>
              </w:rPr>
            </w:pPr>
            <w:r w:rsidRPr="00117C07">
              <w:rPr>
                <w:b/>
                <w:sz w:val="24"/>
              </w:rPr>
              <w:t>Вид альтернативи</w:t>
            </w:r>
          </w:p>
        </w:tc>
        <w:tc>
          <w:tcPr>
            <w:tcW w:w="3190" w:type="dxa"/>
          </w:tcPr>
          <w:p w:rsidR="00EF38CB" w:rsidRPr="00117C07" w:rsidRDefault="00EF38CB" w:rsidP="00117C07">
            <w:pPr>
              <w:pStyle w:val="TableParagraph"/>
              <w:spacing w:line="256" w:lineRule="exact"/>
              <w:ind w:left="107"/>
              <w:rPr>
                <w:b/>
                <w:sz w:val="24"/>
              </w:rPr>
            </w:pPr>
            <w:r w:rsidRPr="00117C07">
              <w:rPr>
                <w:b/>
                <w:sz w:val="24"/>
              </w:rPr>
              <w:t>Вигоди</w:t>
            </w:r>
          </w:p>
        </w:tc>
        <w:tc>
          <w:tcPr>
            <w:tcW w:w="3193" w:type="dxa"/>
          </w:tcPr>
          <w:p w:rsidR="00EF38CB" w:rsidRPr="00117C07" w:rsidRDefault="00EF38CB" w:rsidP="00117C07">
            <w:pPr>
              <w:pStyle w:val="TableParagraph"/>
              <w:spacing w:line="256" w:lineRule="exact"/>
              <w:ind w:left="107"/>
              <w:rPr>
                <w:b/>
                <w:sz w:val="24"/>
              </w:rPr>
            </w:pPr>
            <w:r w:rsidRPr="00117C07">
              <w:rPr>
                <w:b/>
                <w:sz w:val="24"/>
              </w:rPr>
              <w:t>Витрати</w:t>
            </w:r>
          </w:p>
        </w:tc>
      </w:tr>
      <w:tr w:rsidR="00EF38CB" w:rsidTr="00117C07">
        <w:trPr>
          <w:trHeight w:val="1106"/>
        </w:trPr>
        <w:tc>
          <w:tcPr>
            <w:tcW w:w="3190" w:type="dxa"/>
          </w:tcPr>
          <w:p w:rsidR="00EF38CB" w:rsidRPr="00117C07" w:rsidRDefault="00EF38CB" w:rsidP="00117C07">
            <w:pPr>
              <w:pStyle w:val="TableParagraph"/>
              <w:spacing w:line="270" w:lineRule="exact"/>
              <w:ind w:left="107"/>
              <w:rPr>
                <w:sz w:val="24"/>
              </w:rPr>
            </w:pPr>
            <w:r w:rsidRPr="00117C07">
              <w:rPr>
                <w:sz w:val="24"/>
              </w:rPr>
              <w:t>Альтернатива 1</w:t>
            </w:r>
          </w:p>
        </w:tc>
        <w:tc>
          <w:tcPr>
            <w:tcW w:w="3190" w:type="dxa"/>
          </w:tcPr>
          <w:p w:rsidR="00EF38CB" w:rsidRPr="00117C07" w:rsidRDefault="00EF38CB" w:rsidP="00117C07">
            <w:pPr>
              <w:pStyle w:val="TableParagraph"/>
              <w:ind w:left="107" w:right="268"/>
              <w:rPr>
                <w:sz w:val="24"/>
              </w:rPr>
            </w:pPr>
            <w:r w:rsidRPr="00117C07">
              <w:rPr>
                <w:sz w:val="24"/>
              </w:rPr>
              <w:t>Сплата збору за мінімальною ставкою, передбаченою Податковим</w:t>
            </w:r>
          </w:p>
          <w:p w:rsidR="00EF38CB" w:rsidRPr="00117C07" w:rsidRDefault="00EF38CB" w:rsidP="00117C07">
            <w:pPr>
              <w:pStyle w:val="TableParagraph"/>
              <w:spacing w:line="264" w:lineRule="exact"/>
              <w:ind w:left="107"/>
              <w:rPr>
                <w:sz w:val="24"/>
              </w:rPr>
            </w:pPr>
            <w:r w:rsidRPr="00117C07">
              <w:rPr>
                <w:sz w:val="24"/>
              </w:rPr>
              <w:t>кодексом України .</w:t>
            </w:r>
          </w:p>
        </w:tc>
        <w:tc>
          <w:tcPr>
            <w:tcW w:w="3193" w:type="dxa"/>
          </w:tcPr>
          <w:p w:rsidR="00EF38CB" w:rsidRPr="00117C07" w:rsidRDefault="00EF38CB" w:rsidP="00117C07">
            <w:pPr>
              <w:pStyle w:val="TableParagraph"/>
              <w:spacing w:line="270" w:lineRule="exact"/>
              <w:ind w:left="107"/>
              <w:rPr>
                <w:sz w:val="24"/>
              </w:rPr>
            </w:pPr>
            <w:r w:rsidRPr="00117C07">
              <w:rPr>
                <w:sz w:val="24"/>
              </w:rPr>
              <w:t>Відсутні</w:t>
            </w:r>
          </w:p>
        </w:tc>
      </w:tr>
      <w:tr w:rsidR="00EF38CB" w:rsidTr="00117C07">
        <w:trPr>
          <w:trHeight w:val="272"/>
        </w:trPr>
        <w:tc>
          <w:tcPr>
            <w:tcW w:w="3190" w:type="dxa"/>
            <w:tcBorders>
              <w:bottom w:val="nil"/>
            </w:tcBorders>
          </w:tcPr>
          <w:p w:rsidR="00EF38CB" w:rsidRPr="00117C07" w:rsidRDefault="00EF38CB" w:rsidP="00117C07">
            <w:pPr>
              <w:pStyle w:val="TableParagraph"/>
              <w:spacing w:line="253" w:lineRule="exact"/>
              <w:ind w:left="107"/>
              <w:rPr>
                <w:sz w:val="24"/>
              </w:rPr>
            </w:pPr>
            <w:r w:rsidRPr="00117C07">
              <w:rPr>
                <w:sz w:val="24"/>
              </w:rPr>
              <w:t>Альтернатива 2</w:t>
            </w:r>
          </w:p>
        </w:tc>
        <w:tc>
          <w:tcPr>
            <w:tcW w:w="3190" w:type="dxa"/>
            <w:tcBorders>
              <w:bottom w:val="nil"/>
            </w:tcBorders>
          </w:tcPr>
          <w:p w:rsidR="00EF38CB" w:rsidRPr="00117C07" w:rsidRDefault="00EF38CB" w:rsidP="00117C07">
            <w:pPr>
              <w:pStyle w:val="TableParagraph"/>
              <w:spacing w:line="253" w:lineRule="exact"/>
              <w:ind w:left="107"/>
              <w:rPr>
                <w:sz w:val="24"/>
              </w:rPr>
            </w:pPr>
            <w:r w:rsidRPr="00117C07">
              <w:rPr>
                <w:sz w:val="24"/>
              </w:rPr>
              <w:t>Сплата збору за</w:t>
            </w:r>
          </w:p>
        </w:tc>
        <w:tc>
          <w:tcPr>
            <w:tcW w:w="3193" w:type="dxa"/>
            <w:tcBorders>
              <w:bottom w:val="nil"/>
            </w:tcBorders>
          </w:tcPr>
          <w:p w:rsidR="00EF38CB" w:rsidRPr="00117C07" w:rsidRDefault="00EF38CB" w:rsidP="00117C07">
            <w:pPr>
              <w:pStyle w:val="TableParagraph"/>
              <w:spacing w:line="253" w:lineRule="exact"/>
              <w:ind w:left="107"/>
              <w:rPr>
                <w:sz w:val="24"/>
              </w:rPr>
            </w:pPr>
            <w:r w:rsidRPr="00117C07">
              <w:rPr>
                <w:sz w:val="24"/>
              </w:rPr>
              <w:t>Сплата збору за</w:t>
            </w:r>
          </w:p>
        </w:tc>
      </w:tr>
      <w:tr w:rsidR="00EF38CB" w:rsidTr="00BD79CA">
        <w:trPr>
          <w:trHeight w:val="275"/>
        </w:trPr>
        <w:tc>
          <w:tcPr>
            <w:tcW w:w="3190" w:type="dxa"/>
            <w:tcBorders>
              <w:top w:val="nil"/>
            </w:tcBorders>
          </w:tcPr>
          <w:p w:rsidR="00EF38CB" w:rsidRPr="00117C07" w:rsidRDefault="00EF38CB">
            <w:pPr>
              <w:pStyle w:val="TableParagraph"/>
              <w:rPr>
                <w:sz w:val="20"/>
              </w:rPr>
            </w:pPr>
          </w:p>
        </w:tc>
        <w:tc>
          <w:tcPr>
            <w:tcW w:w="3190" w:type="dxa"/>
            <w:tcBorders>
              <w:top w:val="nil"/>
            </w:tcBorders>
          </w:tcPr>
          <w:p w:rsidR="00EF38CB" w:rsidRPr="00117C07" w:rsidRDefault="00EF38CB" w:rsidP="00117C07">
            <w:pPr>
              <w:pStyle w:val="TableParagraph"/>
              <w:spacing w:line="256" w:lineRule="exact"/>
              <w:ind w:left="107"/>
              <w:rPr>
                <w:sz w:val="24"/>
              </w:rPr>
            </w:pPr>
            <w:r w:rsidRPr="00117C07">
              <w:rPr>
                <w:sz w:val="24"/>
              </w:rPr>
              <w:t>запропонованою ставкою.</w:t>
            </w:r>
          </w:p>
        </w:tc>
        <w:tc>
          <w:tcPr>
            <w:tcW w:w="3193" w:type="dxa"/>
            <w:tcBorders>
              <w:top w:val="nil"/>
            </w:tcBorders>
          </w:tcPr>
          <w:p w:rsidR="00EF38CB" w:rsidRPr="00117C07" w:rsidRDefault="00EF38CB" w:rsidP="00117C07">
            <w:pPr>
              <w:pStyle w:val="TableParagraph"/>
              <w:spacing w:line="256" w:lineRule="exact"/>
              <w:ind w:left="107"/>
              <w:rPr>
                <w:sz w:val="24"/>
              </w:rPr>
            </w:pPr>
            <w:r w:rsidRPr="00117C07">
              <w:rPr>
                <w:sz w:val="24"/>
              </w:rPr>
              <w:t>запропонованою ставкою.</w:t>
            </w:r>
          </w:p>
        </w:tc>
      </w:tr>
      <w:tr w:rsidR="00EF38CB" w:rsidTr="00BD79CA">
        <w:trPr>
          <w:trHeight w:val="275"/>
        </w:trPr>
        <w:tc>
          <w:tcPr>
            <w:tcW w:w="3190" w:type="dxa"/>
            <w:tcBorders>
              <w:bottom w:val="nil"/>
            </w:tcBorders>
          </w:tcPr>
          <w:p w:rsidR="00EF38CB" w:rsidRPr="00117C07" w:rsidRDefault="00EF38CB">
            <w:pPr>
              <w:pStyle w:val="TableParagraph"/>
              <w:rPr>
                <w:sz w:val="20"/>
              </w:rPr>
            </w:pPr>
          </w:p>
        </w:tc>
        <w:tc>
          <w:tcPr>
            <w:tcW w:w="3190" w:type="dxa"/>
            <w:tcBorders>
              <w:bottom w:val="nil"/>
            </w:tcBorders>
          </w:tcPr>
          <w:p w:rsidR="00EF38CB" w:rsidRPr="00117C07" w:rsidRDefault="00EF38CB" w:rsidP="00117C07">
            <w:pPr>
              <w:pStyle w:val="TableParagraph"/>
              <w:spacing w:line="256" w:lineRule="exact"/>
              <w:ind w:left="107"/>
              <w:rPr>
                <w:sz w:val="24"/>
              </w:rPr>
            </w:pPr>
            <w:r w:rsidRPr="00117C07">
              <w:rPr>
                <w:sz w:val="24"/>
              </w:rPr>
              <w:t>Відкритість процедури,</w:t>
            </w:r>
          </w:p>
        </w:tc>
        <w:tc>
          <w:tcPr>
            <w:tcW w:w="3193" w:type="dxa"/>
            <w:tcBorders>
              <w:bottom w:val="nil"/>
            </w:tcBorders>
          </w:tcPr>
          <w:p w:rsidR="00EF38CB" w:rsidRPr="00117C07" w:rsidRDefault="00EF38CB" w:rsidP="00117C07">
            <w:pPr>
              <w:pStyle w:val="TableParagraph"/>
              <w:spacing w:line="256" w:lineRule="exact"/>
              <w:ind w:left="107"/>
              <w:rPr>
                <w:sz w:val="24"/>
              </w:rPr>
            </w:pPr>
            <w:r w:rsidRPr="00117C07">
              <w:rPr>
                <w:sz w:val="24"/>
              </w:rPr>
              <w:t>Детальна інформація щодо</w:t>
            </w: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прозорість дій</w:t>
            </w:r>
            <w:r w:rsidRPr="00117C07">
              <w:rPr>
                <w:spacing w:val="56"/>
                <w:sz w:val="24"/>
              </w:rPr>
              <w:t xml:space="preserve"> </w:t>
            </w:r>
            <w:r w:rsidRPr="00117C07">
              <w:rPr>
                <w:sz w:val="24"/>
              </w:rPr>
              <w:t>місцевого</w:t>
            </w: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очікуваних витрат наведено</w:t>
            </w:r>
          </w:p>
        </w:tc>
      </w:tr>
      <w:tr w:rsidR="00EF38CB" w:rsidTr="00117C07">
        <w:trPr>
          <w:trHeight w:val="275"/>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самоврядування.</w:t>
            </w: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у додатку 1 цього АРВ.</w:t>
            </w: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Вдосконалить відносини</w:t>
            </w:r>
          </w:p>
        </w:tc>
        <w:tc>
          <w:tcPr>
            <w:tcW w:w="3193" w:type="dxa"/>
            <w:tcBorders>
              <w:top w:val="nil"/>
              <w:bottom w:val="nil"/>
            </w:tcBorders>
          </w:tcPr>
          <w:p w:rsidR="00EF38CB" w:rsidRPr="00117C07" w:rsidRDefault="00EF38CB">
            <w:pPr>
              <w:pStyle w:val="TableParagraph"/>
              <w:rPr>
                <w:sz w:val="20"/>
              </w:rPr>
            </w:pP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між міською радою, органом</w:t>
            </w:r>
          </w:p>
        </w:tc>
        <w:tc>
          <w:tcPr>
            <w:tcW w:w="3193" w:type="dxa"/>
            <w:tcBorders>
              <w:top w:val="nil"/>
              <w:bottom w:val="nil"/>
            </w:tcBorders>
          </w:tcPr>
          <w:p w:rsidR="00EF38CB" w:rsidRPr="00117C07" w:rsidRDefault="00EF38CB">
            <w:pPr>
              <w:pStyle w:val="TableParagraph"/>
              <w:rPr>
                <w:sz w:val="20"/>
              </w:rPr>
            </w:pP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фіскальної служби та</w:t>
            </w:r>
          </w:p>
        </w:tc>
        <w:tc>
          <w:tcPr>
            <w:tcW w:w="3193" w:type="dxa"/>
            <w:tcBorders>
              <w:top w:val="nil"/>
              <w:bottom w:val="nil"/>
            </w:tcBorders>
          </w:tcPr>
          <w:p w:rsidR="00EF38CB" w:rsidRPr="00117C07" w:rsidRDefault="00EF38CB">
            <w:pPr>
              <w:pStyle w:val="TableParagraph"/>
              <w:rPr>
                <w:sz w:val="20"/>
              </w:rPr>
            </w:pPr>
          </w:p>
        </w:tc>
      </w:tr>
      <w:tr w:rsidR="00EF38CB" w:rsidTr="00117C07">
        <w:trPr>
          <w:trHeight w:val="275"/>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суб’єктами</w:t>
            </w:r>
          </w:p>
        </w:tc>
        <w:tc>
          <w:tcPr>
            <w:tcW w:w="3193" w:type="dxa"/>
            <w:tcBorders>
              <w:top w:val="nil"/>
              <w:bottom w:val="nil"/>
            </w:tcBorders>
          </w:tcPr>
          <w:p w:rsidR="00EF38CB" w:rsidRPr="00117C07" w:rsidRDefault="00EF38CB">
            <w:pPr>
              <w:pStyle w:val="TableParagraph"/>
              <w:rPr>
                <w:sz w:val="20"/>
              </w:rPr>
            </w:pP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господарювання</w:t>
            </w:r>
            <w:r w:rsidRPr="00117C07">
              <w:rPr>
                <w:spacing w:val="53"/>
                <w:sz w:val="24"/>
              </w:rPr>
              <w:t xml:space="preserve"> </w:t>
            </w:r>
            <w:r w:rsidRPr="00117C07">
              <w:rPr>
                <w:sz w:val="24"/>
              </w:rPr>
              <w:t>пов’язаних</w:t>
            </w:r>
          </w:p>
        </w:tc>
        <w:tc>
          <w:tcPr>
            <w:tcW w:w="3193" w:type="dxa"/>
            <w:tcBorders>
              <w:top w:val="nil"/>
              <w:bottom w:val="nil"/>
            </w:tcBorders>
          </w:tcPr>
          <w:p w:rsidR="00EF38CB" w:rsidRPr="00117C07" w:rsidRDefault="00EF38CB">
            <w:pPr>
              <w:pStyle w:val="TableParagraph"/>
              <w:rPr>
                <w:sz w:val="20"/>
              </w:rPr>
            </w:pP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9" w:lineRule="exact"/>
              <w:ind w:left="107"/>
              <w:rPr>
                <w:sz w:val="24"/>
              </w:rPr>
            </w:pPr>
            <w:r w:rsidRPr="00117C07">
              <w:rPr>
                <w:sz w:val="24"/>
              </w:rPr>
              <w:t>зі справлянням збору.</w:t>
            </w:r>
          </w:p>
        </w:tc>
        <w:tc>
          <w:tcPr>
            <w:tcW w:w="3193" w:type="dxa"/>
            <w:tcBorders>
              <w:top w:val="nil"/>
              <w:bottom w:val="nil"/>
            </w:tcBorders>
          </w:tcPr>
          <w:p w:rsidR="00EF38CB" w:rsidRPr="00117C07" w:rsidRDefault="00EF38CB">
            <w:pPr>
              <w:pStyle w:val="TableParagraph"/>
              <w:rPr>
                <w:sz w:val="20"/>
              </w:rPr>
            </w:pPr>
          </w:p>
        </w:tc>
      </w:tr>
      <w:tr w:rsidR="00EF38CB" w:rsidTr="00117C07">
        <w:trPr>
          <w:trHeight w:val="275"/>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p>
        </w:tc>
        <w:tc>
          <w:tcPr>
            <w:tcW w:w="3193" w:type="dxa"/>
            <w:tcBorders>
              <w:top w:val="nil"/>
              <w:bottom w:val="nil"/>
            </w:tcBorders>
          </w:tcPr>
          <w:p w:rsidR="00EF38CB" w:rsidRPr="00117C07" w:rsidRDefault="00EF38CB">
            <w:pPr>
              <w:pStyle w:val="TableParagraph"/>
              <w:rPr>
                <w:sz w:val="20"/>
              </w:rPr>
            </w:pP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p>
        </w:tc>
        <w:tc>
          <w:tcPr>
            <w:tcW w:w="3193" w:type="dxa"/>
            <w:tcBorders>
              <w:top w:val="nil"/>
              <w:bottom w:val="nil"/>
            </w:tcBorders>
          </w:tcPr>
          <w:p w:rsidR="00EF38CB" w:rsidRPr="00117C07" w:rsidRDefault="00EF38CB">
            <w:pPr>
              <w:pStyle w:val="TableParagraph"/>
              <w:rPr>
                <w:sz w:val="20"/>
              </w:rPr>
            </w:pPr>
          </w:p>
        </w:tc>
      </w:tr>
      <w:tr w:rsidR="00EF38CB" w:rsidTr="00117C07">
        <w:trPr>
          <w:trHeight w:val="70"/>
        </w:trPr>
        <w:tc>
          <w:tcPr>
            <w:tcW w:w="3190" w:type="dxa"/>
            <w:tcBorders>
              <w:top w:val="nil"/>
            </w:tcBorders>
          </w:tcPr>
          <w:p w:rsidR="00EF38CB" w:rsidRPr="00117C07" w:rsidRDefault="00EF38CB">
            <w:pPr>
              <w:pStyle w:val="TableParagraph"/>
              <w:rPr>
                <w:sz w:val="20"/>
              </w:rPr>
            </w:pPr>
          </w:p>
        </w:tc>
        <w:tc>
          <w:tcPr>
            <w:tcW w:w="3190" w:type="dxa"/>
            <w:tcBorders>
              <w:top w:val="nil"/>
            </w:tcBorders>
          </w:tcPr>
          <w:p w:rsidR="00EF38CB" w:rsidRPr="00117C07" w:rsidRDefault="00EF38CB" w:rsidP="00117C07">
            <w:pPr>
              <w:pStyle w:val="TableParagraph"/>
              <w:spacing w:line="259" w:lineRule="exact"/>
              <w:ind w:left="107"/>
              <w:rPr>
                <w:sz w:val="24"/>
              </w:rPr>
            </w:pPr>
          </w:p>
        </w:tc>
        <w:tc>
          <w:tcPr>
            <w:tcW w:w="3193" w:type="dxa"/>
            <w:tcBorders>
              <w:top w:val="nil"/>
            </w:tcBorders>
          </w:tcPr>
          <w:p w:rsidR="00EF38CB" w:rsidRPr="00117C07" w:rsidRDefault="00EF38CB">
            <w:pPr>
              <w:pStyle w:val="TableParagraph"/>
              <w:rPr>
                <w:sz w:val="20"/>
              </w:rPr>
            </w:pPr>
          </w:p>
        </w:tc>
      </w:tr>
      <w:tr w:rsidR="00EF38CB" w:rsidTr="00117C07">
        <w:trPr>
          <w:trHeight w:val="272"/>
        </w:trPr>
        <w:tc>
          <w:tcPr>
            <w:tcW w:w="3190" w:type="dxa"/>
            <w:tcBorders>
              <w:bottom w:val="nil"/>
            </w:tcBorders>
          </w:tcPr>
          <w:p w:rsidR="00EF38CB" w:rsidRPr="00117C07" w:rsidRDefault="00EF38CB" w:rsidP="00117C07">
            <w:pPr>
              <w:pStyle w:val="TableParagraph"/>
              <w:spacing w:line="253" w:lineRule="exact"/>
              <w:ind w:left="107"/>
              <w:rPr>
                <w:sz w:val="24"/>
              </w:rPr>
            </w:pPr>
            <w:r w:rsidRPr="00117C07">
              <w:rPr>
                <w:sz w:val="24"/>
              </w:rPr>
              <w:t>Альтернатива 3</w:t>
            </w:r>
          </w:p>
        </w:tc>
        <w:tc>
          <w:tcPr>
            <w:tcW w:w="3190" w:type="dxa"/>
            <w:tcBorders>
              <w:bottom w:val="nil"/>
            </w:tcBorders>
          </w:tcPr>
          <w:p w:rsidR="00EF38CB" w:rsidRPr="00117C07" w:rsidRDefault="00EF38CB" w:rsidP="00117C07">
            <w:pPr>
              <w:pStyle w:val="TableParagraph"/>
              <w:spacing w:line="253" w:lineRule="exact"/>
              <w:ind w:left="107"/>
              <w:rPr>
                <w:sz w:val="24"/>
              </w:rPr>
            </w:pPr>
            <w:r w:rsidRPr="00117C07">
              <w:rPr>
                <w:sz w:val="24"/>
              </w:rPr>
              <w:t>Вирішення</w:t>
            </w:r>
            <w:r w:rsidRPr="00117C07">
              <w:rPr>
                <w:spacing w:val="59"/>
                <w:sz w:val="24"/>
              </w:rPr>
              <w:t xml:space="preserve"> </w:t>
            </w:r>
            <w:r w:rsidRPr="00117C07">
              <w:rPr>
                <w:sz w:val="24"/>
              </w:rPr>
              <w:t>соціальних</w:t>
            </w:r>
          </w:p>
        </w:tc>
        <w:tc>
          <w:tcPr>
            <w:tcW w:w="3193" w:type="dxa"/>
            <w:tcBorders>
              <w:bottom w:val="nil"/>
            </w:tcBorders>
          </w:tcPr>
          <w:p w:rsidR="00EF38CB" w:rsidRPr="00117C07" w:rsidRDefault="00EF38CB" w:rsidP="00117C07">
            <w:pPr>
              <w:pStyle w:val="TableParagraph"/>
              <w:spacing w:line="253" w:lineRule="exact"/>
              <w:ind w:left="107"/>
              <w:rPr>
                <w:sz w:val="24"/>
              </w:rPr>
            </w:pPr>
            <w:r w:rsidRPr="00117C07">
              <w:rPr>
                <w:sz w:val="24"/>
              </w:rPr>
              <w:t>Надмірне податкове</w:t>
            </w: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проблем за рахунок</w:t>
            </w: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навантаження за причини</w:t>
            </w:r>
          </w:p>
        </w:tc>
      </w:tr>
      <w:tr w:rsidR="00EF38CB" w:rsidTr="00117C07">
        <w:trPr>
          <w:trHeight w:val="275"/>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значного зростання</w:t>
            </w: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встановлення</w:t>
            </w:r>
            <w:r w:rsidRPr="00117C07">
              <w:rPr>
                <w:spacing w:val="57"/>
                <w:sz w:val="24"/>
              </w:rPr>
              <w:t xml:space="preserve"> </w:t>
            </w:r>
            <w:r w:rsidRPr="00117C07">
              <w:rPr>
                <w:sz w:val="24"/>
              </w:rPr>
              <w:t>максимальної</w:t>
            </w:r>
          </w:p>
        </w:tc>
      </w:tr>
      <w:tr w:rsidR="00EF38CB" w:rsidTr="00117C07">
        <w:trPr>
          <w:trHeight w:val="275"/>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дохідної частини</w:t>
            </w:r>
            <w:r w:rsidRPr="00117C07">
              <w:rPr>
                <w:spacing w:val="55"/>
                <w:sz w:val="24"/>
              </w:rPr>
              <w:t xml:space="preserve"> </w:t>
            </w:r>
            <w:r w:rsidRPr="00117C07">
              <w:rPr>
                <w:sz w:val="24"/>
              </w:rPr>
              <w:t>міського</w:t>
            </w: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ставки збору, призведе до</w:t>
            </w: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бюджету.</w:t>
            </w: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штрафних санкцій за не</w:t>
            </w: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сплату збору.</w:t>
            </w:r>
          </w:p>
        </w:tc>
      </w:tr>
      <w:tr w:rsidR="00EF38CB" w:rsidTr="00117C07">
        <w:trPr>
          <w:trHeight w:val="275"/>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pPr>
              <w:pStyle w:val="TableParagraph"/>
              <w:rPr>
                <w:sz w:val="20"/>
              </w:rPr>
            </w:pP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Сплата збору</w:t>
            </w:r>
            <w:r w:rsidRPr="00117C07">
              <w:rPr>
                <w:spacing w:val="53"/>
                <w:sz w:val="24"/>
              </w:rPr>
              <w:t xml:space="preserve"> </w:t>
            </w:r>
            <w:r w:rsidRPr="00117C07">
              <w:rPr>
                <w:sz w:val="24"/>
              </w:rPr>
              <w:t>за</w:t>
            </w: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pPr>
              <w:pStyle w:val="TableParagraph"/>
              <w:rPr>
                <w:sz w:val="20"/>
              </w:rPr>
            </w:pP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максимальною ставкою в</w:t>
            </w:r>
          </w:p>
        </w:tc>
      </w:tr>
      <w:tr w:rsidR="00EF38CB" w:rsidTr="00117C07">
        <w:trPr>
          <w:trHeight w:val="278"/>
        </w:trPr>
        <w:tc>
          <w:tcPr>
            <w:tcW w:w="3190" w:type="dxa"/>
            <w:tcBorders>
              <w:top w:val="nil"/>
            </w:tcBorders>
          </w:tcPr>
          <w:p w:rsidR="00EF38CB" w:rsidRPr="00117C07" w:rsidRDefault="00EF38CB">
            <w:pPr>
              <w:pStyle w:val="TableParagraph"/>
              <w:rPr>
                <w:sz w:val="20"/>
              </w:rPr>
            </w:pPr>
          </w:p>
        </w:tc>
        <w:tc>
          <w:tcPr>
            <w:tcW w:w="3190" w:type="dxa"/>
            <w:tcBorders>
              <w:top w:val="nil"/>
            </w:tcBorders>
          </w:tcPr>
          <w:p w:rsidR="00EF38CB" w:rsidRPr="00117C07" w:rsidRDefault="00EF38CB">
            <w:pPr>
              <w:pStyle w:val="TableParagraph"/>
              <w:rPr>
                <w:sz w:val="20"/>
              </w:rPr>
            </w:pPr>
          </w:p>
        </w:tc>
        <w:tc>
          <w:tcPr>
            <w:tcW w:w="3193" w:type="dxa"/>
            <w:tcBorders>
              <w:top w:val="nil"/>
            </w:tcBorders>
          </w:tcPr>
          <w:p w:rsidR="00EF38CB" w:rsidRPr="00117C07" w:rsidRDefault="00EF38CB" w:rsidP="00117C07">
            <w:pPr>
              <w:pStyle w:val="TableParagraph"/>
              <w:spacing w:line="259" w:lineRule="exact"/>
              <w:ind w:left="107"/>
              <w:rPr>
                <w:sz w:val="24"/>
              </w:rPr>
            </w:pPr>
            <w:r w:rsidRPr="00117C07">
              <w:rPr>
                <w:sz w:val="24"/>
              </w:rPr>
              <w:t>сумі 1499510 ,0грн..</w:t>
            </w:r>
          </w:p>
        </w:tc>
      </w:tr>
    </w:tbl>
    <w:p w:rsidR="00EF38CB" w:rsidRDefault="00EF38CB">
      <w:pPr>
        <w:pStyle w:val="1"/>
        <w:spacing w:before="73"/>
        <w:ind w:left="5177" w:right="914" w:hanging="4319"/>
        <w:jc w:val="left"/>
      </w:pPr>
    </w:p>
    <w:p w:rsidR="00EF38CB" w:rsidRPr="00DE1100" w:rsidRDefault="00EF38CB">
      <w:pPr>
        <w:pStyle w:val="1"/>
        <w:spacing w:before="73"/>
        <w:ind w:left="5177" w:right="914" w:hanging="4319"/>
        <w:jc w:val="left"/>
        <w:rPr>
          <w:sz w:val="24"/>
          <w:szCs w:val="24"/>
        </w:rPr>
      </w:pPr>
      <w:r w:rsidRPr="00DE1100">
        <w:rPr>
          <w:sz w:val="24"/>
          <w:szCs w:val="24"/>
        </w:rPr>
        <w:t>ІV. Вибір найбільш оптимального альтернативного способу досягнення цілей</w:t>
      </w:r>
    </w:p>
    <w:p w:rsidR="00EF38CB" w:rsidRPr="00DE1100" w:rsidRDefault="00EF38CB">
      <w:pPr>
        <w:pStyle w:val="a3"/>
        <w:spacing w:before="2"/>
        <w:rPr>
          <w:b/>
          <w:sz w:val="24"/>
          <w:szCs w:val="24"/>
        </w:rPr>
      </w:pPr>
    </w:p>
    <w:tbl>
      <w:tblPr>
        <w:tblW w:w="0" w:type="auto"/>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0"/>
        <w:gridCol w:w="3190"/>
        <w:gridCol w:w="3193"/>
      </w:tblGrid>
      <w:tr w:rsidR="00EF38CB" w:rsidRPr="00DE1100" w:rsidTr="00C54B7C">
        <w:trPr>
          <w:trHeight w:val="827"/>
        </w:trPr>
        <w:tc>
          <w:tcPr>
            <w:tcW w:w="3190" w:type="dxa"/>
            <w:tcBorders>
              <w:bottom w:val="single" w:sz="4" w:space="0" w:color="auto"/>
            </w:tcBorders>
          </w:tcPr>
          <w:p w:rsidR="00EF38CB" w:rsidRPr="00117C07" w:rsidRDefault="00EF38CB" w:rsidP="00117C07">
            <w:pPr>
              <w:pStyle w:val="TableParagraph"/>
              <w:ind w:left="170" w:right="160"/>
              <w:jc w:val="center"/>
              <w:rPr>
                <w:b/>
                <w:sz w:val="24"/>
                <w:szCs w:val="24"/>
              </w:rPr>
            </w:pPr>
            <w:r w:rsidRPr="00117C07">
              <w:rPr>
                <w:b/>
                <w:sz w:val="24"/>
                <w:szCs w:val="24"/>
              </w:rPr>
              <w:t>Рейтинг результативності ( досягнення цілей під час</w:t>
            </w:r>
          </w:p>
          <w:p w:rsidR="00EF38CB" w:rsidRPr="00117C07" w:rsidRDefault="00EF38CB" w:rsidP="00117C07">
            <w:pPr>
              <w:pStyle w:val="TableParagraph"/>
              <w:spacing w:line="259" w:lineRule="exact"/>
              <w:ind w:left="168" w:right="160"/>
              <w:jc w:val="center"/>
              <w:rPr>
                <w:b/>
                <w:sz w:val="24"/>
                <w:szCs w:val="24"/>
              </w:rPr>
            </w:pPr>
            <w:r w:rsidRPr="00117C07">
              <w:rPr>
                <w:b/>
                <w:sz w:val="24"/>
                <w:szCs w:val="24"/>
              </w:rPr>
              <w:t>вирішення проблеми)</w:t>
            </w:r>
          </w:p>
        </w:tc>
        <w:tc>
          <w:tcPr>
            <w:tcW w:w="3190" w:type="dxa"/>
          </w:tcPr>
          <w:p w:rsidR="00EF38CB" w:rsidRPr="00117C07" w:rsidRDefault="00EF38CB" w:rsidP="00117C07">
            <w:pPr>
              <w:pStyle w:val="TableParagraph"/>
              <w:ind w:left="179" w:right="171" w:hanging="2"/>
              <w:jc w:val="center"/>
              <w:rPr>
                <w:b/>
                <w:sz w:val="24"/>
                <w:szCs w:val="24"/>
              </w:rPr>
            </w:pPr>
            <w:r w:rsidRPr="00117C07">
              <w:rPr>
                <w:b/>
                <w:sz w:val="24"/>
                <w:szCs w:val="24"/>
              </w:rPr>
              <w:t>Бал результативності (за чотирибальною системою</w:t>
            </w:r>
          </w:p>
          <w:p w:rsidR="00EF38CB" w:rsidRPr="00117C07" w:rsidRDefault="00EF38CB" w:rsidP="00117C07">
            <w:pPr>
              <w:pStyle w:val="TableParagraph"/>
              <w:spacing w:line="259" w:lineRule="exact"/>
              <w:ind w:left="167" w:right="160"/>
              <w:jc w:val="center"/>
              <w:rPr>
                <w:b/>
                <w:sz w:val="24"/>
                <w:szCs w:val="24"/>
              </w:rPr>
            </w:pPr>
            <w:r w:rsidRPr="00117C07">
              <w:rPr>
                <w:b/>
                <w:sz w:val="24"/>
                <w:szCs w:val="24"/>
              </w:rPr>
              <w:t>оцінки)</w:t>
            </w:r>
          </w:p>
        </w:tc>
        <w:tc>
          <w:tcPr>
            <w:tcW w:w="3193" w:type="dxa"/>
          </w:tcPr>
          <w:p w:rsidR="00EF38CB" w:rsidRPr="00117C07" w:rsidRDefault="00EF38CB" w:rsidP="00117C07">
            <w:pPr>
              <w:pStyle w:val="TableParagraph"/>
              <w:ind w:left="237" w:right="228" w:firstLine="1"/>
              <w:jc w:val="center"/>
              <w:rPr>
                <w:b/>
                <w:sz w:val="24"/>
                <w:szCs w:val="24"/>
              </w:rPr>
            </w:pPr>
            <w:r w:rsidRPr="00117C07">
              <w:rPr>
                <w:b/>
                <w:sz w:val="24"/>
                <w:szCs w:val="24"/>
              </w:rPr>
              <w:t>Коментарі щодо присвоєння відповідного</w:t>
            </w:r>
          </w:p>
          <w:p w:rsidR="00EF38CB" w:rsidRPr="00117C07" w:rsidRDefault="00EF38CB" w:rsidP="00117C07">
            <w:pPr>
              <w:pStyle w:val="TableParagraph"/>
              <w:spacing w:line="259" w:lineRule="exact"/>
              <w:ind w:left="1110" w:right="1100"/>
              <w:jc w:val="center"/>
              <w:rPr>
                <w:b/>
                <w:sz w:val="24"/>
                <w:szCs w:val="24"/>
              </w:rPr>
            </w:pPr>
            <w:proofErr w:type="spellStart"/>
            <w:r w:rsidRPr="00117C07">
              <w:rPr>
                <w:b/>
                <w:sz w:val="24"/>
                <w:szCs w:val="24"/>
              </w:rPr>
              <w:t>бала</w:t>
            </w:r>
            <w:proofErr w:type="spellEnd"/>
          </w:p>
        </w:tc>
      </w:tr>
      <w:tr w:rsidR="008467FE" w:rsidRPr="00DE1100" w:rsidTr="008467FE">
        <w:trPr>
          <w:trHeight w:val="5253"/>
        </w:trPr>
        <w:tc>
          <w:tcPr>
            <w:tcW w:w="3190" w:type="dxa"/>
            <w:tcBorders>
              <w:top w:val="single" w:sz="4" w:space="0" w:color="auto"/>
              <w:left w:val="single" w:sz="4" w:space="0" w:color="auto"/>
              <w:right w:val="single" w:sz="4" w:space="0" w:color="auto"/>
            </w:tcBorders>
          </w:tcPr>
          <w:p w:rsidR="008467FE" w:rsidRPr="00117C07" w:rsidRDefault="008467FE" w:rsidP="00117C07">
            <w:pPr>
              <w:pStyle w:val="TableParagraph"/>
              <w:spacing w:line="253" w:lineRule="exact"/>
              <w:ind w:left="107"/>
              <w:rPr>
                <w:sz w:val="24"/>
                <w:szCs w:val="24"/>
              </w:rPr>
            </w:pPr>
            <w:r w:rsidRPr="00117C07">
              <w:rPr>
                <w:sz w:val="24"/>
                <w:szCs w:val="24"/>
              </w:rPr>
              <w:t>Альтернатива 1</w:t>
            </w:r>
          </w:p>
        </w:tc>
        <w:tc>
          <w:tcPr>
            <w:tcW w:w="3190" w:type="dxa"/>
            <w:tcBorders>
              <w:left w:val="single" w:sz="4" w:space="0" w:color="auto"/>
            </w:tcBorders>
          </w:tcPr>
          <w:p w:rsidR="008467FE" w:rsidRPr="00117C07" w:rsidRDefault="008467FE" w:rsidP="00117C07">
            <w:pPr>
              <w:pStyle w:val="TableParagraph"/>
              <w:spacing w:line="253" w:lineRule="exact"/>
              <w:ind w:left="107"/>
              <w:rPr>
                <w:sz w:val="24"/>
                <w:szCs w:val="24"/>
              </w:rPr>
            </w:pPr>
            <w:r w:rsidRPr="00117C07">
              <w:rPr>
                <w:sz w:val="24"/>
                <w:szCs w:val="24"/>
              </w:rPr>
              <w:t>1 –цілі прийняття</w:t>
            </w:r>
          </w:p>
          <w:p w:rsidR="008467FE" w:rsidRPr="00117C07" w:rsidRDefault="008467FE" w:rsidP="00117C07">
            <w:pPr>
              <w:pStyle w:val="TableParagraph"/>
              <w:spacing w:line="256" w:lineRule="exact"/>
              <w:ind w:left="107"/>
              <w:rPr>
                <w:sz w:val="24"/>
                <w:szCs w:val="24"/>
              </w:rPr>
            </w:pPr>
            <w:r w:rsidRPr="00117C07">
              <w:rPr>
                <w:sz w:val="24"/>
                <w:szCs w:val="24"/>
              </w:rPr>
              <w:t xml:space="preserve">регуляторного </w:t>
            </w:r>
            <w:proofErr w:type="spellStart"/>
            <w:r w:rsidRPr="00117C07">
              <w:rPr>
                <w:sz w:val="24"/>
                <w:szCs w:val="24"/>
              </w:rPr>
              <w:t>акта</w:t>
            </w:r>
            <w:proofErr w:type="spellEnd"/>
            <w:r w:rsidRPr="00117C07">
              <w:rPr>
                <w:sz w:val="24"/>
                <w:szCs w:val="24"/>
              </w:rPr>
              <w:t xml:space="preserve"> не</w:t>
            </w:r>
          </w:p>
          <w:p w:rsidR="008467FE" w:rsidRPr="00117C07" w:rsidRDefault="008467FE" w:rsidP="00117C07">
            <w:pPr>
              <w:pStyle w:val="TableParagraph"/>
              <w:spacing w:line="268" w:lineRule="exact"/>
              <w:ind w:left="107"/>
              <w:rPr>
                <w:sz w:val="24"/>
                <w:szCs w:val="24"/>
              </w:rPr>
            </w:pPr>
            <w:r w:rsidRPr="00117C07">
              <w:rPr>
                <w:sz w:val="24"/>
                <w:szCs w:val="24"/>
              </w:rPr>
              <w:t>можуть бути досягнуті</w:t>
            </w:r>
          </w:p>
          <w:p w:rsidR="008467FE" w:rsidRPr="00117C07" w:rsidRDefault="008467FE" w:rsidP="00117C07">
            <w:pPr>
              <w:pStyle w:val="TableParagraph"/>
              <w:spacing w:line="259" w:lineRule="exact"/>
              <w:ind w:left="107"/>
              <w:rPr>
                <w:sz w:val="24"/>
                <w:szCs w:val="24"/>
              </w:rPr>
            </w:pPr>
            <w:r w:rsidRPr="00117C07">
              <w:rPr>
                <w:sz w:val="24"/>
                <w:szCs w:val="24"/>
              </w:rPr>
              <w:t>(проблема продовжує</w:t>
            </w:r>
          </w:p>
          <w:p w:rsidR="008467FE" w:rsidRPr="00117C07" w:rsidRDefault="008467FE" w:rsidP="00117C07">
            <w:pPr>
              <w:pStyle w:val="TableParagraph"/>
              <w:ind w:left="107"/>
              <w:rPr>
                <w:sz w:val="24"/>
                <w:szCs w:val="24"/>
              </w:rPr>
            </w:pPr>
            <w:r w:rsidRPr="00117C07">
              <w:rPr>
                <w:sz w:val="24"/>
                <w:szCs w:val="24"/>
              </w:rPr>
              <w:t>існувати).</w:t>
            </w:r>
          </w:p>
        </w:tc>
        <w:tc>
          <w:tcPr>
            <w:tcW w:w="3193" w:type="dxa"/>
          </w:tcPr>
          <w:p w:rsidR="008467FE" w:rsidRPr="00117C07" w:rsidRDefault="008467FE" w:rsidP="00117C07">
            <w:pPr>
              <w:pStyle w:val="TableParagraph"/>
              <w:spacing w:line="253" w:lineRule="exact"/>
              <w:ind w:left="107"/>
              <w:rPr>
                <w:sz w:val="24"/>
                <w:szCs w:val="24"/>
              </w:rPr>
            </w:pPr>
            <w:r w:rsidRPr="00117C07">
              <w:rPr>
                <w:sz w:val="24"/>
                <w:szCs w:val="24"/>
              </w:rPr>
              <w:t>Не вирішує поставленої</w:t>
            </w:r>
          </w:p>
          <w:p w:rsidR="008467FE" w:rsidRPr="00117C07" w:rsidRDefault="008467FE" w:rsidP="00117C07">
            <w:pPr>
              <w:pStyle w:val="TableParagraph"/>
              <w:spacing w:line="256" w:lineRule="exact"/>
              <w:ind w:left="107"/>
              <w:rPr>
                <w:sz w:val="24"/>
                <w:szCs w:val="24"/>
              </w:rPr>
            </w:pPr>
            <w:r w:rsidRPr="00117C07">
              <w:rPr>
                <w:sz w:val="24"/>
                <w:szCs w:val="24"/>
              </w:rPr>
              <w:t>проблеми.</w:t>
            </w:r>
          </w:p>
          <w:p w:rsidR="008467FE" w:rsidRPr="00117C07" w:rsidRDefault="008467FE" w:rsidP="00117C07">
            <w:pPr>
              <w:pStyle w:val="TableParagraph"/>
              <w:spacing w:line="268" w:lineRule="exact"/>
              <w:ind w:left="107"/>
              <w:rPr>
                <w:sz w:val="24"/>
                <w:szCs w:val="24"/>
              </w:rPr>
            </w:pPr>
            <w:r w:rsidRPr="00117C07">
              <w:rPr>
                <w:sz w:val="24"/>
                <w:szCs w:val="24"/>
              </w:rPr>
              <w:t>Залишення існуючої</w:t>
            </w:r>
          </w:p>
          <w:p w:rsidR="008467FE" w:rsidRPr="00117C07" w:rsidRDefault="008467FE" w:rsidP="00117C07">
            <w:pPr>
              <w:pStyle w:val="TableParagraph"/>
              <w:spacing w:before="6" w:line="300" w:lineRule="atLeast"/>
              <w:ind w:left="107" w:right="216"/>
              <w:rPr>
                <w:sz w:val="24"/>
                <w:szCs w:val="24"/>
              </w:rPr>
            </w:pPr>
            <w:r w:rsidRPr="00117C07">
              <w:rPr>
                <w:sz w:val="24"/>
                <w:szCs w:val="24"/>
              </w:rPr>
              <w:t>ситуації на даний момент без змін є неприйнятною,</w:t>
            </w:r>
          </w:p>
          <w:p w:rsidR="008467FE" w:rsidRPr="00117C07" w:rsidRDefault="008467FE" w:rsidP="00117C07">
            <w:pPr>
              <w:pStyle w:val="TableParagraph"/>
              <w:spacing w:line="279" w:lineRule="exact"/>
              <w:ind w:left="107"/>
              <w:rPr>
                <w:sz w:val="24"/>
                <w:szCs w:val="24"/>
              </w:rPr>
            </w:pPr>
            <w:r w:rsidRPr="00117C07">
              <w:rPr>
                <w:sz w:val="24"/>
                <w:szCs w:val="24"/>
              </w:rPr>
              <w:t>оскільки не відповідає</w:t>
            </w:r>
          </w:p>
          <w:p w:rsidR="008467FE" w:rsidRPr="00117C07" w:rsidRDefault="008467FE" w:rsidP="00117C07">
            <w:pPr>
              <w:pStyle w:val="TableParagraph"/>
              <w:spacing w:line="279" w:lineRule="exact"/>
              <w:ind w:left="107"/>
              <w:rPr>
                <w:sz w:val="24"/>
                <w:szCs w:val="24"/>
              </w:rPr>
            </w:pPr>
            <w:r w:rsidRPr="00117C07">
              <w:rPr>
                <w:sz w:val="24"/>
                <w:szCs w:val="24"/>
              </w:rPr>
              <w:t>вимогам чинного</w:t>
            </w:r>
          </w:p>
          <w:p w:rsidR="008467FE" w:rsidRPr="00117C07" w:rsidRDefault="008467FE" w:rsidP="00117C07">
            <w:pPr>
              <w:pStyle w:val="TableParagraph"/>
              <w:spacing w:line="278" w:lineRule="exact"/>
              <w:ind w:left="107"/>
              <w:rPr>
                <w:sz w:val="24"/>
                <w:szCs w:val="24"/>
              </w:rPr>
            </w:pPr>
            <w:r w:rsidRPr="00117C07">
              <w:rPr>
                <w:sz w:val="24"/>
                <w:szCs w:val="24"/>
              </w:rPr>
              <w:t>законодавства України.</w:t>
            </w:r>
          </w:p>
          <w:p w:rsidR="008467FE" w:rsidRPr="00117C07" w:rsidRDefault="008467FE" w:rsidP="00117C07">
            <w:pPr>
              <w:pStyle w:val="TableParagraph"/>
              <w:spacing w:line="257" w:lineRule="exact"/>
              <w:ind w:left="107"/>
              <w:rPr>
                <w:sz w:val="24"/>
                <w:szCs w:val="24"/>
              </w:rPr>
            </w:pPr>
            <w:r w:rsidRPr="00117C07">
              <w:rPr>
                <w:sz w:val="24"/>
                <w:szCs w:val="24"/>
              </w:rPr>
              <w:t>Очікувані втрати бюджету</w:t>
            </w:r>
          </w:p>
          <w:p w:rsidR="008467FE" w:rsidRPr="00117C07" w:rsidRDefault="008467FE" w:rsidP="00117C07">
            <w:pPr>
              <w:pStyle w:val="TableParagraph"/>
              <w:spacing w:line="256" w:lineRule="exact"/>
              <w:ind w:left="107"/>
              <w:rPr>
                <w:sz w:val="24"/>
                <w:szCs w:val="24"/>
              </w:rPr>
            </w:pPr>
            <w:r w:rsidRPr="00117C07">
              <w:rPr>
                <w:sz w:val="24"/>
                <w:szCs w:val="24"/>
              </w:rPr>
              <w:t>міста в результаті</w:t>
            </w:r>
          </w:p>
          <w:p w:rsidR="008467FE" w:rsidRPr="00117C07" w:rsidRDefault="008467FE" w:rsidP="00117C07">
            <w:pPr>
              <w:pStyle w:val="TableParagraph"/>
              <w:spacing w:line="256" w:lineRule="exact"/>
              <w:ind w:left="107"/>
              <w:rPr>
                <w:sz w:val="24"/>
                <w:szCs w:val="24"/>
              </w:rPr>
            </w:pPr>
            <w:r w:rsidRPr="00117C07">
              <w:rPr>
                <w:sz w:val="24"/>
                <w:szCs w:val="24"/>
              </w:rPr>
              <w:t>неприйняття рішення</w:t>
            </w:r>
            <w:r w:rsidRPr="00117C07">
              <w:rPr>
                <w:spacing w:val="57"/>
                <w:sz w:val="24"/>
                <w:szCs w:val="24"/>
              </w:rPr>
              <w:t xml:space="preserve"> </w:t>
            </w:r>
            <w:r w:rsidRPr="00117C07">
              <w:rPr>
                <w:sz w:val="24"/>
                <w:szCs w:val="24"/>
              </w:rPr>
              <w:t>«Про</w:t>
            </w:r>
          </w:p>
          <w:p w:rsidR="008467FE" w:rsidRPr="00117C07" w:rsidRDefault="008467FE" w:rsidP="00117C07">
            <w:pPr>
              <w:pStyle w:val="TableParagraph"/>
              <w:spacing w:line="256" w:lineRule="exact"/>
              <w:ind w:left="107"/>
              <w:rPr>
                <w:sz w:val="24"/>
                <w:szCs w:val="24"/>
              </w:rPr>
            </w:pPr>
            <w:r w:rsidRPr="00117C07">
              <w:rPr>
                <w:sz w:val="24"/>
                <w:szCs w:val="24"/>
              </w:rPr>
              <w:t>встановлення збору за місця</w:t>
            </w:r>
          </w:p>
          <w:p w:rsidR="008467FE" w:rsidRPr="00117C07" w:rsidRDefault="008467FE" w:rsidP="00117C07">
            <w:pPr>
              <w:pStyle w:val="TableParagraph"/>
              <w:spacing w:line="256" w:lineRule="exact"/>
              <w:ind w:left="107"/>
              <w:rPr>
                <w:sz w:val="24"/>
                <w:szCs w:val="24"/>
              </w:rPr>
            </w:pPr>
            <w:r w:rsidRPr="00117C07">
              <w:rPr>
                <w:sz w:val="24"/>
                <w:szCs w:val="24"/>
              </w:rPr>
              <w:t>для паркування»</w:t>
            </w:r>
          </w:p>
          <w:p w:rsidR="008467FE" w:rsidRPr="00117C07" w:rsidRDefault="008467FE" w:rsidP="00117C07">
            <w:pPr>
              <w:pStyle w:val="TableParagraph"/>
              <w:spacing w:line="256" w:lineRule="exact"/>
              <w:ind w:left="107"/>
              <w:rPr>
                <w:sz w:val="24"/>
                <w:szCs w:val="24"/>
              </w:rPr>
            </w:pPr>
            <w:r w:rsidRPr="00117C07">
              <w:rPr>
                <w:sz w:val="24"/>
                <w:szCs w:val="24"/>
              </w:rPr>
              <w:t>складатимуть</w:t>
            </w:r>
          </w:p>
          <w:p w:rsidR="008467FE" w:rsidRPr="00117C07" w:rsidRDefault="008467FE" w:rsidP="00117C07">
            <w:pPr>
              <w:pStyle w:val="TableParagraph"/>
              <w:spacing w:line="256" w:lineRule="exact"/>
              <w:ind w:left="107"/>
              <w:rPr>
                <w:sz w:val="24"/>
                <w:szCs w:val="24"/>
              </w:rPr>
            </w:pPr>
            <w:r w:rsidRPr="00117C07">
              <w:rPr>
                <w:sz w:val="24"/>
                <w:szCs w:val="24"/>
              </w:rPr>
              <w:t>50000,0 грн,</w:t>
            </w:r>
          </w:p>
          <w:p w:rsidR="008467FE" w:rsidRPr="00117C07" w:rsidRDefault="008467FE" w:rsidP="00117C07">
            <w:pPr>
              <w:pStyle w:val="TableParagraph"/>
              <w:spacing w:line="256" w:lineRule="exact"/>
              <w:ind w:left="107"/>
              <w:rPr>
                <w:sz w:val="24"/>
                <w:szCs w:val="24"/>
              </w:rPr>
            </w:pPr>
            <w:r w:rsidRPr="00117C07">
              <w:rPr>
                <w:sz w:val="24"/>
                <w:szCs w:val="24"/>
              </w:rPr>
              <w:t>що не дозволить</w:t>
            </w:r>
          </w:p>
          <w:p w:rsidR="008467FE" w:rsidRPr="00117C07" w:rsidRDefault="008467FE" w:rsidP="00117C07">
            <w:pPr>
              <w:pStyle w:val="TableParagraph"/>
              <w:spacing w:line="256" w:lineRule="exact"/>
              <w:ind w:left="107"/>
              <w:rPr>
                <w:sz w:val="24"/>
                <w:szCs w:val="24"/>
              </w:rPr>
            </w:pPr>
            <w:r w:rsidRPr="00117C07">
              <w:rPr>
                <w:sz w:val="24"/>
                <w:szCs w:val="24"/>
              </w:rPr>
              <w:t>профінансувати</w:t>
            </w:r>
            <w:r w:rsidRPr="00117C07">
              <w:rPr>
                <w:spacing w:val="59"/>
                <w:sz w:val="24"/>
                <w:szCs w:val="24"/>
              </w:rPr>
              <w:t xml:space="preserve"> </w:t>
            </w:r>
            <w:r w:rsidRPr="00117C07">
              <w:rPr>
                <w:sz w:val="24"/>
                <w:szCs w:val="24"/>
              </w:rPr>
              <w:t>заходи</w:t>
            </w:r>
          </w:p>
          <w:p w:rsidR="008467FE" w:rsidRPr="00117C07" w:rsidRDefault="008467FE" w:rsidP="00117C07">
            <w:pPr>
              <w:pStyle w:val="TableParagraph"/>
              <w:spacing w:line="256" w:lineRule="exact"/>
              <w:ind w:left="107"/>
              <w:rPr>
                <w:sz w:val="24"/>
                <w:szCs w:val="24"/>
              </w:rPr>
            </w:pPr>
            <w:r w:rsidRPr="00117C07">
              <w:rPr>
                <w:sz w:val="24"/>
                <w:szCs w:val="24"/>
              </w:rPr>
              <w:t>соціального значення.</w:t>
            </w:r>
          </w:p>
        </w:tc>
      </w:tr>
      <w:tr w:rsidR="00EF38CB" w:rsidRPr="00DE1100" w:rsidTr="00C54B7C">
        <w:trPr>
          <w:trHeight w:val="6348"/>
        </w:trPr>
        <w:tc>
          <w:tcPr>
            <w:tcW w:w="3190" w:type="dxa"/>
            <w:tcBorders>
              <w:top w:val="single" w:sz="4" w:space="0" w:color="auto"/>
            </w:tcBorders>
          </w:tcPr>
          <w:p w:rsidR="00EF38CB" w:rsidRPr="00117C07" w:rsidRDefault="00EF38CB" w:rsidP="00117C07">
            <w:pPr>
              <w:pStyle w:val="TableParagraph"/>
              <w:spacing w:line="268" w:lineRule="exact"/>
              <w:ind w:left="107"/>
              <w:rPr>
                <w:sz w:val="24"/>
                <w:szCs w:val="24"/>
              </w:rPr>
            </w:pPr>
            <w:r w:rsidRPr="00117C07">
              <w:rPr>
                <w:sz w:val="24"/>
                <w:szCs w:val="24"/>
              </w:rPr>
              <w:lastRenderedPageBreak/>
              <w:t>Альтернатива 2</w:t>
            </w:r>
          </w:p>
        </w:tc>
        <w:tc>
          <w:tcPr>
            <w:tcW w:w="3190" w:type="dxa"/>
          </w:tcPr>
          <w:p w:rsidR="00EF38CB" w:rsidRPr="00117C07" w:rsidRDefault="00EF38CB" w:rsidP="00117C07">
            <w:pPr>
              <w:pStyle w:val="TableParagraph"/>
              <w:ind w:left="107" w:right="198"/>
              <w:rPr>
                <w:sz w:val="24"/>
                <w:szCs w:val="24"/>
              </w:rPr>
            </w:pPr>
            <w:r w:rsidRPr="00117C07">
              <w:rPr>
                <w:sz w:val="24"/>
                <w:szCs w:val="24"/>
              </w:rPr>
              <w:t xml:space="preserve">4 – цілі прийняття </w:t>
            </w:r>
            <w:proofErr w:type="spellStart"/>
            <w:r w:rsidRPr="00117C07">
              <w:rPr>
                <w:sz w:val="24"/>
                <w:szCs w:val="24"/>
              </w:rPr>
              <w:t>проєкту</w:t>
            </w:r>
            <w:proofErr w:type="spellEnd"/>
            <w:r w:rsidRPr="00117C07">
              <w:rPr>
                <w:sz w:val="24"/>
                <w:szCs w:val="24"/>
              </w:rPr>
              <w:t xml:space="preserve"> регуляторного </w:t>
            </w:r>
            <w:proofErr w:type="spellStart"/>
            <w:r w:rsidRPr="00117C07">
              <w:rPr>
                <w:sz w:val="24"/>
                <w:szCs w:val="24"/>
              </w:rPr>
              <w:t>акта</w:t>
            </w:r>
            <w:proofErr w:type="spellEnd"/>
            <w:r w:rsidRPr="00117C07">
              <w:rPr>
                <w:sz w:val="24"/>
                <w:szCs w:val="24"/>
              </w:rPr>
              <w:t xml:space="preserve"> можуть бути досягнуті майже повною мірою ( усі важливі аспекти проблеми існувати не будуть).</w:t>
            </w:r>
          </w:p>
        </w:tc>
        <w:tc>
          <w:tcPr>
            <w:tcW w:w="3193" w:type="dxa"/>
          </w:tcPr>
          <w:p w:rsidR="00EF38CB" w:rsidRPr="00117C07" w:rsidRDefault="00EF38CB" w:rsidP="00117C07">
            <w:pPr>
              <w:pStyle w:val="TableParagraph"/>
              <w:ind w:left="107" w:right="101"/>
              <w:rPr>
                <w:sz w:val="24"/>
                <w:szCs w:val="24"/>
              </w:rPr>
            </w:pPr>
            <w:r w:rsidRPr="00117C07">
              <w:rPr>
                <w:sz w:val="24"/>
                <w:szCs w:val="24"/>
              </w:rPr>
              <w:t>Прийняття даного рішення міської ради забезпечить вирішення проблемних питань, досягнення встановлених цілей, чітких та прозорих механізмів справляння та сплати збору за місця для паркування транспортних засобів на території Луцької міської територіальної громади та відповідне наповнення місцевого бюджету.</w:t>
            </w:r>
          </w:p>
          <w:p w:rsidR="00EF38CB" w:rsidRPr="00117C07" w:rsidRDefault="00EF38CB" w:rsidP="00117C07">
            <w:pPr>
              <w:pStyle w:val="TableParagraph"/>
              <w:ind w:left="107" w:right="101"/>
              <w:rPr>
                <w:sz w:val="24"/>
                <w:szCs w:val="24"/>
              </w:rPr>
            </w:pPr>
            <w:r w:rsidRPr="00117C07">
              <w:rPr>
                <w:sz w:val="24"/>
                <w:szCs w:val="24"/>
              </w:rPr>
              <w:t>До бюджету міста надійде 50000,0 грн, що дозволить профінансувати в запланованому об’ємі окремі видатки.</w:t>
            </w:r>
          </w:p>
          <w:p w:rsidR="00EF38CB" w:rsidRPr="00117C07" w:rsidRDefault="00EF38CB" w:rsidP="00117C07">
            <w:pPr>
              <w:pStyle w:val="TableParagraph"/>
              <w:ind w:left="107" w:right="175"/>
              <w:rPr>
                <w:sz w:val="24"/>
              </w:rPr>
            </w:pPr>
            <w:r w:rsidRPr="00117C07">
              <w:rPr>
                <w:sz w:val="24"/>
                <w:szCs w:val="24"/>
              </w:rPr>
              <w:t>Таким чином, прийняттям вказаного рішення</w:t>
            </w:r>
            <w:r w:rsidRPr="00117C07">
              <w:rPr>
                <w:spacing w:val="57"/>
                <w:sz w:val="24"/>
                <w:szCs w:val="24"/>
              </w:rPr>
              <w:t xml:space="preserve"> </w:t>
            </w:r>
            <w:r w:rsidRPr="00117C07">
              <w:rPr>
                <w:sz w:val="24"/>
                <w:szCs w:val="24"/>
              </w:rPr>
              <w:t xml:space="preserve">буде </w:t>
            </w:r>
            <w:r w:rsidRPr="00117C07">
              <w:rPr>
                <w:sz w:val="24"/>
              </w:rPr>
              <w:t>досягнуто балансу інтересів міста, платників збору та</w:t>
            </w:r>
          </w:p>
          <w:p w:rsidR="00EF38CB" w:rsidRPr="00117C07" w:rsidRDefault="00EF38CB" w:rsidP="00117C07">
            <w:pPr>
              <w:pStyle w:val="TableParagraph"/>
              <w:spacing w:line="270" w:lineRule="atLeast"/>
              <w:ind w:left="107" w:right="360"/>
              <w:rPr>
                <w:sz w:val="24"/>
                <w:szCs w:val="24"/>
              </w:rPr>
            </w:pPr>
            <w:r w:rsidRPr="00117C07">
              <w:rPr>
                <w:sz w:val="24"/>
              </w:rPr>
              <w:t>громадян.</w:t>
            </w:r>
          </w:p>
        </w:tc>
      </w:tr>
      <w:tr w:rsidR="00EF38CB" w:rsidTr="00117C07">
        <w:trPr>
          <w:trHeight w:val="273"/>
        </w:trPr>
        <w:tc>
          <w:tcPr>
            <w:tcW w:w="3190" w:type="dxa"/>
            <w:tcBorders>
              <w:bottom w:val="nil"/>
            </w:tcBorders>
          </w:tcPr>
          <w:p w:rsidR="00EF38CB" w:rsidRPr="00117C07" w:rsidRDefault="00EF38CB" w:rsidP="00117C07">
            <w:pPr>
              <w:pStyle w:val="TableParagraph"/>
              <w:spacing w:line="253" w:lineRule="exact"/>
              <w:ind w:left="107"/>
              <w:rPr>
                <w:sz w:val="24"/>
              </w:rPr>
            </w:pPr>
            <w:r w:rsidRPr="00117C07">
              <w:rPr>
                <w:sz w:val="24"/>
              </w:rPr>
              <w:t>Альтернатива 3</w:t>
            </w:r>
          </w:p>
        </w:tc>
        <w:tc>
          <w:tcPr>
            <w:tcW w:w="3190" w:type="dxa"/>
            <w:tcBorders>
              <w:bottom w:val="nil"/>
            </w:tcBorders>
          </w:tcPr>
          <w:p w:rsidR="00EF38CB" w:rsidRPr="00117C07" w:rsidRDefault="00EF38CB" w:rsidP="00117C07">
            <w:pPr>
              <w:pStyle w:val="TableParagraph"/>
              <w:spacing w:line="253" w:lineRule="exact"/>
              <w:ind w:left="107"/>
              <w:rPr>
                <w:sz w:val="24"/>
              </w:rPr>
            </w:pPr>
            <w:r w:rsidRPr="00117C07">
              <w:rPr>
                <w:sz w:val="24"/>
              </w:rPr>
              <w:t>2 – цілі прийняття</w:t>
            </w:r>
          </w:p>
        </w:tc>
        <w:tc>
          <w:tcPr>
            <w:tcW w:w="3193" w:type="dxa"/>
            <w:tcBorders>
              <w:bottom w:val="nil"/>
            </w:tcBorders>
          </w:tcPr>
          <w:p w:rsidR="00EF38CB" w:rsidRPr="00117C07" w:rsidRDefault="00EF38CB" w:rsidP="00117C07">
            <w:pPr>
              <w:pStyle w:val="TableParagraph"/>
              <w:spacing w:line="253" w:lineRule="exact"/>
              <w:ind w:left="107"/>
              <w:rPr>
                <w:sz w:val="24"/>
              </w:rPr>
            </w:pPr>
            <w:r w:rsidRPr="00117C07">
              <w:rPr>
                <w:sz w:val="24"/>
              </w:rPr>
              <w:t>Цілі регулювання</w:t>
            </w:r>
            <w:r w:rsidRPr="00117C07">
              <w:rPr>
                <w:spacing w:val="55"/>
                <w:sz w:val="24"/>
              </w:rPr>
              <w:t xml:space="preserve"> </w:t>
            </w:r>
            <w:r w:rsidRPr="00117C07">
              <w:rPr>
                <w:sz w:val="24"/>
              </w:rPr>
              <w:t>можуть</w:t>
            </w: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 xml:space="preserve">регуляторного </w:t>
            </w:r>
            <w:proofErr w:type="spellStart"/>
            <w:r w:rsidRPr="00117C07">
              <w:rPr>
                <w:sz w:val="24"/>
              </w:rPr>
              <w:t>акта</w:t>
            </w:r>
            <w:proofErr w:type="spellEnd"/>
            <w:r w:rsidRPr="00117C07">
              <w:rPr>
                <w:sz w:val="24"/>
              </w:rPr>
              <w:t xml:space="preserve"> можуть</w:t>
            </w: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бути досягнуті частково.</w:t>
            </w:r>
          </w:p>
        </w:tc>
      </w:tr>
      <w:tr w:rsidR="00EF38CB" w:rsidTr="00117C07">
        <w:trPr>
          <w:trHeight w:val="275"/>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бути досягнуті частково</w:t>
            </w: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Надмірне</w:t>
            </w:r>
            <w:r w:rsidRPr="00117C07">
              <w:rPr>
                <w:spacing w:val="58"/>
                <w:sz w:val="24"/>
              </w:rPr>
              <w:t xml:space="preserve"> </w:t>
            </w:r>
            <w:r w:rsidRPr="00117C07">
              <w:rPr>
                <w:sz w:val="24"/>
              </w:rPr>
              <w:t>податкове</w:t>
            </w:r>
          </w:p>
        </w:tc>
      </w:tr>
      <w:tr w:rsidR="00EF38CB" w:rsidTr="00117C07">
        <w:trPr>
          <w:trHeight w:val="275"/>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(проблема значно</w:t>
            </w: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навантаження на суб’єкта</w:t>
            </w:r>
          </w:p>
        </w:tc>
      </w:tr>
      <w:tr w:rsidR="00EF38CB" w:rsidTr="00117C07">
        <w:trPr>
          <w:trHeight w:val="275"/>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зменшиться, деякі важливі</w:t>
            </w: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господарювання і, як</w:t>
            </w: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та критичні</w:t>
            </w:r>
            <w:r w:rsidRPr="00117C07">
              <w:rPr>
                <w:spacing w:val="59"/>
                <w:sz w:val="24"/>
              </w:rPr>
              <w:t xml:space="preserve"> </w:t>
            </w:r>
            <w:r w:rsidRPr="00117C07">
              <w:rPr>
                <w:sz w:val="24"/>
              </w:rPr>
              <w:t>аспекти</w:t>
            </w: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наслідок на громадян,</w:t>
            </w: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проблеми залишаться</w:t>
            </w: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знівелює вигоди від</w:t>
            </w:r>
          </w:p>
        </w:tc>
      </w:tr>
      <w:tr w:rsidR="00EF38CB" w:rsidTr="00117C07">
        <w:trPr>
          <w:trHeight w:val="275"/>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невирішеними).</w:t>
            </w: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значного</w:t>
            </w:r>
            <w:r w:rsidRPr="00117C07">
              <w:rPr>
                <w:spacing w:val="59"/>
                <w:sz w:val="24"/>
              </w:rPr>
              <w:t xml:space="preserve"> </w:t>
            </w:r>
            <w:r w:rsidRPr="00117C07">
              <w:rPr>
                <w:sz w:val="24"/>
              </w:rPr>
              <w:t>збільшення</w:t>
            </w:r>
          </w:p>
        </w:tc>
      </w:tr>
      <w:tr w:rsidR="00EF38CB" w:rsidTr="00117C07">
        <w:trPr>
          <w:trHeight w:val="275"/>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pPr>
              <w:pStyle w:val="TableParagraph"/>
              <w:rPr>
                <w:sz w:val="20"/>
              </w:rPr>
            </w:pP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дохідної частини</w:t>
            </w:r>
            <w:r w:rsidRPr="00117C07">
              <w:rPr>
                <w:spacing w:val="52"/>
                <w:sz w:val="24"/>
              </w:rPr>
              <w:t xml:space="preserve"> </w:t>
            </w:r>
            <w:r w:rsidRPr="00117C07">
              <w:rPr>
                <w:sz w:val="24"/>
              </w:rPr>
              <w:t>місцевого</w:t>
            </w:r>
          </w:p>
        </w:tc>
      </w:tr>
      <w:tr w:rsidR="00EF38CB" w:rsidTr="00117C07">
        <w:trPr>
          <w:trHeight w:val="275"/>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pPr>
              <w:pStyle w:val="TableParagraph"/>
              <w:rPr>
                <w:sz w:val="20"/>
              </w:rPr>
            </w:pP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бюджету, а саме існує</w:t>
            </w:r>
            <w:r w:rsidRPr="00117C07">
              <w:rPr>
                <w:spacing w:val="54"/>
                <w:sz w:val="24"/>
              </w:rPr>
              <w:t xml:space="preserve"> </w:t>
            </w:r>
            <w:r w:rsidRPr="00117C07">
              <w:rPr>
                <w:sz w:val="24"/>
              </w:rPr>
              <w:t>ризик</w:t>
            </w: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pPr>
              <w:pStyle w:val="TableParagraph"/>
              <w:rPr>
                <w:sz w:val="20"/>
              </w:rPr>
            </w:pP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переходу суб’єкту</w:t>
            </w: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pPr>
              <w:pStyle w:val="TableParagraph"/>
              <w:rPr>
                <w:sz w:val="20"/>
              </w:rPr>
            </w:pP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господарювання та</w:t>
            </w: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pPr>
              <w:pStyle w:val="TableParagraph"/>
              <w:rPr>
                <w:sz w:val="20"/>
              </w:rPr>
            </w:pP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громадян в «тінь»,</w:t>
            </w:r>
          </w:p>
        </w:tc>
      </w:tr>
      <w:tr w:rsidR="00EF38CB" w:rsidTr="00117C07">
        <w:trPr>
          <w:trHeight w:val="275"/>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pPr>
              <w:pStyle w:val="TableParagraph"/>
              <w:rPr>
                <w:sz w:val="20"/>
              </w:rPr>
            </w:pP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зменшення</w:t>
            </w:r>
            <w:r w:rsidRPr="00117C07">
              <w:rPr>
                <w:spacing w:val="59"/>
                <w:sz w:val="24"/>
              </w:rPr>
              <w:t xml:space="preserve"> </w:t>
            </w:r>
            <w:r w:rsidRPr="00117C07">
              <w:rPr>
                <w:sz w:val="24"/>
              </w:rPr>
              <w:t>кількості</w:t>
            </w: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pPr>
              <w:pStyle w:val="TableParagraph"/>
              <w:rPr>
                <w:sz w:val="20"/>
              </w:rPr>
            </w:pP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робочих місць та розміру</w:t>
            </w:r>
          </w:p>
        </w:tc>
      </w:tr>
      <w:tr w:rsidR="00EF38CB" w:rsidTr="00117C07">
        <w:trPr>
          <w:trHeight w:val="275"/>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pPr>
              <w:pStyle w:val="TableParagraph"/>
              <w:rPr>
                <w:sz w:val="20"/>
              </w:rPr>
            </w:pP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заробітної плати, і як</w:t>
            </w: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pPr>
              <w:pStyle w:val="TableParagraph"/>
              <w:rPr>
                <w:sz w:val="20"/>
              </w:rPr>
            </w:pP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наслідок, виникне</w:t>
            </w:r>
            <w:r w:rsidRPr="00117C07">
              <w:rPr>
                <w:spacing w:val="53"/>
                <w:sz w:val="24"/>
              </w:rPr>
              <w:t xml:space="preserve"> </w:t>
            </w:r>
            <w:r w:rsidRPr="00117C07">
              <w:rPr>
                <w:sz w:val="24"/>
              </w:rPr>
              <w:t>зворотній</w:t>
            </w:r>
          </w:p>
        </w:tc>
      </w:tr>
      <w:tr w:rsidR="00EF38CB" w:rsidTr="00117C07">
        <w:trPr>
          <w:trHeight w:val="275"/>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pPr>
              <w:pStyle w:val="TableParagraph"/>
              <w:rPr>
                <w:sz w:val="20"/>
              </w:rPr>
            </w:pP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ефект в результаті якого</w:t>
            </w: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pPr>
              <w:pStyle w:val="TableParagraph"/>
              <w:rPr>
                <w:sz w:val="20"/>
              </w:rPr>
            </w:pP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відбувається зменшення</w:t>
            </w:r>
          </w:p>
        </w:tc>
      </w:tr>
      <w:tr w:rsidR="00EF38CB" w:rsidTr="00117C07">
        <w:trPr>
          <w:trHeight w:val="276"/>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pPr>
              <w:pStyle w:val="TableParagraph"/>
              <w:rPr>
                <w:sz w:val="20"/>
              </w:rPr>
            </w:pP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надходжень до місцевого</w:t>
            </w:r>
          </w:p>
        </w:tc>
      </w:tr>
      <w:tr w:rsidR="00EF38CB" w:rsidTr="00117C07">
        <w:trPr>
          <w:trHeight w:val="275"/>
        </w:trPr>
        <w:tc>
          <w:tcPr>
            <w:tcW w:w="3190" w:type="dxa"/>
            <w:tcBorders>
              <w:top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pPr>
              <w:pStyle w:val="TableParagraph"/>
              <w:rPr>
                <w:sz w:val="20"/>
              </w:rPr>
            </w:pPr>
          </w:p>
        </w:tc>
        <w:tc>
          <w:tcPr>
            <w:tcW w:w="3193"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бюджету. Балансу інтересів</w:t>
            </w:r>
          </w:p>
        </w:tc>
      </w:tr>
      <w:tr w:rsidR="00EF38CB" w:rsidTr="00117C07">
        <w:trPr>
          <w:trHeight w:val="278"/>
        </w:trPr>
        <w:tc>
          <w:tcPr>
            <w:tcW w:w="3190" w:type="dxa"/>
            <w:tcBorders>
              <w:top w:val="nil"/>
            </w:tcBorders>
          </w:tcPr>
          <w:p w:rsidR="00EF38CB" w:rsidRPr="00117C07" w:rsidRDefault="00EF38CB">
            <w:pPr>
              <w:pStyle w:val="TableParagraph"/>
              <w:rPr>
                <w:sz w:val="20"/>
              </w:rPr>
            </w:pPr>
          </w:p>
        </w:tc>
        <w:tc>
          <w:tcPr>
            <w:tcW w:w="3190" w:type="dxa"/>
            <w:tcBorders>
              <w:top w:val="nil"/>
            </w:tcBorders>
          </w:tcPr>
          <w:p w:rsidR="00EF38CB" w:rsidRPr="00117C07" w:rsidRDefault="00EF38CB">
            <w:pPr>
              <w:pStyle w:val="TableParagraph"/>
              <w:rPr>
                <w:sz w:val="20"/>
              </w:rPr>
            </w:pPr>
          </w:p>
        </w:tc>
        <w:tc>
          <w:tcPr>
            <w:tcW w:w="3193" w:type="dxa"/>
            <w:tcBorders>
              <w:top w:val="nil"/>
            </w:tcBorders>
          </w:tcPr>
          <w:p w:rsidR="00EF38CB" w:rsidRPr="00117C07" w:rsidRDefault="00EF38CB" w:rsidP="00117C07">
            <w:pPr>
              <w:pStyle w:val="TableParagraph"/>
              <w:spacing w:line="259" w:lineRule="exact"/>
              <w:ind w:left="107"/>
              <w:rPr>
                <w:sz w:val="24"/>
              </w:rPr>
            </w:pPr>
            <w:r w:rsidRPr="00117C07">
              <w:rPr>
                <w:sz w:val="24"/>
              </w:rPr>
              <w:t>досягнуто не буде.</w:t>
            </w:r>
          </w:p>
        </w:tc>
      </w:tr>
    </w:tbl>
    <w:p w:rsidR="00EF38CB" w:rsidRDefault="00EF38CB">
      <w:pPr>
        <w:pStyle w:val="a3"/>
        <w:spacing w:before="7"/>
        <w:rPr>
          <w:b/>
          <w:sz w:val="23"/>
        </w:rPr>
      </w:pPr>
    </w:p>
    <w:tbl>
      <w:tblPr>
        <w:tblW w:w="0" w:type="auto"/>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2341"/>
        <w:gridCol w:w="2569"/>
        <w:gridCol w:w="2396"/>
      </w:tblGrid>
      <w:tr w:rsidR="00EF38CB" w:rsidTr="00117C07">
        <w:trPr>
          <w:trHeight w:val="1103"/>
        </w:trPr>
        <w:tc>
          <w:tcPr>
            <w:tcW w:w="2269" w:type="dxa"/>
          </w:tcPr>
          <w:p w:rsidR="00EF38CB" w:rsidRPr="00117C07" w:rsidRDefault="00EF38CB" w:rsidP="00117C07">
            <w:pPr>
              <w:pStyle w:val="TableParagraph"/>
              <w:spacing w:line="273" w:lineRule="exact"/>
              <w:ind w:left="166" w:right="158"/>
              <w:jc w:val="center"/>
              <w:rPr>
                <w:b/>
                <w:sz w:val="24"/>
              </w:rPr>
            </w:pPr>
            <w:r w:rsidRPr="00117C07">
              <w:rPr>
                <w:b/>
                <w:sz w:val="24"/>
              </w:rPr>
              <w:t>Рейтинг</w:t>
            </w:r>
          </w:p>
          <w:p w:rsidR="00EF38CB" w:rsidRPr="00117C07" w:rsidRDefault="00EF38CB" w:rsidP="00117C07">
            <w:pPr>
              <w:pStyle w:val="TableParagraph"/>
              <w:ind w:left="166" w:right="160"/>
              <w:jc w:val="center"/>
              <w:rPr>
                <w:b/>
                <w:sz w:val="24"/>
              </w:rPr>
            </w:pPr>
            <w:r w:rsidRPr="00117C07">
              <w:rPr>
                <w:b/>
                <w:sz w:val="24"/>
              </w:rPr>
              <w:t>результативності</w:t>
            </w:r>
          </w:p>
        </w:tc>
        <w:tc>
          <w:tcPr>
            <w:tcW w:w="2341" w:type="dxa"/>
          </w:tcPr>
          <w:p w:rsidR="00EF38CB" w:rsidRPr="00117C07" w:rsidRDefault="00EF38CB" w:rsidP="00117C07">
            <w:pPr>
              <w:pStyle w:val="TableParagraph"/>
              <w:ind w:left="592" w:right="566" w:firstLine="182"/>
              <w:rPr>
                <w:b/>
                <w:sz w:val="24"/>
              </w:rPr>
            </w:pPr>
            <w:r w:rsidRPr="00117C07">
              <w:rPr>
                <w:b/>
                <w:sz w:val="24"/>
              </w:rPr>
              <w:t>Вигоди (підсумки)</w:t>
            </w:r>
          </w:p>
        </w:tc>
        <w:tc>
          <w:tcPr>
            <w:tcW w:w="2569" w:type="dxa"/>
          </w:tcPr>
          <w:p w:rsidR="00EF38CB" w:rsidRPr="00117C07" w:rsidRDefault="00EF38CB" w:rsidP="00117C07">
            <w:pPr>
              <w:pStyle w:val="TableParagraph"/>
              <w:ind w:left="706" w:right="680" w:firstLine="110"/>
              <w:rPr>
                <w:b/>
                <w:sz w:val="24"/>
              </w:rPr>
            </w:pPr>
            <w:r w:rsidRPr="00117C07">
              <w:rPr>
                <w:b/>
                <w:sz w:val="24"/>
              </w:rPr>
              <w:t>Витрати (підсумки)</w:t>
            </w:r>
          </w:p>
        </w:tc>
        <w:tc>
          <w:tcPr>
            <w:tcW w:w="2396" w:type="dxa"/>
          </w:tcPr>
          <w:p w:rsidR="00EF38CB" w:rsidRPr="00117C07" w:rsidRDefault="00EF38CB" w:rsidP="00117C07">
            <w:pPr>
              <w:pStyle w:val="TableParagraph"/>
              <w:ind w:left="139" w:right="138" w:firstLine="1"/>
              <w:jc w:val="center"/>
              <w:rPr>
                <w:b/>
                <w:sz w:val="24"/>
              </w:rPr>
            </w:pPr>
            <w:proofErr w:type="spellStart"/>
            <w:r w:rsidRPr="00117C07">
              <w:rPr>
                <w:b/>
                <w:sz w:val="24"/>
              </w:rPr>
              <w:t>Обгрунтування</w:t>
            </w:r>
            <w:proofErr w:type="spellEnd"/>
            <w:r w:rsidRPr="00117C07">
              <w:rPr>
                <w:b/>
                <w:sz w:val="24"/>
              </w:rPr>
              <w:t xml:space="preserve"> відповідного</w:t>
            </w:r>
            <w:r w:rsidRPr="00117C07">
              <w:rPr>
                <w:b/>
                <w:spacing w:val="53"/>
                <w:sz w:val="24"/>
              </w:rPr>
              <w:t xml:space="preserve"> </w:t>
            </w:r>
            <w:r w:rsidRPr="00117C07">
              <w:rPr>
                <w:b/>
                <w:sz w:val="24"/>
              </w:rPr>
              <w:t>місця</w:t>
            </w:r>
          </w:p>
          <w:p w:rsidR="00EF38CB" w:rsidRPr="00117C07" w:rsidRDefault="00EF38CB" w:rsidP="00117C07">
            <w:pPr>
              <w:pStyle w:val="TableParagraph"/>
              <w:spacing w:line="270" w:lineRule="atLeast"/>
              <w:ind w:left="324" w:right="320"/>
              <w:jc w:val="center"/>
              <w:rPr>
                <w:b/>
                <w:sz w:val="24"/>
              </w:rPr>
            </w:pPr>
            <w:r w:rsidRPr="00117C07">
              <w:rPr>
                <w:b/>
                <w:sz w:val="24"/>
              </w:rPr>
              <w:t>альтернативи у рейтингу</w:t>
            </w:r>
          </w:p>
        </w:tc>
      </w:tr>
      <w:tr w:rsidR="00EF38CB" w:rsidTr="00117C07">
        <w:trPr>
          <w:trHeight w:val="5804"/>
        </w:trPr>
        <w:tc>
          <w:tcPr>
            <w:tcW w:w="2269" w:type="dxa"/>
          </w:tcPr>
          <w:p w:rsidR="00EF38CB" w:rsidRPr="00117C07" w:rsidRDefault="00EF38CB" w:rsidP="00117C07">
            <w:pPr>
              <w:pStyle w:val="TableParagraph"/>
              <w:spacing w:line="268" w:lineRule="exact"/>
              <w:ind w:left="330"/>
              <w:rPr>
                <w:sz w:val="24"/>
              </w:rPr>
            </w:pPr>
            <w:r w:rsidRPr="00117C07">
              <w:rPr>
                <w:sz w:val="24"/>
              </w:rPr>
              <w:lastRenderedPageBreak/>
              <w:t>Альтернатива 2</w:t>
            </w:r>
          </w:p>
        </w:tc>
        <w:tc>
          <w:tcPr>
            <w:tcW w:w="2341" w:type="dxa"/>
          </w:tcPr>
          <w:p w:rsidR="00EF38CB" w:rsidRPr="00117C07" w:rsidRDefault="00EF38CB" w:rsidP="00117C07">
            <w:pPr>
              <w:pStyle w:val="TableParagraph"/>
              <w:ind w:left="107" w:right="263"/>
              <w:rPr>
                <w:sz w:val="24"/>
              </w:rPr>
            </w:pPr>
            <w:r w:rsidRPr="00117C07">
              <w:rPr>
                <w:b/>
                <w:sz w:val="24"/>
              </w:rPr>
              <w:t xml:space="preserve">Держава: - </w:t>
            </w:r>
            <w:r w:rsidRPr="00117C07">
              <w:rPr>
                <w:sz w:val="24"/>
              </w:rPr>
              <w:t>Надходження додаткових коштів до бюджету громади; - спрямування додаткового фінансового ресурсу на соціально – економічний розвиток міста.</w:t>
            </w:r>
          </w:p>
          <w:p w:rsidR="00EF38CB" w:rsidRPr="00117C07" w:rsidRDefault="00EF38CB" w:rsidP="00117C07">
            <w:pPr>
              <w:pStyle w:val="TableParagraph"/>
              <w:ind w:left="107" w:right="255"/>
              <w:rPr>
                <w:sz w:val="24"/>
              </w:rPr>
            </w:pPr>
            <w:r w:rsidRPr="00117C07">
              <w:rPr>
                <w:sz w:val="24"/>
              </w:rPr>
              <w:t>Впорядкований процес паркування автомобілів.</w:t>
            </w:r>
          </w:p>
          <w:p w:rsidR="00EF38CB" w:rsidRPr="00117C07" w:rsidRDefault="00EF38CB" w:rsidP="00117C07">
            <w:pPr>
              <w:pStyle w:val="TableParagraph"/>
              <w:ind w:left="107" w:right="103"/>
              <w:rPr>
                <w:sz w:val="24"/>
              </w:rPr>
            </w:pPr>
            <w:r w:rsidRPr="00117C07">
              <w:rPr>
                <w:b/>
                <w:sz w:val="24"/>
              </w:rPr>
              <w:t>Суб’єкти господарювання</w:t>
            </w:r>
            <w:r w:rsidRPr="00117C07">
              <w:rPr>
                <w:sz w:val="24"/>
              </w:rPr>
              <w:t>: Отримання достатнього ресурсу для функціонування підприємства.</w:t>
            </w:r>
          </w:p>
        </w:tc>
        <w:tc>
          <w:tcPr>
            <w:tcW w:w="2569" w:type="dxa"/>
          </w:tcPr>
          <w:p w:rsidR="00EF38CB" w:rsidRPr="00117C07" w:rsidRDefault="00EF38CB" w:rsidP="00117C07">
            <w:pPr>
              <w:pStyle w:val="TableParagraph"/>
              <w:spacing w:line="237" w:lineRule="auto"/>
              <w:ind w:left="106" w:right="351"/>
              <w:rPr>
                <w:sz w:val="24"/>
              </w:rPr>
            </w:pPr>
            <w:r w:rsidRPr="00117C07">
              <w:rPr>
                <w:b/>
                <w:sz w:val="24"/>
              </w:rPr>
              <w:t xml:space="preserve">Держава: - </w:t>
            </w:r>
            <w:r w:rsidRPr="00117C07">
              <w:rPr>
                <w:sz w:val="24"/>
              </w:rPr>
              <w:t xml:space="preserve">Витрати, пов’язані </w:t>
            </w:r>
            <w:r w:rsidRPr="00117C07">
              <w:rPr>
                <w:spacing w:val="-12"/>
                <w:sz w:val="24"/>
              </w:rPr>
              <w:t xml:space="preserve">з </w:t>
            </w:r>
            <w:r w:rsidRPr="00117C07">
              <w:rPr>
                <w:sz w:val="24"/>
              </w:rPr>
              <w:t>підготовкою</w:t>
            </w:r>
          </w:p>
          <w:p w:rsidR="00EF38CB" w:rsidRPr="00117C07" w:rsidRDefault="00EF38CB" w:rsidP="00117C07">
            <w:pPr>
              <w:pStyle w:val="TableParagraph"/>
              <w:ind w:left="106" w:right="165"/>
              <w:rPr>
                <w:sz w:val="24"/>
              </w:rPr>
            </w:pPr>
            <w:r w:rsidRPr="00117C07">
              <w:rPr>
                <w:sz w:val="24"/>
              </w:rPr>
              <w:t xml:space="preserve">регуляторного </w:t>
            </w:r>
            <w:proofErr w:type="spellStart"/>
            <w:r w:rsidRPr="00117C07">
              <w:rPr>
                <w:sz w:val="24"/>
              </w:rPr>
              <w:t>акта</w:t>
            </w:r>
            <w:proofErr w:type="spellEnd"/>
            <w:r w:rsidRPr="00117C07">
              <w:rPr>
                <w:sz w:val="24"/>
              </w:rPr>
              <w:t xml:space="preserve"> та його офіційним опублікуванням в мережі інтернет - на офіційному веб-сайті Луцької міської ради.</w:t>
            </w:r>
          </w:p>
          <w:p w:rsidR="00EF38CB" w:rsidRPr="00117C07" w:rsidRDefault="00EF38CB" w:rsidP="00117C07">
            <w:pPr>
              <w:pStyle w:val="TableParagraph"/>
              <w:spacing w:before="5"/>
              <w:ind w:left="106" w:right="268"/>
              <w:rPr>
                <w:sz w:val="24"/>
              </w:rPr>
            </w:pPr>
            <w:r w:rsidRPr="00117C07">
              <w:rPr>
                <w:b/>
                <w:sz w:val="24"/>
              </w:rPr>
              <w:t xml:space="preserve">Суб’єкти господарювання: </w:t>
            </w:r>
            <w:r w:rsidRPr="00117C07">
              <w:rPr>
                <w:sz w:val="24"/>
              </w:rPr>
              <w:t>Витрати : Сплата збору за запропонованою ставкою. Детальна інформація щодо очікуваних витрат наведено у додатку 1</w:t>
            </w:r>
          </w:p>
          <w:p w:rsidR="00EF38CB" w:rsidRPr="00117C07" w:rsidRDefault="00EF38CB" w:rsidP="00117C07">
            <w:pPr>
              <w:pStyle w:val="TableParagraph"/>
              <w:spacing w:line="260" w:lineRule="exact"/>
              <w:ind w:left="106"/>
              <w:rPr>
                <w:sz w:val="24"/>
              </w:rPr>
            </w:pPr>
            <w:r w:rsidRPr="00117C07">
              <w:rPr>
                <w:sz w:val="24"/>
              </w:rPr>
              <w:t>до цього АРВ.</w:t>
            </w:r>
          </w:p>
        </w:tc>
        <w:tc>
          <w:tcPr>
            <w:tcW w:w="2396" w:type="dxa"/>
          </w:tcPr>
          <w:p w:rsidR="00EF38CB" w:rsidRPr="00117C07" w:rsidRDefault="00EF38CB" w:rsidP="00117C07">
            <w:pPr>
              <w:pStyle w:val="TableParagraph"/>
              <w:ind w:left="106" w:right="150"/>
              <w:rPr>
                <w:sz w:val="24"/>
              </w:rPr>
            </w:pPr>
            <w:r w:rsidRPr="00117C07">
              <w:rPr>
                <w:sz w:val="24"/>
              </w:rPr>
              <w:t>Вирішення всіх проблем та поставлених задач. Наповнення бюджету громади, збереження суб’єкта господарювання та робочих місць.</w:t>
            </w:r>
          </w:p>
        </w:tc>
      </w:tr>
      <w:tr w:rsidR="00EF38CB" w:rsidTr="00117C07">
        <w:trPr>
          <w:trHeight w:val="827"/>
        </w:trPr>
        <w:tc>
          <w:tcPr>
            <w:tcW w:w="2269" w:type="dxa"/>
          </w:tcPr>
          <w:p w:rsidR="00EF38CB" w:rsidRPr="00117C07" w:rsidRDefault="00EF38CB" w:rsidP="00117C07">
            <w:pPr>
              <w:pStyle w:val="TableParagraph"/>
              <w:spacing w:line="268" w:lineRule="exact"/>
              <w:ind w:left="107"/>
              <w:rPr>
                <w:sz w:val="24"/>
              </w:rPr>
            </w:pPr>
            <w:r w:rsidRPr="00117C07">
              <w:rPr>
                <w:sz w:val="24"/>
              </w:rPr>
              <w:t>Альтернатива 3</w:t>
            </w:r>
          </w:p>
        </w:tc>
        <w:tc>
          <w:tcPr>
            <w:tcW w:w="2341" w:type="dxa"/>
          </w:tcPr>
          <w:p w:rsidR="00EF38CB" w:rsidRPr="00117C07" w:rsidRDefault="00EF38CB" w:rsidP="00117C07">
            <w:pPr>
              <w:pStyle w:val="TableParagraph"/>
              <w:spacing w:line="270" w:lineRule="exact"/>
              <w:ind w:left="107"/>
              <w:rPr>
                <w:b/>
                <w:sz w:val="24"/>
              </w:rPr>
            </w:pPr>
            <w:r w:rsidRPr="00117C07">
              <w:rPr>
                <w:b/>
                <w:sz w:val="24"/>
              </w:rPr>
              <w:t>Держава:</w:t>
            </w:r>
          </w:p>
          <w:p w:rsidR="00EF38CB" w:rsidRPr="00117C07" w:rsidRDefault="00EF38CB" w:rsidP="00117C07">
            <w:pPr>
              <w:pStyle w:val="TableParagraph"/>
              <w:spacing w:before="1" w:line="276" w:lineRule="exact"/>
              <w:ind w:left="107" w:right="845"/>
              <w:rPr>
                <w:sz w:val="24"/>
              </w:rPr>
            </w:pPr>
            <w:r w:rsidRPr="00117C07">
              <w:rPr>
                <w:sz w:val="24"/>
              </w:rPr>
              <w:t>Максимальні надходження</w:t>
            </w:r>
          </w:p>
        </w:tc>
        <w:tc>
          <w:tcPr>
            <w:tcW w:w="2569" w:type="dxa"/>
          </w:tcPr>
          <w:p w:rsidR="00EF38CB" w:rsidRPr="00117C07" w:rsidRDefault="00EF38CB" w:rsidP="00117C07">
            <w:pPr>
              <w:pStyle w:val="TableParagraph"/>
              <w:spacing w:line="270" w:lineRule="exact"/>
              <w:ind w:left="106"/>
              <w:rPr>
                <w:b/>
                <w:sz w:val="24"/>
              </w:rPr>
            </w:pPr>
            <w:r w:rsidRPr="00117C07">
              <w:rPr>
                <w:b/>
                <w:sz w:val="24"/>
              </w:rPr>
              <w:t>Держава:</w:t>
            </w:r>
          </w:p>
          <w:p w:rsidR="00EF38CB" w:rsidRPr="00117C07" w:rsidRDefault="00EF38CB" w:rsidP="00117C07">
            <w:pPr>
              <w:pStyle w:val="TableParagraph"/>
              <w:spacing w:before="1" w:line="276" w:lineRule="exact"/>
              <w:ind w:left="106" w:right="356"/>
              <w:rPr>
                <w:sz w:val="24"/>
              </w:rPr>
            </w:pPr>
            <w:r w:rsidRPr="00117C07">
              <w:rPr>
                <w:sz w:val="24"/>
              </w:rPr>
              <w:t>Витрати, пов’язані з підготовкою</w:t>
            </w:r>
          </w:p>
        </w:tc>
        <w:tc>
          <w:tcPr>
            <w:tcW w:w="2396" w:type="dxa"/>
          </w:tcPr>
          <w:p w:rsidR="00EF38CB" w:rsidRPr="00117C07" w:rsidRDefault="00EF38CB" w:rsidP="00117C07">
            <w:pPr>
              <w:pStyle w:val="TableParagraph"/>
              <w:spacing w:line="268" w:lineRule="exact"/>
              <w:ind w:left="106"/>
              <w:rPr>
                <w:sz w:val="24"/>
              </w:rPr>
            </w:pPr>
            <w:r w:rsidRPr="00117C07">
              <w:rPr>
                <w:sz w:val="24"/>
              </w:rPr>
              <w:t>Надмірне</w:t>
            </w:r>
            <w:r w:rsidRPr="00117C07">
              <w:rPr>
                <w:spacing w:val="57"/>
                <w:sz w:val="24"/>
              </w:rPr>
              <w:t xml:space="preserve"> </w:t>
            </w:r>
            <w:r w:rsidRPr="00117C07">
              <w:rPr>
                <w:sz w:val="24"/>
              </w:rPr>
              <w:t>податкове</w:t>
            </w:r>
          </w:p>
          <w:p w:rsidR="00EF38CB" w:rsidRPr="00117C07" w:rsidRDefault="00EF38CB" w:rsidP="00117C07">
            <w:pPr>
              <w:pStyle w:val="TableParagraph"/>
              <w:spacing w:line="270" w:lineRule="atLeast"/>
              <w:ind w:left="106" w:right="150"/>
              <w:rPr>
                <w:sz w:val="24"/>
              </w:rPr>
            </w:pPr>
            <w:r w:rsidRPr="00117C07">
              <w:rPr>
                <w:sz w:val="24"/>
              </w:rPr>
              <w:t>навантаження, зменшення</w:t>
            </w:r>
            <w:r w:rsidRPr="00117C07">
              <w:rPr>
                <w:spacing w:val="8"/>
                <w:sz w:val="24"/>
              </w:rPr>
              <w:t xml:space="preserve"> </w:t>
            </w:r>
            <w:r w:rsidRPr="00117C07">
              <w:rPr>
                <w:spacing w:val="-3"/>
                <w:sz w:val="24"/>
              </w:rPr>
              <w:t>кількості</w:t>
            </w:r>
          </w:p>
        </w:tc>
      </w:tr>
      <w:tr w:rsidR="00EF38CB" w:rsidTr="00117C07">
        <w:trPr>
          <w:trHeight w:val="4966"/>
        </w:trPr>
        <w:tc>
          <w:tcPr>
            <w:tcW w:w="2269" w:type="dxa"/>
          </w:tcPr>
          <w:p w:rsidR="00EF38CB" w:rsidRPr="00117C07" w:rsidRDefault="00EF38CB">
            <w:pPr>
              <w:pStyle w:val="TableParagraph"/>
              <w:rPr>
                <w:sz w:val="24"/>
              </w:rPr>
            </w:pPr>
          </w:p>
        </w:tc>
        <w:tc>
          <w:tcPr>
            <w:tcW w:w="2341" w:type="dxa"/>
          </w:tcPr>
          <w:p w:rsidR="00EF38CB" w:rsidRPr="00117C07" w:rsidRDefault="00EF38CB" w:rsidP="00117C07">
            <w:pPr>
              <w:pStyle w:val="TableParagraph"/>
              <w:ind w:left="107" w:right="123"/>
              <w:rPr>
                <w:sz w:val="24"/>
              </w:rPr>
            </w:pPr>
            <w:r w:rsidRPr="00117C07">
              <w:rPr>
                <w:sz w:val="24"/>
              </w:rPr>
              <w:t>коштів до місцевого бюджету.</w:t>
            </w:r>
          </w:p>
          <w:p w:rsidR="00EF38CB" w:rsidRPr="00117C07" w:rsidRDefault="00EF38CB" w:rsidP="00117C07">
            <w:pPr>
              <w:pStyle w:val="TableParagraph"/>
              <w:ind w:left="107" w:right="178"/>
              <w:rPr>
                <w:sz w:val="24"/>
              </w:rPr>
            </w:pPr>
            <w:r w:rsidRPr="00117C07">
              <w:rPr>
                <w:sz w:val="24"/>
              </w:rPr>
              <w:t xml:space="preserve">Спрямування надлишків на соціально- економічний розвиток міста. Впорядкований процес паркування. </w:t>
            </w:r>
            <w:r w:rsidRPr="00117C07">
              <w:rPr>
                <w:b/>
                <w:sz w:val="24"/>
              </w:rPr>
              <w:t xml:space="preserve">Суб’єкти господарювання: </w:t>
            </w:r>
            <w:r w:rsidRPr="00117C07">
              <w:rPr>
                <w:sz w:val="24"/>
              </w:rPr>
              <w:t>Збільшення отриманого прибутку суб’єктом господарювання.</w:t>
            </w:r>
          </w:p>
        </w:tc>
        <w:tc>
          <w:tcPr>
            <w:tcW w:w="2569" w:type="dxa"/>
          </w:tcPr>
          <w:p w:rsidR="00EF38CB" w:rsidRPr="00117C07" w:rsidRDefault="00EF38CB" w:rsidP="00117C07">
            <w:pPr>
              <w:pStyle w:val="TableParagraph"/>
              <w:ind w:left="106" w:right="139"/>
              <w:rPr>
                <w:sz w:val="24"/>
              </w:rPr>
            </w:pPr>
            <w:r w:rsidRPr="00117C07">
              <w:rPr>
                <w:sz w:val="24"/>
              </w:rPr>
              <w:t xml:space="preserve">регуляторного </w:t>
            </w:r>
            <w:proofErr w:type="spellStart"/>
            <w:r w:rsidRPr="00117C07">
              <w:rPr>
                <w:sz w:val="24"/>
              </w:rPr>
              <w:t>акта</w:t>
            </w:r>
            <w:proofErr w:type="spellEnd"/>
            <w:r w:rsidRPr="00117C07">
              <w:rPr>
                <w:sz w:val="24"/>
              </w:rPr>
              <w:t xml:space="preserve"> та його офіційним опублікуванням в мережі інтернет - на офіційному веб-сайті Луцької міської ради. </w:t>
            </w:r>
          </w:p>
          <w:p w:rsidR="00EF38CB" w:rsidRPr="00117C07" w:rsidRDefault="00EF38CB" w:rsidP="00117C07">
            <w:pPr>
              <w:pStyle w:val="TableParagraph"/>
              <w:ind w:left="106" w:right="275"/>
              <w:rPr>
                <w:sz w:val="24"/>
              </w:rPr>
            </w:pPr>
            <w:r w:rsidRPr="00117C07">
              <w:rPr>
                <w:b/>
                <w:sz w:val="24"/>
              </w:rPr>
              <w:t xml:space="preserve">Суб’єкти господарювання: </w:t>
            </w:r>
            <w:r w:rsidRPr="00117C07">
              <w:rPr>
                <w:sz w:val="24"/>
              </w:rPr>
              <w:t>Витрати: Надмірне податкове навантаження, яке може спричинити занепад малого бізнесу, який провадить діяльність на території ради.</w:t>
            </w:r>
          </w:p>
          <w:p w:rsidR="00EF38CB" w:rsidRPr="00117C07" w:rsidRDefault="00EF38CB" w:rsidP="00117C07">
            <w:pPr>
              <w:pStyle w:val="TableParagraph"/>
              <w:spacing w:line="272" w:lineRule="exact"/>
              <w:ind w:left="106"/>
              <w:rPr>
                <w:sz w:val="24"/>
              </w:rPr>
            </w:pPr>
            <w:r w:rsidRPr="00117C07">
              <w:rPr>
                <w:sz w:val="24"/>
              </w:rPr>
              <w:t>Сумарні витрати</w:t>
            </w:r>
          </w:p>
          <w:p w:rsidR="00EF38CB" w:rsidRPr="00117C07" w:rsidRDefault="00EF38CB" w:rsidP="00117C07">
            <w:pPr>
              <w:pStyle w:val="TableParagraph"/>
              <w:spacing w:line="268" w:lineRule="exact"/>
              <w:ind w:left="286"/>
              <w:rPr>
                <w:sz w:val="24"/>
              </w:rPr>
            </w:pPr>
            <w:r w:rsidRPr="00117C07">
              <w:rPr>
                <w:sz w:val="24"/>
              </w:rPr>
              <w:t>50000,0 грн.</w:t>
            </w:r>
          </w:p>
        </w:tc>
        <w:tc>
          <w:tcPr>
            <w:tcW w:w="2396" w:type="dxa"/>
          </w:tcPr>
          <w:p w:rsidR="00EF38CB" w:rsidRPr="00117C07" w:rsidRDefault="00EF38CB" w:rsidP="00117C07">
            <w:pPr>
              <w:pStyle w:val="TableParagraph"/>
              <w:ind w:left="106" w:right="260"/>
              <w:rPr>
                <w:sz w:val="24"/>
              </w:rPr>
            </w:pPr>
            <w:r w:rsidRPr="00117C07">
              <w:rPr>
                <w:sz w:val="24"/>
              </w:rPr>
              <w:t>осіб, які скористаються послугами суб’єкта господарювання.</w:t>
            </w:r>
          </w:p>
        </w:tc>
      </w:tr>
      <w:tr w:rsidR="00EF38CB" w:rsidTr="00117C07">
        <w:trPr>
          <w:trHeight w:val="2683"/>
        </w:trPr>
        <w:tc>
          <w:tcPr>
            <w:tcW w:w="2269" w:type="dxa"/>
          </w:tcPr>
          <w:p w:rsidR="00EF38CB" w:rsidRPr="00117C07" w:rsidRDefault="00EF38CB" w:rsidP="00117C07">
            <w:pPr>
              <w:pStyle w:val="TableParagraph"/>
              <w:spacing w:line="264" w:lineRule="exact"/>
              <w:ind w:left="107"/>
              <w:rPr>
                <w:sz w:val="24"/>
              </w:rPr>
            </w:pPr>
            <w:r w:rsidRPr="00117C07">
              <w:rPr>
                <w:sz w:val="24"/>
              </w:rPr>
              <w:t>Альтернатива 1</w:t>
            </w:r>
          </w:p>
        </w:tc>
        <w:tc>
          <w:tcPr>
            <w:tcW w:w="2341" w:type="dxa"/>
          </w:tcPr>
          <w:p w:rsidR="00EF38CB" w:rsidRPr="00117C07" w:rsidRDefault="00EF38CB" w:rsidP="00117C07">
            <w:pPr>
              <w:pStyle w:val="TableParagraph"/>
              <w:ind w:left="107" w:right="297"/>
              <w:rPr>
                <w:sz w:val="24"/>
              </w:rPr>
            </w:pPr>
            <w:r w:rsidRPr="00117C07">
              <w:rPr>
                <w:b/>
                <w:sz w:val="24"/>
              </w:rPr>
              <w:t xml:space="preserve">Держава: </w:t>
            </w:r>
            <w:r w:rsidRPr="00117C07">
              <w:rPr>
                <w:sz w:val="24"/>
              </w:rPr>
              <w:t xml:space="preserve">Відсутні. </w:t>
            </w:r>
            <w:r w:rsidRPr="00117C07">
              <w:rPr>
                <w:b/>
                <w:sz w:val="24"/>
              </w:rPr>
              <w:t xml:space="preserve">Суб’єкти господарювання: </w:t>
            </w:r>
            <w:r w:rsidRPr="00117C07">
              <w:rPr>
                <w:sz w:val="24"/>
              </w:rPr>
              <w:t>Сплата збору за мінімальною ставкою, передбаченою Податковим кодексом України.</w:t>
            </w:r>
          </w:p>
        </w:tc>
        <w:tc>
          <w:tcPr>
            <w:tcW w:w="2569" w:type="dxa"/>
          </w:tcPr>
          <w:p w:rsidR="00EF38CB" w:rsidRPr="00117C07" w:rsidRDefault="00EF38CB" w:rsidP="00117C07">
            <w:pPr>
              <w:pStyle w:val="TableParagraph"/>
              <w:ind w:left="106" w:right="545"/>
              <w:rPr>
                <w:sz w:val="24"/>
              </w:rPr>
            </w:pPr>
            <w:r w:rsidRPr="00117C07">
              <w:rPr>
                <w:b/>
                <w:sz w:val="24"/>
              </w:rPr>
              <w:t xml:space="preserve">Держава: </w:t>
            </w:r>
            <w:r w:rsidRPr="00117C07">
              <w:rPr>
                <w:sz w:val="24"/>
              </w:rPr>
              <w:t xml:space="preserve">Відсутні. </w:t>
            </w:r>
            <w:r w:rsidRPr="00117C07">
              <w:rPr>
                <w:b/>
                <w:sz w:val="24"/>
              </w:rPr>
              <w:t xml:space="preserve">Суб’єкти господарювання: </w:t>
            </w:r>
            <w:r w:rsidRPr="00117C07">
              <w:rPr>
                <w:sz w:val="24"/>
              </w:rPr>
              <w:t>Витрати відсутні.</w:t>
            </w:r>
          </w:p>
        </w:tc>
        <w:tc>
          <w:tcPr>
            <w:tcW w:w="2396" w:type="dxa"/>
          </w:tcPr>
          <w:p w:rsidR="00EF38CB" w:rsidRPr="00117C07" w:rsidRDefault="00EF38CB" w:rsidP="00117C07">
            <w:pPr>
              <w:pStyle w:val="TableParagraph"/>
              <w:ind w:left="106" w:right="260"/>
              <w:rPr>
                <w:sz w:val="24"/>
              </w:rPr>
            </w:pPr>
            <w:r w:rsidRPr="00117C07">
              <w:rPr>
                <w:sz w:val="24"/>
              </w:rPr>
              <w:t>Не забезпечує вирішення проблеми.</w:t>
            </w:r>
          </w:p>
          <w:p w:rsidR="00EF38CB" w:rsidRPr="00117C07" w:rsidRDefault="00EF38CB" w:rsidP="00117C07">
            <w:pPr>
              <w:pStyle w:val="TableParagraph"/>
              <w:ind w:left="106" w:right="150" w:firstLine="60"/>
              <w:rPr>
                <w:sz w:val="24"/>
              </w:rPr>
            </w:pPr>
            <w:r w:rsidRPr="00117C07">
              <w:rPr>
                <w:sz w:val="24"/>
              </w:rPr>
              <w:t>Зменшення надходжень до бюджету громади.</w:t>
            </w:r>
          </w:p>
          <w:p w:rsidR="00EF38CB" w:rsidRPr="00117C07" w:rsidRDefault="00EF38CB" w:rsidP="00117C07">
            <w:pPr>
              <w:pStyle w:val="TableParagraph"/>
              <w:spacing w:line="268" w:lineRule="exact"/>
              <w:ind w:left="106"/>
              <w:rPr>
                <w:sz w:val="24"/>
              </w:rPr>
            </w:pPr>
          </w:p>
        </w:tc>
      </w:tr>
    </w:tbl>
    <w:p w:rsidR="00EF38CB" w:rsidRDefault="00EF38CB">
      <w:pPr>
        <w:pStyle w:val="a3"/>
        <w:spacing w:before="7"/>
        <w:rPr>
          <w:b/>
          <w:sz w:val="23"/>
        </w:rPr>
      </w:pPr>
    </w:p>
    <w:tbl>
      <w:tblPr>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3"/>
        <w:gridCol w:w="3434"/>
        <w:gridCol w:w="3190"/>
      </w:tblGrid>
      <w:tr w:rsidR="00EF38CB" w:rsidTr="000A5289">
        <w:trPr>
          <w:trHeight w:val="1103"/>
        </w:trPr>
        <w:tc>
          <w:tcPr>
            <w:tcW w:w="2663" w:type="dxa"/>
            <w:tcBorders>
              <w:top w:val="single" w:sz="4" w:space="0" w:color="auto"/>
              <w:left w:val="single" w:sz="4" w:space="0" w:color="auto"/>
            </w:tcBorders>
          </w:tcPr>
          <w:p w:rsidR="00EF38CB" w:rsidRPr="00117C07" w:rsidRDefault="00EF38CB" w:rsidP="00A92994">
            <w:pPr>
              <w:pStyle w:val="TableParagraph"/>
              <w:ind w:left="107"/>
              <w:rPr>
                <w:b/>
                <w:sz w:val="24"/>
              </w:rPr>
            </w:pPr>
            <w:r w:rsidRPr="00117C07">
              <w:rPr>
                <w:b/>
                <w:sz w:val="24"/>
              </w:rPr>
              <w:lastRenderedPageBreak/>
              <w:t>Оцінка ризику зовнішніх чинників на дію</w:t>
            </w:r>
          </w:p>
          <w:p w:rsidR="00EF38CB" w:rsidRPr="00117C07" w:rsidRDefault="00EF38CB" w:rsidP="00A92994">
            <w:pPr>
              <w:pStyle w:val="TableParagraph"/>
              <w:spacing w:line="270" w:lineRule="atLeast"/>
              <w:ind w:left="107"/>
              <w:rPr>
                <w:b/>
                <w:sz w:val="24"/>
              </w:rPr>
            </w:pPr>
            <w:r w:rsidRPr="00117C07">
              <w:rPr>
                <w:b/>
                <w:sz w:val="24"/>
              </w:rPr>
              <w:t xml:space="preserve">запропонованого регуляторного </w:t>
            </w:r>
            <w:proofErr w:type="spellStart"/>
            <w:r w:rsidRPr="00117C07">
              <w:rPr>
                <w:b/>
                <w:sz w:val="24"/>
              </w:rPr>
              <w:t>акта</w:t>
            </w:r>
            <w:proofErr w:type="spellEnd"/>
          </w:p>
        </w:tc>
        <w:tc>
          <w:tcPr>
            <w:tcW w:w="3434" w:type="dxa"/>
            <w:tcBorders>
              <w:top w:val="single" w:sz="4" w:space="0" w:color="auto"/>
              <w:left w:val="nil"/>
            </w:tcBorders>
          </w:tcPr>
          <w:p w:rsidR="00EF38CB" w:rsidRPr="00117C07" w:rsidRDefault="00EF38CB" w:rsidP="00117C07">
            <w:pPr>
              <w:pStyle w:val="TableParagraph"/>
              <w:spacing w:line="273" w:lineRule="exact"/>
              <w:ind w:left="169" w:right="160"/>
              <w:jc w:val="center"/>
              <w:rPr>
                <w:b/>
                <w:sz w:val="24"/>
              </w:rPr>
            </w:pPr>
            <w:r w:rsidRPr="00117C07">
              <w:rPr>
                <w:b/>
                <w:sz w:val="24"/>
              </w:rPr>
              <w:t>Рейтинг</w:t>
            </w:r>
          </w:p>
        </w:tc>
        <w:tc>
          <w:tcPr>
            <w:tcW w:w="3190" w:type="dxa"/>
            <w:tcBorders>
              <w:top w:val="single" w:sz="4" w:space="0" w:color="auto"/>
            </w:tcBorders>
          </w:tcPr>
          <w:p w:rsidR="00EF38CB" w:rsidRPr="00117C07" w:rsidRDefault="00EF38CB" w:rsidP="00117C07">
            <w:pPr>
              <w:pStyle w:val="TableParagraph"/>
              <w:spacing w:line="276" w:lineRule="exact"/>
              <w:ind w:left="107"/>
              <w:rPr>
                <w:b/>
                <w:sz w:val="24"/>
              </w:rPr>
            </w:pPr>
            <w:r w:rsidRPr="00117C07">
              <w:rPr>
                <w:b/>
                <w:sz w:val="24"/>
              </w:rPr>
              <w:t>Аргументи щодо переваги обраної альтернативи/ причини відмови від альтернативи</w:t>
            </w:r>
          </w:p>
        </w:tc>
      </w:tr>
      <w:tr w:rsidR="00EF38CB" w:rsidTr="000A5289">
        <w:trPr>
          <w:trHeight w:val="273"/>
        </w:trPr>
        <w:tc>
          <w:tcPr>
            <w:tcW w:w="2663" w:type="dxa"/>
            <w:tcBorders>
              <w:left w:val="single" w:sz="4" w:space="0" w:color="auto"/>
              <w:bottom w:val="nil"/>
            </w:tcBorders>
          </w:tcPr>
          <w:p w:rsidR="00EF38CB" w:rsidRPr="00117C07" w:rsidRDefault="00EF38CB" w:rsidP="00A92994">
            <w:pPr>
              <w:pStyle w:val="TableParagraph"/>
              <w:spacing w:line="253" w:lineRule="exact"/>
              <w:ind w:left="107"/>
              <w:rPr>
                <w:sz w:val="24"/>
              </w:rPr>
            </w:pPr>
            <w:r w:rsidRPr="00117C07">
              <w:rPr>
                <w:sz w:val="24"/>
              </w:rPr>
              <w:t>Зміни до чинного</w:t>
            </w:r>
          </w:p>
        </w:tc>
        <w:tc>
          <w:tcPr>
            <w:tcW w:w="3434" w:type="dxa"/>
            <w:tcBorders>
              <w:left w:val="nil"/>
              <w:bottom w:val="nil"/>
            </w:tcBorders>
          </w:tcPr>
          <w:p w:rsidR="00EF38CB" w:rsidRPr="00117C07" w:rsidRDefault="00EF38CB" w:rsidP="00117C07">
            <w:pPr>
              <w:pStyle w:val="TableParagraph"/>
              <w:spacing w:line="253" w:lineRule="exact"/>
              <w:ind w:left="165" w:right="160"/>
              <w:jc w:val="center"/>
              <w:rPr>
                <w:sz w:val="24"/>
              </w:rPr>
            </w:pPr>
            <w:r w:rsidRPr="00117C07">
              <w:rPr>
                <w:sz w:val="24"/>
              </w:rPr>
              <w:t>Альтернатива 2</w:t>
            </w:r>
          </w:p>
        </w:tc>
        <w:tc>
          <w:tcPr>
            <w:tcW w:w="3190" w:type="dxa"/>
            <w:tcBorders>
              <w:bottom w:val="nil"/>
            </w:tcBorders>
          </w:tcPr>
          <w:p w:rsidR="00EF38CB" w:rsidRPr="00117C07" w:rsidRDefault="00EF38CB" w:rsidP="00117C07">
            <w:pPr>
              <w:pStyle w:val="TableParagraph"/>
              <w:spacing w:line="253" w:lineRule="exact"/>
              <w:ind w:left="107"/>
              <w:rPr>
                <w:sz w:val="24"/>
              </w:rPr>
            </w:pPr>
            <w:r w:rsidRPr="00117C07">
              <w:rPr>
                <w:sz w:val="24"/>
              </w:rPr>
              <w:t>Переваги обраної</w:t>
            </w:r>
          </w:p>
        </w:tc>
      </w:tr>
      <w:tr w:rsidR="00EF38CB" w:rsidTr="000A5289">
        <w:trPr>
          <w:trHeight w:val="276"/>
        </w:trPr>
        <w:tc>
          <w:tcPr>
            <w:tcW w:w="2663" w:type="dxa"/>
            <w:tcBorders>
              <w:top w:val="nil"/>
              <w:left w:val="single" w:sz="4" w:space="0" w:color="auto"/>
              <w:bottom w:val="nil"/>
            </w:tcBorders>
          </w:tcPr>
          <w:p w:rsidR="00EF38CB" w:rsidRPr="00117C07" w:rsidRDefault="00EF38CB" w:rsidP="00A92994">
            <w:pPr>
              <w:pStyle w:val="TableParagraph"/>
              <w:spacing w:line="256" w:lineRule="exact"/>
              <w:ind w:left="107"/>
              <w:rPr>
                <w:sz w:val="24"/>
              </w:rPr>
            </w:pPr>
            <w:r w:rsidRPr="00117C07">
              <w:rPr>
                <w:sz w:val="24"/>
              </w:rPr>
              <w:t>законодавства:</w:t>
            </w:r>
          </w:p>
        </w:tc>
        <w:tc>
          <w:tcPr>
            <w:tcW w:w="3434" w:type="dxa"/>
            <w:tcBorders>
              <w:top w:val="nil"/>
              <w:left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альтернативи-вирішення</w:t>
            </w:r>
          </w:p>
        </w:tc>
      </w:tr>
      <w:tr w:rsidR="00EF38CB" w:rsidTr="000A5289">
        <w:trPr>
          <w:trHeight w:val="276"/>
        </w:trPr>
        <w:tc>
          <w:tcPr>
            <w:tcW w:w="2663" w:type="dxa"/>
            <w:tcBorders>
              <w:top w:val="nil"/>
              <w:left w:val="single" w:sz="4" w:space="0" w:color="auto"/>
              <w:bottom w:val="nil"/>
            </w:tcBorders>
          </w:tcPr>
          <w:p w:rsidR="00EF38CB" w:rsidRPr="00117C07" w:rsidRDefault="00EF38CB" w:rsidP="00A92994">
            <w:pPr>
              <w:pStyle w:val="TableParagraph"/>
              <w:spacing w:line="256" w:lineRule="exact"/>
              <w:ind w:left="107"/>
              <w:rPr>
                <w:sz w:val="24"/>
              </w:rPr>
            </w:pPr>
            <w:r w:rsidRPr="00117C07">
              <w:rPr>
                <w:sz w:val="24"/>
              </w:rPr>
              <w:t>- Податкового кодексу</w:t>
            </w:r>
          </w:p>
        </w:tc>
        <w:tc>
          <w:tcPr>
            <w:tcW w:w="3434" w:type="dxa"/>
            <w:tcBorders>
              <w:top w:val="nil"/>
              <w:left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всіх проблем та поставлених</w:t>
            </w:r>
          </w:p>
        </w:tc>
      </w:tr>
      <w:tr w:rsidR="00EF38CB" w:rsidTr="000A5289">
        <w:trPr>
          <w:trHeight w:val="276"/>
        </w:trPr>
        <w:tc>
          <w:tcPr>
            <w:tcW w:w="2663" w:type="dxa"/>
            <w:tcBorders>
              <w:top w:val="nil"/>
              <w:left w:val="single" w:sz="4" w:space="0" w:color="auto"/>
              <w:bottom w:val="nil"/>
            </w:tcBorders>
          </w:tcPr>
          <w:p w:rsidR="00EF38CB" w:rsidRPr="00117C07" w:rsidRDefault="00EF38CB" w:rsidP="00A92994">
            <w:pPr>
              <w:pStyle w:val="TableParagraph"/>
              <w:spacing w:line="256" w:lineRule="exact"/>
              <w:ind w:left="107"/>
              <w:rPr>
                <w:sz w:val="24"/>
              </w:rPr>
            </w:pPr>
            <w:r w:rsidRPr="00117C07">
              <w:rPr>
                <w:sz w:val="24"/>
              </w:rPr>
              <w:t>України;</w:t>
            </w:r>
          </w:p>
        </w:tc>
        <w:tc>
          <w:tcPr>
            <w:tcW w:w="3434" w:type="dxa"/>
            <w:tcBorders>
              <w:top w:val="nil"/>
              <w:left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задач.</w:t>
            </w:r>
          </w:p>
        </w:tc>
      </w:tr>
      <w:tr w:rsidR="00EF38CB" w:rsidTr="000A5289">
        <w:trPr>
          <w:trHeight w:val="275"/>
        </w:trPr>
        <w:tc>
          <w:tcPr>
            <w:tcW w:w="2663" w:type="dxa"/>
            <w:tcBorders>
              <w:top w:val="nil"/>
              <w:left w:val="single" w:sz="4" w:space="0" w:color="auto"/>
              <w:bottom w:val="nil"/>
            </w:tcBorders>
          </w:tcPr>
          <w:p w:rsidR="00EF38CB" w:rsidRPr="00117C07" w:rsidRDefault="00EF38CB" w:rsidP="00A92994">
            <w:pPr>
              <w:pStyle w:val="TableParagraph"/>
              <w:spacing w:line="256" w:lineRule="exact"/>
              <w:ind w:left="107"/>
              <w:rPr>
                <w:sz w:val="24"/>
              </w:rPr>
            </w:pPr>
            <w:r w:rsidRPr="00117C07">
              <w:rPr>
                <w:sz w:val="24"/>
              </w:rPr>
              <w:t>- Бюджетного кодексу</w:t>
            </w:r>
          </w:p>
        </w:tc>
        <w:tc>
          <w:tcPr>
            <w:tcW w:w="3434" w:type="dxa"/>
            <w:tcBorders>
              <w:top w:val="nil"/>
              <w:left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 xml:space="preserve">Цілі прийняття </w:t>
            </w:r>
            <w:proofErr w:type="spellStart"/>
            <w:r w:rsidRPr="00117C07">
              <w:rPr>
                <w:sz w:val="24"/>
              </w:rPr>
              <w:t>проєкту</w:t>
            </w:r>
            <w:proofErr w:type="spellEnd"/>
          </w:p>
        </w:tc>
      </w:tr>
      <w:tr w:rsidR="00EF38CB" w:rsidTr="000A5289">
        <w:trPr>
          <w:trHeight w:val="276"/>
        </w:trPr>
        <w:tc>
          <w:tcPr>
            <w:tcW w:w="2663" w:type="dxa"/>
            <w:tcBorders>
              <w:top w:val="nil"/>
              <w:left w:val="single" w:sz="4" w:space="0" w:color="auto"/>
              <w:bottom w:val="nil"/>
            </w:tcBorders>
          </w:tcPr>
          <w:p w:rsidR="00EF38CB" w:rsidRPr="00117C07" w:rsidRDefault="00EF38CB" w:rsidP="00A92994">
            <w:pPr>
              <w:pStyle w:val="TableParagraph"/>
              <w:spacing w:line="256" w:lineRule="exact"/>
              <w:ind w:left="107"/>
              <w:rPr>
                <w:sz w:val="24"/>
              </w:rPr>
            </w:pPr>
            <w:r w:rsidRPr="00117C07">
              <w:rPr>
                <w:sz w:val="24"/>
              </w:rPr>
              <w:t>України;</w:t>
            </w:r>
          </w:p>
        </w:tc>
        <w:tc>
          <w:tcPr>
            <w:tcW w:w="3434" w:type="dxa"/>
            <w:tcBorders>
              <w:top w:val="nil"/>
              <w:left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рішення «Про встановлення</w:t>
            </w:r>
          </w:p>
        </w:tc>
      </w:tr>
      <w:tr w:rsidR="00EF38CB" w:rsidTr="000A5289">
        <w:trPr>
          <w:trHeight w:val="275"/>
        </w:trPr>
        <w:tc>
          <w:tcPr>
            <w:tcW w:w="2663" w:type="dxa"/>
            <w:tcBorders>
              <w:top w:val="nil"/>
              <w:left w:val="single" w:sz="4" w:space="0" w:color="auto"/>
              <w:bottom w:val="nil"/>
            </w:tcBorders>
          </w:tcPr>
          <w:p w:rsidR="00EF38CB" w:rsidRPr="00117C07" w:rsidRDefault="00EF38CB" w:rsidP="00A92994">
            <w:pPr>
              <w:pStyle w:val="TableParagraph"/>
              <w:spacing w:line="256" w:lineRule="exact"/>
              <w:ind w:left="107"/>
              <w:rPr>
                <w:sz w:val="24"/>
              </w:rPr>
            </w:pPr>
            <w:r w:rsidRPr="00117C07">
              <w:rPr>
                <w:sz w:val="24"/>
              </w:rPr>
              <w:t>Та інші закони (зміна</w:t>
            </w:r>
          </w:p>
        </w:tc>
        <w:tc>
          <w:tcPr>
            <w:tcW w:w="3434" w:type="dxa"/>
            <w:tcBorders>
              <w:top w:val="nil"/>
              <w:left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збору за місця для паркування транспортних засобів» будуть</w:t>
            </w:r>
          </w:p>
        </w:tc>
      </w:tr>
      <w:tr w:rsidR="00EF38CB" w:rsidTr="000A5289">
        <w:trPr>
          <w:trHeight w:val="276"/>
        </w:trPr>
        <w:tc>
          <w:tcPr>
            <w:tcW w:w="2663" w:type="dxa"/>
            <w:tcBorders>
              <w:top w:val="nil"/>
              <w:left w:val="single" w:sz="4" w:space="0" w:color="auto"/>
              <w:bottom w:val="nil"/>
            </w:tcBorders>
          </w:tcPr>
          <w:p w:rsidR="00EF38CB" w:rsidRPr="00117C07" w:rsidRDefault="00EF38CB" w:rsidP="00A92994">
            <w:pPr>
              <w:pStyle w:val="TableParagraph"/>
              <w:spacing w:line="256" w:lineRule="exact"/>
              <w:ind w:left="107"/>
              <w:rPr>
                <w:sz w:val="24"/>
              </w:rPr>
            </w:pPr>
            <w:r w:rsidRPr="00117C07">
              <w:rPr>
                <w:sz w:val="24"/>
              </w:rPr>
              <w:t>мінімальної заробітної</w:t>
            </w:r>
          </w:p>
        </w:tc>
        <w:tc>
          <w:tcPr>
            <w:tcW w:w="3434" w:type="dxa"/>
            <w:tcBorders>
              <w:top w:val="nil"/>
              <w:left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досягнуті майже у повній</w:t>
            </w:r>
          </w:p>
        </w:tc>
      </w:tr>
      <w:tr w:rsidR="00EF38CB" w:rsidTr="000A5289">
        <w:trPr>
          <w:trHeight w:val="276"/>
        </w:trPr>
        <w:tc>
          <w:tcPr>
            <w:tcW w:w="2663" w:type="dxa"/>
            <w:tcBorders>
              <w:top w:val="nil"/>
              <w:left w:val="single" w:sz="4" w:space="0" w:color="auto"/>
              <w:bottom w:val="nil"/>
            </w:tcBorders>
          </w:tcPr>
          <w:p w:rsidR="00EF38CB" w:rsidRPr="00117C07" w:rsidRDefault="00EF38CB" w:rsidP="00A92994">
            <w:pPr>
              <w:pStyle w:val="TableParagraph"/>
              <w:spacing w:line="256" w:lineRule="exact"/>
              <w:ind w:left="107"/>
              <w:rPr>
                <w:sz w:val="24"/>
              </w:rPr>
            </w:pPr>
            <w:proofErr w:type="spellStart"/>
            <w:r w:rsidRPr="00117C07">
              <w:rPr>
                <w:sz w:val="24"/>
              </w:rPr>
              <w:t>плати,прожиткового</w:t>
            </w:r>
            <w:proofErr w:type="spellEnd"/>
          </w:p>
        </w:tc>
        <w:tc>
          <w:tcPr>
            <w:tcW w:w="3434" w:type="dxa"/>
            <w:tcBorders>
              <w:top w:val="nil"/>
              <w:left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мірі. До місцевого</w:t>
            </w:r>
            <w:r w:rsidRPr="00117C07">
              <w:rPr>
                <w:spacing w:val="53"/>
                <w:sz w:val="24"/>
              </w:rPr>
              <w:t xml:space="preserve"> </w:t>
            </w:r>
            <w:r w:rsidRPr="00117C07">
              <w:rPr>
                <w:sz w:val="24"/>
              </w:rPr>
              <w:t>бюджету</w:t>
            </w:r>
          </w:p>
        </w:tc>
      </w:tr>
      <w:tr w:rsidR="00EF38CB" w:rsidTr="000A5289">
        <w:trPr>
          <w:trHeight w:val="275"/>
        </w:trPr>
        <w:tc>
          <w:tcPr>
            <w:tcW w:w="2663" w:type="dxa"/>
            <w:tcBorders>
              <w:top w:val="nil"/>
              <w:left w:val="single" w:sz="4" w:space="0" w:color="auto"/>
              <w:bottom w:val="nil"/>
            </w:tcBorders>
          </w:tcPr>
          <w:p w:rsidR="00EF38CB" w:rsidRPr="00117C07" w:rsidRDefault="00EF38CB" w:rsidP="00A92994">
            <w:pPr>
              <w:pStyle w:val="TableParagraph"/>
              <w:spacing w:line="256" w:lineRule="exact"/>
              <w:ind w:left="107"/>
              <w:rPr>
                <w:sz w:val="24"/>
              </w:rPr>
            </w:pPr>
            <w:proofErr w:type="spellStart"/>
            <w:r w:rsidRPr="00117C07">
              <w:rPr>
                <w:sz w:val="24"/>
              </w:rPr>
              <w:t>мінімуму,тощо</w:t>
            </w:r>
            <w:proofErr w:type="spellEnd"/>
            <w:r w:rsidRPr="00117C07">
              <w:rPr>
                <w:sz w:val="24"/>
              </w:rPr>
              <w:t>).</w:t>
            </w:r>
          </w:p>
        </w:tc>
        <w:tc>
          <w:tcPr>
            <w:tcW w:w="3434" w:type="dxa"/>
            <w:tcBorders>
              <w:top w:val="nil"/>
              <w:left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надійдуть додаткові</w:t>
            </w:r>
            <w:r w:rsidRPr="00117C07">
              <w:rPr>
                <w:spacing w:val="57"/>
                <w:sz w:val="24"/>
              </w:rPr>
              <w:t xml:space="preserve"> </w:t>
            </w:r>
            <w:r w:rsidRPr="00117C07">
              <w:rPr>
                <w:sz w:val="24"/>
              </w:rPr>
              <w:t>кошти</w:t>
            </w:r>
          </w:p>
        </w:tc>
      </w:tr>
      <w:tr w:rsidR="00EF38CB" w:rsidTr="000A5289">
        <w:trPr>
          <w:trHeight w:val="276"/>
        </w:trPr>
        <w:tc>
          <w:tcPr>
            <w:tcW w:w="2663" w:type="dxa"/>
            <w:tcBorders>
              <w:top w:val="nil"/>
              <w:left w:val="single" w:sz="4" w:space="0" w:color="auto"/>
              <w:bottom w:val="nil"/>
            </w:tcBorders>
          </w:tcPr>
          <w:p w:rsidR="00EF38CB" w:rsidRPr="00117C07" w:rsidRDefault="00EF38CB" w:rsidP="00A92994">
            <w:pPr>
              <w:pStyle w:val="TableParagraph"/>
              <w:rPr>
                <w:sz w:val="20"/>
              </w:rPr>
            </w:pPr>
          </w:p>
        </w:tc>
        <w:tc>
          <w:tcPr>
            <w:tcW w:w="3434" w:type="dxa"/>
            <w:tcBorders>
              <w:top w:val="nil"/>
              <w:left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6" w:lineRule="exact"/>
              <w:ind w:left="107"/>
              <w:rPr>
                <w:sz w:val="24"/>
              </w:rPr>
            </w:pPr>
            <w:r w:rsidRPr="00117C07">
              <w:rPr>
                <w:sz w:val="24"/>
              </w:rPr>
              <w:t>від сплати збору за місця</w:t>
            </w:r>
          </w:p>
        </w:tc>
      </w:tr>
      <w:tr w:rsidR="00EF38CB" w:rsidTr="000A5289">
        <w:trPr>
          <w:trHeight w:val="275"/>
        </w:trPr>
        <w:tc>
          <w:tcPr>
            <w:tcW w:w="2663" w:type="dxa"/>
            <w:tcBorders>
              <w:top w:val="nil"/>
              <w:left w:val="single" w:sz="4" w:space="0" w:color="auto"/>
              <w:bottom w:val="nil"/>
            </w:tcBorders>
          </w:tcPr>
          <w:p w:rsidR="00EF38CB" w:rsidRPr="00117C07" w:rsidRDefault="00EF38CB" w:rsidP="00A92994">
            <w:pPr>
              <w:pStyle w:val="TableParagraph"/>
              <w:rPr>
                <w:sz w:val="20"/>
              </w:rPr>
            </w:pPr>
          </w:p>
        </w:tc>
        <w:tc>
          <w:tcPr>
            <w:tcW w:w="3434" w:type="dxa"/>
            <w:tcBorders>
              <w:top w:val="nil"/>
              <w:left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spacing w:line="259" w:lineRule="exact"/>
              <w:ind w:left="107"/>
              <w:rPr>
                <w:sz w:val="24"/>
              </w:rPr>
            </w:pPr>
            <w:r w:rsidRPr="00117C07">
              <w:rPr>
                <w:sz w:val="24"/>
              </w:rPr>
              <w:t>для паркування</w:t>
            </w:r>
          </w:p>
        </w:tc>
      </w:tr>
      <w:tr w:rsidR="00EF38CB" w:rsidTr="000A5289">
        <w:trPr>
          <w:trHeight w:val="276"/>
        </w:trPr>
        <w:tc>
          <w:tcPr>
            <w:tcW w:w="2663" w:type="dxa"/>
            <w:tcBorders>
              <w:top w:val="nil"/>
              <w:left w:val="single" w:sz="4" w:space="0" w:color="auto"/>
              <w:bottom w:val="nil"/>
            </w:tcBorders>
          </w:tcPr>
          <w:p w:rsidR="00EF38CB" w:rsidRPr="00117C07" w:rsidRDefault="00EF38CB" w:rsidP="00A92994">
            <w:pPr>
              <w:pStyle w:val="TableParagraph"/>
              <w:rPr>
                <w:sz w:val="20"/>
              </w:rPr>
            </w:pPr>
          </w:p>
        </w:tc>
        <w:tc>
          <w:tcPr>
            <w:tcW w:w="3434" w:type="dxa"/>
            <w:tcBorders>
              <w:top w:val="nil"/>
              <w:left w:val="nil"/>
              <w:bottom w:val="nil"/>
            </w:tcBorders>
          </w:tcPr>
          <w:p w:rsidR="00EF38CB" w:rsidRPr="00117C07" w:rsidRDefault="00EF38CB">
            <w:pPr>
              <w:pStyle w:val="TableParagraph"/>
              <w:rPr>
                <w:sz w:val="20"/>
              </w:rPr>
            </w:pPr>
          </w:p>
        </w:tc>
        <w:tc>
          <w:tcPr>
            <w:tcW w:w="3190" w:type="dxa"/>
            <w:tcBorders>
              <w:top w:val="nil"/>
              <w:bottom w:val="nil"/>
            </w:tcBorders>
          </w:tcPr>
          <w:p w:rsidR="00EF38CB" w:rsidRPr="00117C07" w:rsidRDefault="00EF38CB" w:rsidP="00117C07">
            <w:pPr>
              <w:pStyle w:val="TableParagraph"/>
              <w:ind w:left="107" w:right="101"/>
              <w:rPr>
                <w:sz w:val="24"/>
              </w:rPr>
            </w:pPr>
            <w:r w:rsidRPr="00117C07">
              <w:rPr>
                <w:sz w:val="24"/>
              </w:rPr>
              <w:t>транспортних засобів. Таким чином, з прийняттям вказаного рішення буде досягнуто балансу інтересів міської ради платника</w:t>
            </w:r>
            <w:r w:rsidRPr="00117C07">
              <w:rPr>
                <w:spacing w:val="-3"/>
                <w:sz w:val="24"/>
              </w:rPr>
              <w:t xml:space="preserve"> </w:t>
            </w:r>
            <w:r w:rsidRPr="00117C07">
              <w:rPr>
                <w:sz w:val="24"/>
              </w:rPr>
              <w:t>збору</w:t>
            </w:r>
          </w:p>
          <w:p w:rsidR="00EF38CB" w:rsidRPr="00117C07" w:rsidRDefault="00EF38CB" w:rsidP="00117C07">
            <w:pPr>
              <w:pStyle w:val="TableParagraph"/>
              <w:spacing w:line="256" w:lineRule="exact"/>
              <w:ind w:left="107"/>
              <w:rPr>
                <w:sz w:val="24"/>
              </w:rPr>
            </w:pPr>
            <w:r w:rsidRPr="00117C07">
              <w:rPr>
                <w:sz w:val="24"/>
              </w:rPr>
              <w:t>та громадян.</w:t>
            </w:r>
          </w:p>
        </w:tc>
      </w:tr>
    </w:tbl>
    <w:p w:rsidR="00EF38CB" w:rsidRDefault="003A1F06">
      <w:pPr>
        <w:pStyle w:val="a3"/>
        <w:rPr>
          <w:b/>
          <w:sz w:val="20"/>
        </w:rPr>
      </w:pPr>
      <w:r>
        <w:rPr>
          <w:noProof/>
          <w:lang w:val="en-US" w:eastAsia="en-US"/>
        </w:rPr>
        <w:pict>
          <v:shapetype id="_x0000_t202" coordsize="21600,21600" o:spt="202" path="m,l,21600r21600,l21600,xe">
            <v:stroke joinstyle="miter"/>
            <v:path gradientshapeok="t" o:connecttype="rect"/>
          </v:shapetype>
          <v:shape id="_x0000_s1026" type="#_x0000_t202" style="position:absolute;margin-left:85.25pt;margin-top:5.1pt;width:472.75pt;height:398.5pt;z-index:1;mso-position-horizontal-relative:page;mso-position-vertical-relative:text" filled="f" stroked="f">
            <v:textbox style="mso-next-textbox:#_x0000_s1026" inset="0,0,0,0">
              <w:txbxContent>
                <w:tbl>
                  <w:tblPr>
                    <w:tblW w:w="98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3402"/>
                    <w:gridCol w:w="3194"/>
                    <w:gridCol w:w="739"/>
                  </w:tblGrid>
                  <w:tr w:rsidR="008467FE" w:rsidTr="008467FE">
                    <w:trPr>
                      <w:trHeight w:val="3104"/>
                    </w:trPr>
                    <w:tc>
                      <w:tcPr>
                        <w:tcW w:w="2552" w:type="dxa"/>
                      </w:tcPr>
                      <w:p w:rsidR="008467FE" w:rsidRPr="00117C07" w:rsidRDefault="008467FE" w:rsidP="00117C07">
                        <w:pPr>
                          <w:pStyle w:val="TableParagraph"/>
                          <w:spacing w:line="268" w:lineRule="exact"/>
                          <w:ind w:left="165" w:right="160"/>
                          <w:jc w:val="center"/>
                          <w:rPr>
                            <w:sz w:val="24"/>
                          </w:rPr>
                        </w:pPr>
                        <w:r w:rsidRPr="00117C07">
                          <w:rPr>
                            <w:sz w:val="24"/>
                          </w:rPr>
                          <w:t>Альтернатива 3</w:t>
                        </w:r>
                      </w:p>
                    </w:tc>
                    <w:tc>
                      <w:tcPr>
                        <w:tcW w:w="3402" w:type="dxa"/>
                      </w:tcPr>
                      <w:p w:rsidR="008467FE" w:rsidRPr="00117C07" w:rsidRDefault="008467FE" w:rsidP="00117C07">
                        <w:pPr>
                          <w:pStyle w:val="TableParagraph"/>
                          <w:ind w:left="107" w:right="101"/>
                          <w:rPr>
                            <w:sz w:val="24"/>
                          </w:rPr>
                        </w:pPr>
                        <w:r w:rsidRPr="00117C07">
                          <w:rPr>
                            <w:sz w:val="24"/>
                          </w:rPr>
                          <w:t xml:space="preserve">Цілі регулювання можуть бути досягнуті частково. Надмірне податкове навантаження на суб’єкта господарювання, як наслідок надмірне </w:t>
                        </w:r>
                        <w:r w:rsidRPr="00117C07">
                          <w:rPr>
                            <w:spacing w:val="-3"/>
                            <w:sz w:val="24"/>
                          </w:rPr>
                          <w:t xml:space="preserve">фінансове </w:t>
                        </w:r>
                        <w:r w:rsidRPr="00117C07">
                          <w:rPr>
                            <w:sz w:val="24"/>
                          </w:rPr>
                          <w:t>навантаження знівелює вигоди від значного збільшення дохідної частини  місцевого бюджету. Балансу</w:t>
                        </w:r>
                        <w:r w:rsidRPr="00117C07">
                          <w:rPr>
                            <w:spacing w:val="-8"/>
                            <w:sz w:val="24"/>
                          </w:rPr>
                          <w:t xml:space="preserve"> </w:t>
                        </w:r>
                        <w:r w:rsidRPr="00117C07">
                          <w:rPr>
                            <w:sz w:val="24"/>
                          </w:rPr>
                          <w:t>інтересів</w:t>
                        </w:r>
                      </w:p>
                      <w:p w:rsidR="008467FE" w:rsidRPr="00117C07" w:rsidRDefault="008467FE" w:rsidP="00117C07">
                        <w:pPr>
                          <w:pStyle w:val="TableParagraph"/>
                          <w:spacing w:line="264" w:lineRule="exact"/>
                          <w:ind w:left="107"/>
                          <w:rPr>
                            <w:sz w:val="24"/>
                          </w:rPr>
                        </w:pPr>
                        <w:r w:rsidRPr="00117C07">
                          <w:rPr>
                            <w:sz w:val="24"/>
                          </w:rPr>
                          <w:t>досягнути неможливо.</w:t>
                        </w:r>
                      </w:p>
                    </w:tc>
                    <w:tc>
                      <w:tcPr>
                        <w:tcW w:w="3194" w:type="dxa"/>
                      </w:tcPr>
                      <w:p w:rsidR="008467FE" w:rsidRPr="00117C07" w:rsidRDefault="008467FE" w:rsidP="00117C07">
                        <w:pPr>
                          <w:pStyle w:val="TableParagraph"/>
                          <w:ind w:left="107" w:right="1253"/>
                          <w:rPr>
                            <w:sz w:val="24"/>
                          </w:rPr>
                        </w:pPr>
                        <w:r w:rsidRPr="00117C07">
                          <w:rPr>
                            <w:sz w:val="24"/>
                          </w:rPr>
                          <w:t>Зміни до чинного законодавства:</w:t>
                        </w:r>
                      </w:p>
                      <w:p w:rsidR="008467FE" w:rsidRPr="00117C07" w:rsidRDefault="008467FE" w:rsidP="00117C07">
                        <w:pPr>
                          <w:pStyle w:val="TableParagraph"/>
                          <w:numPr>
                            <w:ilvl w:val="0"/>
                            <w:numId w:val="5"/>
                          </w:numPr>
                          <w:tabs>
                            <w:tab w:val="left" w:pos="248"/>
                          </w:tabs>
                          <w:ind w:right="748" w:firstLine="0"/>
                          <w:rPr>
                            <w:sz w:val="24"/>
                          </w:rPr>
                        </w:pPr>
                        <w:r w:rsidRPr="00117C07">
                          <w:rPr>
                            <w:sz w:val="24"/>
                          </w:rPr>
                          <w:t>Податкового кодексу України;</w:t>
                        </w:r>
                      </w:p>
                      <w:p w:rsidR="008467FE" w:rsidRPr="00117C07" w:rsidRDefault="008467FE" w:rsidP="00117C07">
                        <w:pPr>
                          <w:pStyle w:val="TableParagraph"/>
                          <w:numPr>
                            <w:ilvl w:val="0"/>
                            <w:numId w:val="5"/>
                          </w:numPr>
                          <w:tabs>
                            <w:tab w:val="left" w:pos="248"/>
                          </w:tabs>
                          <w:ind w:right="779" w:firstLine="0"/>
                          <w:rPr>
                            <w:sz w:val="24"/>
                          </w:rPr>
                        </w:pPr>
                        <w:r w:rsidRPr="00117C07">
                          <w:rPr>
                            <w:sz w:val="24"/>
                          </w:rPr>
                          <w:t>Бюджетного кодексу України;</w:t>
                        </w:r>
                      </w:p>
                      <w:p w:rsidR="008467FE" w:rsidRPr="00117C07" w:rsidRDefault="008467FE" w:rsidP="00117C07">
                        <w:pPr>
                          <w:pStyle w:val="TableParagraph"/>
                          <w:ind w:left="107" w:right="729"/>
                          <w:rPr>
                            <w:sz w:val="24"/>
                          </w:rPr>
                        </w:pPr>
                        <w:r w:rsidRPr="00117C07">
                          <w:rPr>
                            <w:sz w:val="24"/>
                          </w:rPr>
                          <w:t xml:space="preserve">Та інші закони (зміна мінімальної заробітної </w:t>
                        </w:r>
                        <w:proofErr w:type="spellStart"/>
                        <w:r w:rsidRPr="00117C07">
                          <w:rPr>
                            <w:sz w:val="24"/>
                          </w:rPr>
                          <w:t>плати,прожиткового</w:t>
                        </w:r>
                        <w:proofErr w:type="spellEnd"/>
                        <w:r w:rsidRPr="00117C07">
                          <w:rPr>
                            <w:sz w:val="24"/>
                          </w:rPr>
                          <w:t xml:space="preserve"> </w:t>
                        </w:r>
                        <w:proofErr w:type="spellStart"/>
                        <w:r w:rsidRPr="00117C07">
                          <w:rPr>
                            <w:sz w:val="24"/>
                          </w:rPr>
                          <w:t>мінімуму,тощо</w:t>
                        </w:r>
                        <w:proofErr w:type="spellEnd"/>
                        <w:r w:rsidRPr="00117C07">
                          <w:rPr>
                            <w:sz w:val="24"/>
                          </w:rPr>
                          <w:t>).</w:t>
                        </w:r>
                      </w:p>
                    </w:tc>
                    <w:tc>
                      <w:tcPr>
                        <w:tcW w:w="739" w:type="dxa"/>
                        <w:tcBorders>
                          <w:right w:val="nil"/>
                        </w:tcBorders>
                      </w:tcPr>
                      <w:p w:rsidR="008467FE" w:rsidRPr="00117C07" w:rsidRDefault="008467FE">
                        <w:pPr>
                          <w:pStyle w:val="TableParagraph"/>
                          <w:rPr>
                            <w:sz w:val="24"/>
                          </w:rPr>
                        </w:pPr>
                      </w:p>
                    </w:tc>
                  </w:tr>
                  <w:tr w:rsidR="008467FE" w:rsidTr="008467FE">
                    <w:trPr>
                      <w:trHeight w:val="4346"/>
                    </w:trPr>
                    <w:tc>
                      <w:tcPr>
                        <w:tcW w:w="2552" w:type="dxa"/>
                      </w:tcPr>
                      <w:p w:rsidR="008467FE" w:rsidRPr="00117C07" w:rsidRDefault="008467FE" w:rsidP="00117C07">
                        <w:pPr>
                          <w:pStyle w:val="TableParagraph"/>
                          <w:spacing w:line="268" w:lineRule="exact"/>
                          <w:ind w:left="165" w:right="160"/>
                          <w:jc w:val="center"/>
                          <w:rPr>
                            <w:sz w:val="24"/>
                          </w:rPr>
                        </w:pPr>
                        <w:r w:rsidRPr="00117C07">
                          <w:rPr>
                            <w:sz w:val="24"/>
                          </w:rPr>
                          <w:t>Альтернатива 1</w:t>
                        </w:r>
                      </w:p>
                    </w:tc>
                    <w:tc>
                      <w:tcPr>
                        <w:tcW w:w="3402" w:type="dxa"/>
                      </w:tcPr>
                      <w:p w:rsidR="008467FE" w:rsidRPr="00117C07" w:rsidRDefault="008467FE" w:rsidP="00117C07">
                        <w:pPr>
                          <w:pStyle w:val="TableParagraph"/>
                          <w:ind w:left="107" w:right="678"/>
                          <w:jc w:val="both"/>
                          <w:rPr>
                            <w:sz w:val="24"/>
                          </w:rPr>
                        </w:pPr>
                        <w:r w:rsidRPr="00117C07">
                          <w:rPr>
                            <w:sz w:val="24"/>
                          </w:rPr>
                          <w:t>Не вирішує поставлену проблему.</w:t>
                        </w:r>
                      </w:p>
                      <w:p w:rsidR="008467FE" w:rsidRPr="00117C07" w:rsidRDefault="008467FE" w:rsidP="00117C07">
                        <w:pPr>
                          <w:pStyle w:val="TableParagraph"/>
                          <w:ind w:left="107" w:right="92"/>
                          <w:jc w:val="both"/>
                          <w:rPr>
                            <w:sz w:val="24"/>
                          </w:rPr>
                        </w:pPr>
                        <w:r w:rsidRPr="00117C07">
                          <w:rPr>
                            <w:sz w:val="24"/>
                          </w:rPr>
                          <w:t>Не вирішує поставлену проблему. Альтернатива є неприйнятною, оскільки чинним законодавством покладено на органи місцевого самоврядування обов’язок із встановлення такого збору у випадку провадження діяльності із платного паркування на території адміністративно- територіальної одиниці на відповідний бюджетний період.</w:t>
                        </w:r>
                      </w:p>
                      <w:p w:rsidR="008467FE" w:rsidRPr="00117C07" w:rsidRDefault="008467FE" w:rsidP="00117C07">
                        <w:pPr>
                          <w:pStyle w:val="TableParagraph"/>
                          <w:spacing w:line="270" w:lineRule="atLeast"/>
                          <w:ind w:left="107"/>
                          <w:rPr>
                            <w:sz w:val="24"/>
                          </w:rPr>
                        </w:pPr>
                      </w:p>
                    </w:tc>
                    <w:tc>
                      <w:tcPr>
                        <w:tcW w:w="3194" w:type="dxa"/>
                      </w:tcPr>
                      <w:p w:rsidR="008467FE" w:rsidRPr="00117C07" w:rsidRDefault="008467FE" w:rsidP="00117C07">
                        <w:pPr>
                          <w:pStyle w:val="TableParagraph"/>
                          <w:numPr>
                            <w:ilvl w:val="0"/>
                            <w:numId w:val="4"/>
                          </w:numPr>
                          <w:tabs>
                            <w:tab w:val="left" w:pos="248"/>
                          </w:tabs>
                          <w:ind w:right="748" w:firstLine="0"/>
                          <w:rPr>
                            <w:sz w:val="24"/>
                          </w:rPr>
                        </w:pPr>
                        <w:r w:rsidRPr="00117C07">
                          <w:rPr>
                            <w:sz w:val="24"/>
                          </w:rPr>
                          <w:t>України;</w:t>
                        </w:r>
                      </w:p>
                      <w:p w:rsidR="008467FE" w:rsidRPr="00117C07" w:rsidRDefault="008467FE" w:rsidP="00117C07">
                        <w:pPr>
                          <w:pStyle w:val="TableParagraph"/>
                          <w:numPr>
                            <w:ilvl w:val="0"/>
                            <w:numId w:val="4"/>
                          </w:numPr>
                          <w:tabs>
                            <w:tab w:val="left" w:pos="248"/>
                          </w:tabs>
                          <w:ind w:right="779" w:firstLine="0"/>
                          <w:rPr>
                            <w:sz w:val="24"/>
                          </w:rPr>
                        </w:pPr>
                        <w:r w:rsidRPr="00117C07">
                          <w:rPr>
                            <w:sz w:val="24"/>
                          </w:rPr>
                          <w:t>Бюджетного кодексу України;</w:t>
                        </w:r>
                      </w:p>
                      <w:p w:rsidR="008467FE" w:rsidRPr="00117C07" w:rsidRDefault="008467FE" w:rsidP="00117C07">
                        <w:pPr>
                          <w:pStyle w:val="TableParagraph"/>
                          <w:ind w:left="107" w:right="747"/>
                          <w:jc w:val="both"/>
                          <w:rPr>
                            <w:sz w:val="24"/>
                          </w:rPr>
                        </w:pPr>
                        <w:r w:rsidRPr="00117C07">
                          <w:rPr>
                            <w:sz w:val="24"/>
                          </w:rPr>
                          <w:t xml:space="preserve">Та інші закони ( зміна мінімальної заробітної </w:t>
                        </w:r>
                        <w:proofErr w:type="spellStart"/>
                        <w:r w:rsidRPr="00117C07">
                          <w:rPr>
                            <w:sz w:val="24"/>
                          </w:rPr>
                          <w:t>плати,тощо</w:t>
                        </w:r>
                        <w:proofErr w:type="spellEnd"/>
                        <w:r w:rsidRPr="00117C07">
                          <w:rPr>
                            <w:sz w:val="24"/>
                          </w:rPr>
                          <w:t>).</w:t>
                        </w:r>
                      </w:p>
                    </w:tc>
                    <w:tc>
                      <w:tcPr>
                        <w:tcW w:w="739" w:type="dxa"/>
                        <w:tcBorders>
                          <w:bottom w:val="nil"/>
                          <w:right w:val="nil"/>
                        </w:tcBorders>
                      </w:tcPr>
                      <w:p w:rsidR="008467FE" w:rsidRPr="00117C07" w:rsidRDefault="008467FE">
                        <w:pPr>
                          <w:pStyle w:val="TableParagraph"/>
                          <w:rPr>
                            <w:sz w:val="24"/>
                          </w:rPr>
                        </w:pPr>
                      </w:p>
                    </w:tc>
                  </w:tr>
                </w:tbl>
                <w:p w:rsidR="008467FE" w:rsidRDefault="008467FE">
                  <w:pPr>
                    <w:pStyle w:val="a3"/>
                  </w:pPr>
                </w:p>
              </w:txbxContent>
            </v:textbox>
            <w10:wrap anchorx="page"/>
          </v:shape>
        </w:pict>
      </w:r>
    </w:p>
    <w:p w:rsidR="00EF38CB" w:rsidRDefault="00EF38CB">
      <w:pPr>
        <w:pStyle w:val="a3"/>
        <w:rPr>
          <w:b/>
          <w:sz w:val="20"/>
        </w:rPr>
      </w:pPr>
    </w:p>
    <w:p w:rsidR="00EF38CB" w:rsidRDefault="00EF38CB">
      <w:pPr>
        <w:pStyle w:val="a3"/>
        <w:rPr>
          <w:b/>
          <w:sz w:val="20"/>
        </w:rPr>
      </w:pPr>
    </w:p>
    <w:p w:rsidR="00EF38CB" w:rsidRDefault="00EF38CB">
      <w:pPr>
        <w:pStyle w:val="a3"/>
        <w:rPr>
          <w:b/>
          <w:sz w:val="20"/>
        </w:rPr>
      </w:pPr>
    </w:p>
    <w:p w:rsidR="00EF38CB" w:rsidRDefault="00EF38CB">
      <w:pPr>
        <w:pStyle w:val="a3"/>
        <w:rPr>
          <w:b/>
          <w:sz w:val="20"/>
        </w:rPr>
      </w:pPr>
    </w:p>
    <w:p w:rsidR="00EF38CB" w:rsidRDefault="00EF38CB">
      <w:pPr>
        <w:pStyle w:val="a3"/>
        <w:rPr>
          <w:b/>
          <w:sz w:val="20"/>
        </w:rPr>
      </w:pPr>
    </w:p>
    <w:p w:rsidR="00EF38CB" w:rsidRDefault="00EF38CB">
      <w:pPr>
        <w:pStyle w:val="a3"/>
        <w:rPr>
          <w:b/>
          <w:sz w:val="20"/>
        </w:rPr>
      </w:pPr>
    </w:p>
    <w:p w:rsidR="00EF38CB" w:rsidRDefault="00EF38CB">
      <w:pPr>
        <w:pStyle w:val="a3"/>
        <w:rPr>
          <w:b/>
          <w:sz w:val="20"/>
        </w:rPr>
      </w:pPr>
    </w:p>
    <w:p w:rsidR="00EF38CB" w:rsidRDefault="00EF38CB">
      <w:pPr>
        <w:pStyle w:val="a3"/>
        <w:rPr>
          <w:b/>
          <w:sz w:val="20"/>
        </w:rPr>
      </w:pPr>
    </w:p>
    <w:p w:rsidR="00EF38CB" w:rsidRDefault="00EF38CB">
      <w:pPr>
        <w:pStyle w:val="a3"/>
        <w:rPr>
          <w:b/>
          <w:sz w:val="20"/>
        </w:rPr>
      </w:pPr>
    </w:p>
    <w:p w:rsidR="00EF38CB" w:rsidRDefault="00EF38CB">
      <w:pPr>
        <w:pStyle w:val="a3"/>
        <w:rPr>
          <w:b/>
          <w:sz w:val="20"/>
        </w:rPr>
      </w:pPr>
    </w:p>
    <w:p w:rsidR="00EF38CB" w:rsidRDefault="00EF38CB">
      <w:pPr>
        <w:pStyle w:val="a3"/>
        <w:rPr>
          <w:b/>
          <w:sz w:val="20"/>
        </w:rPr>
      </w:pPr>
    </w:p>
    <w:p w:rsidR="00EF38CB" w:rsidRDefault="00EF38CB">
      <w:pPr>
        <w:pStyle w:val="a3"/>
        <w:rPr>
          <w:b/>
          <w:sz w:val="20"/>
        </w:rPr>
      </w:pPr>
    </w:p>
    <w:p w:rsidR="00EF38CB" w:rsidRDefault="00EF38CB">
      <w:pPr>
        <w:pStyle w:val="a3"/>
        <w:rPr>
          <w:b/>
          <w:sz w:val="20"/>
        </w:rPr>
      </w:pPr>
    </w:p>
    <w:p w:rsidR="00EF38CB" w:rsidRDefault="00EF38CB">
      <w:pPr>
        <w:pStyle w:val="a3"/>
        <w:rPr>
          <w:b/>
          <w:sz w:val="20"/>
        </w:rPr>
      </w:pPr>
    </w:p>
    <w:p w:rsidR="00EF38CB" w:rsidRDefault="00EF38CB">
      <w:pPr>
        <w:pStyle w:val="a3"/>
        <w:rPr>
          <w:b/>
          <w:sz w:val="20"/>
        </w:rPr>
      </w:pPr>
    </w:p>
    <w:p w:rsidR="00EF38CB" w:rsidRDefault="00EF38CB">
      <w:pPr>
        <w:pStyle w:val="a3"/>
        <w:rPr>
          <w:b/>
          <w:sz w:val="20"/>
        </w:rPr>
      </w:pPr>
    </w:p>
    <w:p w:rsidR="00EF38CB" w:rsidRDefault="00EF38CB">
      <w:pPr>
        <w:pStyle w:val="a3"/>
        <w:rPr>
          <w:b/>
          <w:sz w:val="20"/>
        </w:rPr>
      </w:pPr>
    </w:p>
    <w:p w:rsidR="00EF38CB" w:rsidRDefault="00EF38CB">
      <w:pPr>
        <w:pStyle w:val="a3"/>
        <w:rPr>
          <w:b/>
          <w:sz w:val="20"/>
        </w:rPr>
      </w:pPr>
    </w:p>
    <w:p w:rsidR="00EF38CB" w:rsidRDefault="00EF38CB">
      <w:pPr>
        <w:pStyle w:val="a3"/>
        <w:rPr>
          <w:b/>
          <w:sz w:val="20"/>
        </w:rPr>
      </w:pPr>
    </w:p>
    <w:p w:rsidR="00EF38CB" w:rsidRDefault="00EF38CB">
      <w:pPr>
        <w:pStyle w:val="a3"/>
        <w:rPr>
          <w:b/>
          <w:sz w:val="20"/>
        </w:rPr>
      </w:pPr>
    </w:p>
    <w:p w:rsidR="008467FE" w:rsidRDefault="008467FE">
      <w:pPr>
        <w:pStyle w:val="a3"/>
        <w:spacing w:before="89"/>
        <w:ind w:left="842" w:right="846" w:firstLine="539"/>
        <w:jc w:val="both"/>
        <w:rPr>
          <w:sz w:val="24"/>
          <w:szCs w:val="24"/>
        </w:rPr>
      </w:pPr>
    </w:p>
    <w:p w:rsidR="008467FE" w:rsidRDefault="008467FE">
      <w:pPr>
        <w:pStyle w:val="a3"/>
        <w:spacing w:before="89"/>
        <w:ind w:left="842" w:right="846" w:firstLine="539"/>
        <w:jc w:val="both"/>
        <w:rPr>
          <w:sz w:val="24"/>
          <w:szCs w:val="24"/>
        </w:rPr>
      </w:pPr>
    </w:p>
    <w:p w:rsidR="008467FE" w:rsidRDefault="008467FE">
      <w:pPr>
        <w:pStyle w:val="a3"/>
        <w:spacing w:before="89"/>
        <w:ind w:left="842" w:right="846" w:firstLine="539"/>
        <w:jc w:val="both"/>
        <w:rPr>
          <w:sz w:val="24"/>
          <w:szCs w:val="24"/>
        </w:rPr>
      </w:pPr>
    </w:p>
    <w:p w:rsidR="008467FE" w:rsidRDefault="008467FE">
      <w:pPr>
        <w:pStyle w:val="a3"/>
        <w:spacing w:before="89"/>
        <w:ind w:left="842" w:right="846" w:firstLine="539"/>
        <w:jc w:val="both"/>
        <w:rPr>
          <w:sz w:val="24"/>
          <w:szCs w:val="24"/>
        </w:rPr>
      </w:pPr>
    </w:p>
    <w:p w:rsidR="008467FE" w:rsidRDefault="008467FE">
      <w:pPr>
        <w:pStyle w:val="a3"/>
        <w:spacing w:before="89"/>
        <w:ind w:left="842" w:right="846" w:firstLine="539"/>
        <w:jc w:val="both"/>
        <w:rPr>
          <w:sz w:val="24"/>
          <w:szCs w:val="24"/>
        </w:rPr>
      </w:pPr>
    </w:p>
    <w:p w:rsidR="008467FE" w:rsidRDefault="008467FE">
      <w:pPr>
        <w:pStyle w:val="a3"/>
        <w:spacing w:before="89"/>
        <w:ind w:left="842" w:right="846" w:firstLine="539"/>
        <w:jc w:val="both"/>
        <w:rPr>
          <w:sz w:val="24"/>
          <w:szCs w:val="24"/>
        </w:rPr>
      </w:pPr>
    </w:p>
    <w:p w:rsidR="008467FE" w:rsidRDefault="008467FE">
      <w:pPr>
        <w:pStyle w:val="a3"/>
        <w:spacing w:before="89"/>
        <w:ind w:left="842" w:right="846" w:firstLine="539"/>
        <w:jc w:val="both"/>
        <w:rPr>
          <w:sz w:val="24"/>
          <w:szCs w:val="24"/>
        </w:rPr>
      </w:pPr>
    </w:p>
    <w:p w:rsidR="008467FE" w:rsidRDefault="008467FE">
      <w:pPr>
        <w:pStyle w:val="a3"/>
        <w:spacing w:before="89"/>
        <w:ind w:left="842" w:right="846" w:firstLine="539"/>
        <w:jc w:val="both"/>
        <w:rPr>
          <w:sz w:val="24"/>
          <w:szCs w:val="24"/>
        </w:rPr>
      </w:pPr>
    </w:p>
    <w:p w:rsidR="00EF38CB" w:rsidRPr="002834F1" w:rsidRDefault="00EF38CB" w:rsidP="000A5289">
      <w:pPr>
        <w:pStyle w:val="a3"/>
        <w:spacing w:before="89"/>
        <w:ind w:left="842" w:right="-20" w:firstLine="539"/>
        <w:jc w:val="both"/>
        <w:rPr>
          <w:sz w:val="24"/>
          <w:szCs w:val="24"/>
        </w:rPr>
      </w:pPr>
      <w:r>
        <w:rPr>
          <w:sz w:val="24"/>
          <w:szCs w:val="24"/>
        </w:rPr>
        <w:lastRenderedPageBreak/>
        <w:t>Т</w:t>
      </w:r>
      <w:r w:rsidRPr="002834F1">
        <w:rPr>
          <w:sz w:val="24"/>
          <w:szCs w:val="24"/>
        </w:rPr>
        <w:t xml:space="preserve">аким чином для реалізації обрано Альтернативу 2 - встановлення економічно-обґрунтованого збору за місця для паркування транспортних засобів на території </w:t>
      </w:r>
      <w:r>
        <w:rPr>
          <w:sz w:val="24"/>
          <w:szCs w:val="24"/>
        </w:rPr>
        <w:t>Луцької</w:t>
      </w:r>
      <w:r w:rsidRPr="002834F1">
        <w:rPr>
          <w:sz w:val="24"/>
          <w:szCs w:val="24"/>
        </w:rPr>
        <w:t xml:space="preserve"> міської ради, є посильними для платників збору, та забезпечить фінансов</w:t>
      </w:r>
      <w:r>
        <w:rPr>
          <w:sz w:val="24"/>
          <w:szCs w:val="24"/>
        </w:rPr>
        <w:t>і</w:t>
      </w:r>
      <w:r w:rsidRPr="002834F1">
        <w:rPr>
          <w:sz w:val="24"/>
          <w:szCs w:val="24"/>
        </w:rPr>
        <w:t xml:space="preserve"> </w:t>
      </w:r>
      <w:r>
        <w:rPr>
          <w:sz w:val="24"/>
          <w:szCs w:val="24"/>
        </w:rPr>
        <w:t>надходження до бюджету громади</w:t>
      </w:r>
      <w:r w:rsidRPr="002834F1">
        <w:rPr>
          <w:sz w:val="24"/>
          <w:szCs w:val="24"/>
        </w:rPr>
        <w:t>.</w:t>
      </w:r>
    </w:p>
    <w:p w:rsidR="00EF38CB" w:rsidRPr="002834F1" w:rsidRDefault="00EF38CB" w:rsidP="000A5289">
      <w:pPr>
        <w:pStyle w:val="a3"/>
        <w:spacing w:before="6"/>
        <w:ind w:right="-20"/>
        <w:rPr>
          <w:sz w:val="24"/>
          <w:szCs w:val="24"/>
        </w:rPr>
      </w:pPr>
    </w:p>
    <w:p w:rsidR="00EF38CB" w:rsidRPr="002834F1" w:rsidRDefault="00EF38CB" w:rsidP="000A5289">
      <w:pPr>
        <w:pStyle w:val="1"/>
        <w:numPr>
          <w:ilvl w:val="1"/>
          <w:numId w:val="6"/>
        </w:numPr>
        <w:tabs>
          <w:tab w:val="left" w:pos="1324"/>
        </w:tabs>
        <w:ind w:right="-20" w:firstLine="208"/>
        <w:rPr>
          <w:sz w:val="24"/>
          <w:szCs w:val="24"/>
        </w:rPr>
      </w:pPr>
      <w:r w:rsidRPr="002834F1">
        <w:rPr>
          <w:sz w:val="24"/>
          <w:szCs w:val="24"/>
        </w:rPr>
        <w:t>Механізм, та заходи, які забезпечать роз’яснення визначеної проблеми</w:t>
      </w:r>
    </w:p>
    <w:p w:rsidR="000A5289" w:rsidRDefault="000A5289" w:rsidP="000A5289">
      <w:pPr>
        <w:spacing w:line="242" w:lineRule="auto"/>
        <w:ind w:left="842" w:right="-20" w:firstLine="907"/>
        <w:jc w:val="both"/>
        <w:rPr>
          <w:b/>
          <w:sz w:val="24"/>
          <w:szCs w:val="24"/>
        </w:rPr>
      </w:pPr>
    </w:p>
    <w:p w:rsidR="00EF38CB" w:rsidRPr="002834F1" w:rsidRDefault="00EF38CB" w:rsidP="000A5289">
      <w:pPr>
        <w:spacing w:line="242" w:lineRule="auto"/>
        <w:ind w:left="842" w:right="-20" w:firstLine="907"/>
        <w:jc w:val="both"/>
        <w:rPr>
          <w:b/>
          <w:sz w:val="24"/>
          <w:szCs w:val="24"/>
        </w:rPr>
      </w:pPr>
      <w:r w:rsidRPr="002834F1">
        <w:rPr>
          <w:b/>
          <w:sz w:val="24"/>
          <w:szCs w:val="24"/>
        </w:rPr>
        <w:t xml:space="preserve">Запропоновані механізми регуляторного </w:t>
      </w:r>
      <w:proofErr w:type="spellStart"/>
      <w:r w:rsidRPr="002834F1">
        <w:rPr>
          <w:b/>
          <w:sz w:val="24"/>
          <w:szCs w:val="24"/>
        </w:rPr>
        <w:t>акта</w:t>
      </w:r>
      <w:proofErr w:type="spellEnd"/>
      <w:r w:rsidRPr="002834F1">
        <w:rPr>
          <w:b/>
          <w:sz w:val="24"/>
          <w:szCs w:val="24"/>
        </w:rPr>
        <w:t>, за допомогою яких можна розв’язати проблему:</w:t>
      </w:r>
    </w:p>
    <w:p w:rsidR="00EF38CB" w:rsidRPr="002C6F3E" w:rsidRDefault="00EF38CB" w:rsidP="000A5289">
      <w:pPr>
        <w:pStyle w:val="a3"/>
        <w:ind w:left="842" w:right="-20" w:firstLine="598"/>
        <w:jc w:val="both"/>
        <w:rPr>
          <w:sz w:val="24"/>
          <w:szCs w:val="24"/>
        </w:rPr>
      </w:pPr>
      <w:r w:rsidRPr="002834F1">
        <w:rPr>
          <w:sz w:val="24"/>
          <w:szCs w:val="24"/>
        </w:rPr>
        <w:t xml:space="preserve">В результаті визначенні цілі, проведено аналіз поточної ситуації на території </w:t>
      </w:r>
      <w:r>
        <w:rPr>
          <w:sz w:val="24"/>
          <w:szCs w:val="24"/>
        </w:rPr>
        <w:t>Луцької</w:t>
      </w:r>
      <w:r w:rsidRPr="002834F1">
        <w:rPr>
          <w:sz w:val="24"/>
          <w:szCs w:val="24"/>
        </w:rPr>
        <w:t xml:space="preserve"> міської ради, на основі аналітичних показників </w:t>
      </w:r>
      <w:r>
        <w:rPr>
          <w:sz w:val="24"/>
          <w:szCs w:val="24"/>
        </w:rPr>
        <w:t>Луцького</w:t>
      </w:r>
      <w:r w:rsidRPr="002834F1">
        <w:rPr>
          <w:sz w:val="24"/>
          <w:szCs w:val="24"/>
        </w:rPr>
        <w:t xml:space="preserve"> управління головного управління ДПС у </w:t>
      </w:r>
      <w:r>
        <w:rPr>
          <w:sz w:val="24"/>
          <w:szCs w:val="24"/>
        </w:rPr>
        <w:t xml:space="preserve">Волинській </w:t>
      </w:r>
      <w:r w:rsidRPr="002834F1">
        <w:rPr>
          <w:sz w:val="24"/>
          <w:szCs w:val="24"/>
        </w:rPr>
        <w:t>області</w:t>
      </w:r>
      <w:r>
        <w:rPr>
          <w:sz w:val="24"/>
          <w:szCs w:val="24"/>
        </w:rPr>
        <w:t xml:space="preserve"> </w:t>
      </w:r>
      <w:r w:rsidRPr="002C6F3E">
        <w:rPr>
          <w:sz w:val="24"/>
          <w:szCs w:val="24"/>
        </w:rPr>
        <w:t xml:space="preserve">проведених консультацій та зустрічей, основним механізмом, який забезпечить розв’язання визначеної проблеми є встановлення запропонованого збору за місця для паркування транспортних засобів на території </w:t>
      </w:r>
      <w:r>
        <w:rPr>
          <w:sz w:val="24"/>
          <w:szCs w:val="24"/>
        </w:rPr>
        <w:t>Луцької</w:t>
      </w:r>
      <w:r w:rsidRPr="002C6F3E">
        <w:rPr>
          <w:sz w:val="24"/>
          <w:szCs w:val="24"/>
        </w:rPr>
        <w:t xml:space="preserve"> міської </w:t>
      </w:r>
      <w:r>
        <w:rPr>
          <w:sz w:val="24"/>
          <w:szCs w:val="24"/>
        </w:rPr>
        <w:t>територіальної громади</w:t>
      </w:r>
      <w:r w:rsidRPr="002C6F3E">
        <w:rPr>
          <w:sz w:val="24"/>
          <w:szCs w:val="24"/>
        </w:rPr>
        <w:t xml:space="preserve"> на 2021 рік. Тобто, розв’язання існуючої проблеми буде забезпечено за допомогою механізму діяльності органів місцевого самоврядування.</w:t>
      </w:r>
    </w:p>
    <w:p w:rsidR="000A5289" w:rsidRDefault="000A5289" w:rsidP="000A5289">
      <w:pPr>
        <w:pStyle w:val="1"/>
        <w:spacing w:before="5"/>
        <w:ind w:right="-20" w:firstLine="976"/>
        <w:rPr>
          <w:sz w:val="24"/>
          <w:szCs w:val="24"/>
        </w:rPr>
      </w:pPr>
    </w:p>
    <w:p w:rsidR="00EF38CB" w:rsidRPr="002C6F3E" w:rsidRDefault="00EF38CB" w:rsidP="000A5289">
      <w:pPr>
        <w:pStyle w:val="1"/>
        <w:spacing w:before="5"/>
        <w:ind w:right="-20" w:firstLine="976"/>
        <w:rPr>
          <w:sz w:val="24"/>
          <w:szCs w:val="24"/>
        </w:rPr>
      </w:pPr>
      <w:r w:rsidRPr="002C6F3E">
        <w:rPr>
          <w:sz w:val="24"/>
          <w:szCs w:val="24"/>
        </w:rPr>
        <w:t xml:space="preserve">Заходи, які мають здійснити органи влади для впровадження цього регуляторного </w:t>
      </w:r>
      <w:proofErr w:type="spellStart"/>
      <w:r w:rsidRPr="002C6F3E">
        <w:rPr>
          <w:sz w:val="24"/>
          <w:szCs w:val="24"/>
        </w:rPr>
        <w:t>акта</w:t>
      </w:r>
      <w:proofErr w:type="spellEnd"/>
      <w:r w:rsidRPr="002C6F3E">
        <w:rPr>
          <w:sz w:val="24"/>
          <w:szCs w:val="24"/>
        </w:rPr>
        <w:t>:</w:t>
      </w:r>
    </w:p>
    <w:p w:rsidR="00EF38CB" w:rsidRPr="002C6F3E" w:rsidRDefault="00EF38CB" w:rsidP="000A5289">
      <w:pPr>
        <w:pStyle w:val="a3"/>
        <w:spacing w:line="316" w:lineRule="exact"/>
        <w:ind w:left="851" w:right="-20" w:firstLine="589"/>
        <w:jc w:val="both"/>
        <w:rPr>
          <w:sz w:val="24"/>
          <w:szCs w:val="24"/>
        </w:rPr>
      </w:pPr>
      <w:r w:rsidRPr="002C6F3E">
        <w:rPr>
          <w:sz w:val="24"/>
          <w:szCs w:val="24"/>
        </w:rPr>
        <w:t xml:space="preserve">Розробка </w:t>
      </w:r>
      <w:proofErr w:type="spellStart"/>
      <w:r w:rsidRPr="002C6F3E">
        <w:rPr>
          <w:sz w:val="24"/>
          <w:szCs w:val="24"/>
        </w:rPr>
        <w:t>про</w:t>
      </w:r>
      <w:r>
        <w:rPr>
          <w:sz w:val="24"/>
          <w:szCs w:val="24"/>
        </w:rPr>
        <w:t>є</w:t>
      </w:r>
      <w:r w:rsidRPr="002C6F3E">
        <w:rPr>
          <w:sz w:val="24"/>
          <w:szCs w:val="24"/>
        </w:rPr>
        <w:t>кту</w:t>
      </w:r>
      <w:proofErr w:type="spellEnd"/>
      <w:r w:rsidRPr="002C6F3E">
        <w:rPr>
          <w:sz w:val="24"/>
          <w:szCs w:val="24"/>
        </w:rPr>
        <w:t xml:space="preserve"> рішення </w:t>
      </w:r>
      <w:r>
        <w:rPr>
          <w:sz w:val="24"/>
          <w:szCs w:val="24"/>
        </w:rPr>
        <w:t>Луцької</w:t>
      </w:r>
      <w:r w:rsidRPr="002C6F3E">
        <w:rPr>
          <w:sz w:val="24"/>
          <w:szCs w:val="24"/>
        </w:rPr>
        <w:t xml:space="preserve"> міської ради</w:t>
      </w:r>
      <w:r>
        <w:rPr>
          <w:sz w:val="24"/>
          <w:szCs w:val="24"/>
        </w:rPr>
        <w:t xml:space="preserve">  </w:t>
      </w:r>
      <w:r w:rsidRPr="002C6F3E">
        <w:rPr>
          <w:sz w:val="24"/>
          <w:szCs w:val="24"/>
        </w:rPr>
        <w:t>«Про встановлення збору за місця для паркування транспортних засобів» та АРВ до</w:t>
      </w:r>
      <w:r w:rsidRPr="002C6F3E">
        <w:rPr>
          <w:spacing w:val="-5"/>
          <w:sz w:val="24"/>
          <w:szCs w:val="24"/>
        </w:rPr>
        <w:t xml:space="preserve"> </w:t>
      </w:r>
      <w:r w:rsidRPr="002C6F3E">
        <w:rPr>
          <w:sz w:val="24"/>
          <w:szCs w:val="24"/>
        </w:rPr>
        <w:t>нього.</w:t>
      </w:r>
    </w:p>
    <w:p w:rsidR="00EF38CB" w:rsidRPr="002C6F3E" w:rsidRDefault="00EF38CB" w:rsidP="000A5289">
      <w:pPr>
        <w:pStyle w:val="a3"/>
        <w:spacing w:before="1"/>
        <w:ind w:left="851" w:right="-20" w:firstLine="589"/>
        <w:jc w:val="both"/>
        <w:rPr>
          <w:sz w:val="24"/>
          <w:szCs w:val="24"/>
        </w:rPr>
      </w:pPr>
      <w:r w:rsidRPr="002C6F3E">
        <w:rPr>
          <w:sz w:val="24"/>
          <w:szCs w:val="24"/>
        </w:rPr>
        <w:t>Проведення консультацій з суб’єктами господарювання, та вразі необхідності з громадянами міста.</w:t>
      </w:r>
    </w:p>
    <w:p w:rsidR="00EF38CB" w:rsidRPr="002C6F3E" w:rsidRDefault="00EF38CB" w:rsidP="000A5289">
      <w:pPr>
        <w:pStyle w:val="a3"/>
        <w:ind w:left="842" w:right="-20" w:firstLine="598"/>
        <w:jc w:val="both"/>
        <w:rPr>
          <w:sz w:val="24"/>
          <w:szCs w:val="24"/>
        </w:rPr>
      </w:pPr>
      <w:r w:rsidRPr="002C6F3E">
        <w:rPr>
          <w:sz w:val="24"/>
          <w:szCs w:val="24"/>
        </w:rPr>
        <w:t>Оприлюднення проекту разом з АРВ та отримання пропозицій і зауважень.</w:t>
      </w:r>
    </w:p>
    <w:p w:rsidR="00EF38CB" w:rsidRPr="002C6F3E" w:rsidRDefault="00EF38CB" w:rsidP="000A5289">
      <w:pPr>
        <w:pStyle w:val="a3"/>
        <w:ind w:left="842" w:right="-20" w:firstLine="598"/>
        <w:jc w:val="both"/>
        <w:rPr>
          <w:sz w:val="24"/>
          <w:szCs w:val="24"/>
        </w:rPr>
      </w:pPr>
      <w:r w:rsidRPr="002C6F3E">
        <w:rPr>
          <w:sz w:val="24"/>
          <w:szCs w:val="24"/>
        </w:rPr>
        <w:t>Підготовка експертного висновку постійної відповідальної</w:t>
      </w:r>
      <w:r>
        <w:rPr>
          <w:sz w:val="24"/>
          <w:szCs w:val="24"/>
        </w:rPr>
        <w:t xml:space="preserve"> комісії щодо відповідності </w:t>
      </w:r>
      <w:proofErr w:type="spellStart"/>
      <w:r>
        <w:rPr>
          <w:sz w:val="24"/>
          <w:szCs w:val="24"/>
        </w:rPr>
        <w:t>проє</w:t>
      </w:r>
      <w:r w:rsidRPr="002C6F3E">
        <w:rPr>
          <w:sz w:val="24"/>
          <w:szCs w:val="24"/>
        </w:rPr>
        <w:t>кту</w:t>
      </w:r>
      <w:proofErr w:type="spellEnd"/>
      <w:r w:rsidRPr="002C6F3E">
        <w:rPr>
          <w:sz w:val="24"/>
          <w:szCs w:val="24"/>
        </w:rPr>
        <w:t xml:space="preserve"> рішення вимогам статей 4,8 Закону України «По засади державної регуляторної політики у сфері господарської діяльності».</w:t>
      </w:r>
    </w:p>
    <w:p w:rsidR="00EF38CB" w:rsidRPr="002C6F3E" w:rsidRDefault="00EF38CB" w:rsidP="000A5289">
      <w:pPr>
        <w:pStyle w:val="a3"/>
        <w:spacing w:before="1"/>
        <w:ind w:left="842" w:right="-20" w:firstLine="598"/>
        <w:jc w:val="both"/>
        <w:rPr>
          <w:sz w:val="24"/>
          <w:szCs w:val="24"/>
        </w:rPr>
      </w:pPr>
      <w:r w:rsidRPr="002C6F3E">
        <w:rPr>
          <w:sz w:val="24"/>
          <w:szCs w:val="24"/>
        </w:rPr>
        <w:t>Отримання пропозицій по удосконаленню від Державної регуляторної служби України.</w:t>
      </w:r>
    </w:p>
    <w:p w:rsidR="00EF38CB" w:rsidRPr="002C6F3E" w:rsidRDefault="00EF38CB" w:rsidP="000A5289">
      <w:pPr>
        <w:pStyle w:val="a3"/>
        <w:spacing w:line="321" w:lineRule="exact"/>
        <w:ind w:left="851" w:right="-20" w:firstLine="589"/>
        <w:jc w:val="both"/>
        <w:rPr>
          <w:sz w:val="24"/>
          <w:szCs w:val="24"/>
        </w:rPr>
      </w:pPr>
      <w:r w:rsidRPr="002C6F3E">
        <w:rPr>
          <w:sz w:val="24"/>
          <w:szCs w:val="24"/>
        </w:rPr>
        <w:t>Прийняття рішення на засіданні сесії міської ради.</w:t>
      </w:r>
    </w:p>
    <w:p w:rsidR="00EF38CB" w:rsidRPr="002C6F3E" w:rsidRDefault="00EF38CB" w:rsidP="000A5289">
      <w:pPr>
        <w:pStyle w:val="a3"/>
        <w:ind w:left="851" w:right="-20" w:firstLine="589"/>
        <w:jc w:val="both"/>
        <w:rPr>
          <w:sz w:val="24"/>
          <w:szCs w:val="24"/>
        </w:rPr>
      </w:pPr>
      <w:r w:rsidRPr="002C6F3E">
        <w:rPr>
          <w:sz w:val="24"/>
          <w:szCs w:val="24"/>
        </w:rPr>
        <w:t>Оприлюднення рішення у встановленому законодавством порядку.</w:t>
      </w:r>
    </w:p>
    <w:p w:rsidR="00EF38CB" w:rsidRPr="002C6F3E" w:rsidRDefault="00EF38CB" w:rsidP="000A5289">
      <w:pPr>
        <w:pStyle w:val="a3"/>
        <w:spacing w:line="242" w:lineRule="auto"/>
        <w:ind w:left="842" w:right="-20"/>
        <w:jc w:val="both"/>
        <w:rPr>
          <w:sz w:val="24"/>
          <w:szCs w:val="24"/>
        </w:rPr>
      </w:pPr>
      <w:r w:rsidRPr="002C6F3E">
        <w:rPr>
          <w:sz w:val="24"/>
          <w:szCs w:val="24"/>
        </w:rPr>
        <w:t>П</w:t>
      </w:r>
      <w:r w:rsidR="000A5289">
        <w:rPr>
          <w:sz w:val="24"/>
          <w:szCs w:val="24"/>
        </w:rPr>
        <w:tab/>
      </w:r>
      <w:proofErr w:type="spellStart"/>
      <w:r w:rsidRPr="002C6F3E">
        <w:rPr>
          <w:sz w:val="24"/>
          <w:szCs w:val="24"/>
        </w:rPr>
        <w:t>роведення</w:t>
      </w:r>
      <w:proofErr w:type="spellEnd"/>
      <w:r w:rsidRPr="002C6F3E">
        <w:rPr>
          <w:sz w:val="24"/>
          <w:szCs w:val="24"/>
        </w:rPr>
        <w:t xml:space="preserve"> заходів з відстеження результативності прийнятого рішення.</w:t>
      </w:r>
    </w:p>
    <w:p w:rsidR="00EF38CB" w:rsidRPr="002C6F3E" w:rsidRDefault="00EF38CB" w:rsidP="000A5289">
      <w:pPr>
        <w:pStyle w:val="a3"/>
        <w:spacing w:before="10"/>
        <w:ind w:right="-20"/>
        <w:rPr>
          <w:sz w:val="24"/>
          <w:szCs w:val="24"/>
        </w:rPr>
      </w:pPr>
    </w:p>
    <w:p w:rsidR="00EF38CB" w:rsidRPr="002C6F3E" w:rsidRDefault="00EF38CB" w:rsidP="000A5289">
      <w:pPr>
        <w:pStyle w:val="1"/>
        <w:spacing w:before="1"/>
        <w:ind w:right="-20" w:firstLine="1118"/>
        <w:rPr>
          <w:sz w:val="24"/>
          <w:szCs w:val="24"/>
        </w:rPr>
      </w:pPr>
      <w:r w:rsidRPr="002C6F3E">
        <w:rPr>
          <w:sz w:val="24"/>
          <w:szCs w:val="24"/>
        </w:rPr>
        <w:t xml:space="preserve">VІ. Оцінка виконання вимог регуляторного </w:t>
      </w:r>
      <w:proofErr w:type="spellStart"/>
      <w:r w:rsidRPr="002C6F3E">
        <w:rPr>
          <w:sz w:val="24"/>
          <w:szCs w:val="24"/>
        </w:rPr>
        <w:t>акта</w:t>
      </w:r>
      <w:proofErr w:type="spellEnd"/>
      <w:r w:rsidRPr="002C6F3E">
        <w:rPr>
          <w:sz w:val="24"/>
          <w:szCs w:val="24"/>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EF38CB" w:rsidRPr="002C6F3E" w:rsidRDefault="00EF38CB" w:rsidP="000A5289">
      <w:pPr>
        <w:pStyle w:val="a3"/>
        <w:ind w:left="842" w:right="-20" w:firstLine="907"/>
        <w:jc w:val="both"/>
        <w:rPr>
          <w:sz w:val="24"/>
          <w:szCs w:val="24"/>
        </w:rPr>
      </w:pPr>
      <w:r w:rsidRPr="002C6F3E">
        <w:rPr>
          <w:sz w:val="24"/>
          <w:szCs w:val="24"/>
        </w:rPr>
        <w:t xml:space="preserve">Бюджетні витрати на адміністрування регулювання суб’єктів малого підприємництва не підлягають розрахунку, оскільки встановленні програми Податкового кодексу України. Органи місцевого самоврядування наділені повноваженнями лише встановлювати ставки місцевих податків та зборів, в тому числі збору за  місця для  паркування  транспортних </w:t>
      </w:r>
      <w:r>
        <w:rPr>
          <w:sz w:val="24"/>
          <w:szCs w:val="24"/>
        </w:rPr>
        <w:t xml:space="preserve">засобів </w:t>
      </w:r>
      <w:r w:rsidRPr="002C6F3E">
        <w:rPr>
          <w:sz w:val="24"/>
          <w:szCs w:val="24"/>
        </w:rPr>
        <w:t>не змінюючи порядок їх обчислення, сплати та інші адміністративні процедури.</w:t>
      </w:r>
    </w:p>
    <w:p w:rsidR="00EF38CB" w:rsidRPr="002C6F3E" w:rsidRDefault="00EF38CB" w:rsidP="000A5289">
      <w:pPr>
        <w:pStyle w:val="a3"/>
        <w:ind w:left="1540" w:right="-20"/>
        <w:jc w:val="both"/>
        <w:rPr>
          <w:sz w:val="24"/>
          <w:szCs w:val="24"/>
        </w:rPr>
      </w:pPr>
      <w:r w:rsidRPr="002C6F3E">
        <w:rPr>
          <w:sz w:val="24"/>
          <w:szCs w:val="24"/>
        </w:rPr>
        <w:t>Тест малого підприємництва додається.</w:t>
      </w:r>
    </w:p>
    <w:p w:rsidR="00EF38CB" w:rsidRPr="002C6F3E" w:rsidRDefault="00EF38CB" w:rsidP="000A5289">
      <w:pPr>
        <w:pStyle w:val="1"/>
        <w:spacing w:line="319" w:lineRule="exact"/>
        <w:ind w:left="1050" w:right="-20"/>
        <w:rPr>
          <w:sz w:val="24"/>
          <w:szCs w:val="24"/>
        </w:rPr>
      </w:pPr>
      <w:r w:rsidRPr="002C6F3E">
        <w:rPr>
          <w:sz w:val="24"/>
          <w:szCs w:val="24"/>
        </w:rPr>
        <w:t xml:space="preserve">VІІ. </w:t>
      </w:r>
      <w:proofErr w:type="spellStart"/>
      <w:r w:rsidRPr="002C6F3E">
        <w:rPr>
          <w:sz w:val="24"/>
          <w:szCs w:val="24"/>
        </w:rPr>
        <w:t>Обгрунтування</w:t>
      </w:r>
      <w:proofErr w:type="spellEnd"/>
      <w:r w:rsidRPr="002C6F3E">
        <w:rPr>
          <w:sz w:val="24"/>
          <w:szCs w:val="24"/>
        </w:rPr>
        <w:t xml:space="preserve"> запропонованого строку дії регуляторного </w:t>
      </w:r>
      <w:proofErr w:type="spellStart"/>
      <w:r w:rsidRPr="002C6F3E">
        <w:rPr>
          <w:sz w:val="24"/>
          <w:szCs w:val="24"/>
        </w:rPr>
        <w:t>акта</w:t>
      </w:r>
      <w:proofErr w:type="spellEnd"/>
    </w:p>
    <w:p w:rsidR="00EF38CB" w:rsidRDefault="00EF38CB" w:rsidP="000A5289">
      <w:pPr>
        <w:pStyle w:val="a3"/>
        <w:ind w:left="842" w:right="-20" w:firstLine="837"/>
        <w:jc w:val="both"/>
        <w:rPr>
          <w:sz w:val="24"/>
          <w:szCs w:val="24"/>
        </w:rPr>
      </w:pPr>
      <w:r w:rsidRPr="002C6F3E">
        <w:rPr>
          <w:sz w:val="24"/>
          <w:szCs w:val="24"/>
        </w:rPr>
        <w:t xml:space="preserve">Термін дії запропонованого регуляторного </w:t>
      </w:r>
      <w:proofErr w:type="spellStart"/>
      <w:r w:rsidRPr="002C6F3E">
        <w:rPr>
          <w:sz w:val="24"/>
          <w:szCs w:val="24"/>
        </w:rPr>
        <w:t>акта</w:t>
      </w:r>
      <w:proofErr w:type="spellEnd"/>
      <w:r w:rsidRPr="002C6F3E">
        <w:rPr>
          <w:sz w:val="24"/>
          <w:szCs w:val="24"/>
        </w:rPr>
        <w:t xml:space="preserve"> дорівнює бюджетному періоду, що починається з 01.01.2021року та закінчується 31.12.2021року (невизначений період встановлення податків та зборів не узгоджується із вимогами ПКУ).</w:t>
      </w:r>
      <w:r>
        <w:rPr>
          <w:sz w:val="24"/>
          <w:szCs w:val="24"/>
        </w:rPr>
        <w:t xml:space="preserve"> </w:t>
      </w:r>
    </w:p>
    <w:p w:rsidR="00EF38CB" w:rsidRPr="002C6F3E" w:rsidRDefault="00EF38CB" w:rsidP="000A5289">
      <w:pPr>
        <w:pStyle w:val="a3"/>
        <w:ind w:left="842" w:right="844" w:firstLine="837"/>
        <w:jc w:val="both"/>
        <w:rPr>
          <w:sz w:val="24"/>
          <w:szCs w:val="24"/>
        </w:rPr>
      </w:pPr>
      <w:proofErr w:type="spellStart"/>
      <w:r w:rsidRPr="002C6F3E">
        <w:rPr>
          <w:sz w:val="24"/>
          <w:szCs w:val="24"/>
        </w:rPr>
        <w:t>Обгрунтування</w:t>
      </w:r>
      <w:proofErr w:type="spellEnd"/>
      <w:r w:rsidRPr="002C6F3E">
        <w:rPr>
          <w:sz w:val="24"/>
          <w:szCs w:val="24"/>
        </w:rPr>
        <w:t xml:space="preserve"> запропонованого терміну дії</w:t>
      </w:r>
      <w:r w:rsidRPr="002C6F3E">
        <w:rPr>
          <w:spacing w:val="68"/>
          <w:sz w:val="24"/>
          <w:szCs w:val="24"/>
        </w:rPr>
        <w:t xml:space="preserve"> </w:t>
      </w:r>
      <w:proofErr w:type="spellStart"/>
      <w:r w:rsidRPr="002C6F3E">
        <w:rPr>
          <w:sz w:val="24"/>
          <w:szCs w:val="24"/>
        </w:rPr>
        <w:t>акта</w:t>
      </w:r>
      <w:proofErr w:type="spellEnd"/>
      <w:r w:rsidRPr="002C6F3E">
        <w:rPr>
          <w:sz w:val="24"/>
          <w:szCs w:val="24"/>
        </w:rPr>
        <w:t>:</w:t>
      </w:r>
    </w:p>
    <w:p w:rsidR="000A5289" w:rsidRDefault="000A5289" w:rsidP="000A5289">
      <w:pPr>
        <w:pStyle w:val="a3"/>
        <w:ind w:left="842" w:right="-20" w:firstLine="907"/>
        <w:jc w:val="both"/>
        <w:rPr>
          <w:sz w:val="24"/>
          <w:szCs w:val="24"/>
        </w:rPr>
      </w:pPr>
      <w:r>
        <w:rPr>
          <w:sz w:val="24"/>
          <w:szCs w:val="24"/>
        </w:rPr>
        <w:t xml:space="preserve"> </w:t>
      </w:r>
    </w:p>
    <w:p w:rsidR="00EF38CB" w:rsidRPr="002C6F3E" w:rsidRDefault="00EF38CB" w:rsidP="000A5289">
      <w:pPr>
        <w:pStyle w:val="a3"/>
        <w:ind w:left="842" w:right="-20" w:firstLine="907"/>
        <w:jc w:val="both"/>
        <w:rPr>
          <w:sz w:val="24"/>
          <w:szCs w:val="24"/>
        </w:rPr>
      </w:pPr>
      <w:r w:rsidRPr="002C6F3E">
        <w:rPr>
          <w:sz w:val="24"/>
          <w:szCs w:val="24"/>
        </w:rPr>
        <w:t xml:space="preserve">Запропонований термін дії регуляторного </w:t>
      </w:r>
      <w:proofErr w:type="spellStart"/>
      <w:r w:rsidRPr="002C6F3E">
        <w:rPr>
          <w:sz w:val="24"/>
          <w:szCs w:val="24"/>
        </w:rPr>
        <w:t>акта</w:t>
      </w:r>
      <w:proofErr w:type="spellEnd"/>
      <w:r w:rsidRPr="002C6F3E">
        <w:rPr>
          <w:sz w:val="24"/>
          <w:szCs w:val="24"/>
        </w:rPr>
        <w:t xml:space="preserve"> один рік. В разі внесення змін до чинного законодавства України в частині справляння місцевих податків та </w:t>
      </w:r>
      <w:proofErr w:type="spellStart"/>
      <w:r w:rsidRPr="002C6F3E">
        <w:rPr>
          <w:sz w:val="24"/>
          <w:szCs w:val="24"/>
        </w:rPr>
        <w:t>зборів,в</w:t>
      </w:r>
      <w:proofErr w:type="spellEnd"/>
      <w:r w:rsidRPr="002C6F3E">
        <w:rPr>
          <w:sz w:val="24"/>
          <w:szCs w:val="24"/>
        </w:rPr>
        <w:t xml:space="preserve"> тому числі збору за місця для паркування транспортних засобів відповідні зміни будуть внесені до даного регуляторного акту.</w:t>
      </w:r>
      <w:r>
        <w:rPr>
          <w:sz w:val="24"/>
          <w:szCs w:val="24"/>
        </w:rPr>
        <w:t xml:space="preserve"> </w:t>
      </w:r>
      <w:r w:rsidRPr="002C6F3E">
        <w:rPr>
          <w:sz w:val="24"/>
          <w:szCs w:val="24"/>
        </w:rPr>
        <w:t xml:space="preserve">У разі, якщо міська рада до першого липня не прийняла рішення </w:t>
      </w:r>
      <w:r w:rsidRPr="002C6F3E">
        <w:rPr>
          <w:sz w:val="24"/>
          <w:szCs w:val="24"/>
        </w:rPr>
        <w:lastRenderedPageBreak/>
        <w:t>про встановлення збору за місця для паркування транспортних засобів на наступний рік, що є обов’язковим згідно з нормами Податкового кодексу України, такий збір до прийняття рішення справляється виходячи з норм Податкового кодексу України із застосуванням його мінімальних ставок. Враховуючи норми Бюджетного та Податкового кодексів України, органи місцевого самоврядування мають щорічно встановлювати ставки місцевих податків та зборів, в тому числі збору за місця для паркування транспортних засобів, що справляються в установленому Податковим кодексом України порядку. Відповідні ставки будуть діяти лише протягом року, на який прийняті.</w:t>
      </w:r>
    </w:p>
    <w:p w:rsidR="00EF38CB" w:rsidRPr="002C6F3E" w:rsidRDefault="00EF38CB" w:rsidP="000A5289">
      <w:pPr>
        <w:pStyle w:val="1"/>
        <w:tabs>
          <w:tab w:val="left" w:pos="3112"/>
          <w:tab w:val="left" w:pos="5173"/>
          <w:tab w:val="left" w:pos="7145"/>
          <w:tab w:val="left" w:pos="9896"/>
        </w:tabs>
        <w:spacing w:before="244" w:line="242" w:lineRule="auto"/>
        <w:ind w:right="-20" w:firstLine="1125"/>
        <w:jc w:val="center"/>
        <w:rPr>
          <w:sz w:val="24"/>
          <w:szCs w:val="24"/>
        </w:rPr>
      </w:pPr>
      <w:r w:rsidRPr="002C6F3E">
        <w:rPr>
          <w:sz w:val="24"/>
          <w:szCs w:val="24"/>
        </w:rPr>
        <w:t>VІІІ.</w:t>
      </w:r>
      <w:r>
        <w:rPr>
          <w:sz w:val="24"/>
          <w:szCs w:val="24"/>
        </w:rPr>
        <w:t xml:space="preserve"> </w:t>
      </w:r>
      <w:r w:rsidRPr="002C6F3E">
        <w:rPr>
          <w:sz w:val="24"/>
          <w:szCs w:val="24"/>
        </w:rPr>
        <w:t>Визначення</w:t>
      </w:r>
      <w:r>
        <w:rPr>
          <w:sz w:val="24"/>
          <w:szCs w:val="24"/>
        </w:rPr>
        <w:t xml:space="preserve"> </w:t>
      </w:r>
      <w:r w:rsidRPr="002C6F3E">
        <w:rPr>
          <w:sz w:val="24"/>
          <w:szCs w:val="24"/>
        </w:rPr>
        <w:t>показників</w:t>
      </w:r>
      <w:r w:rsidRPr="002C6F3E">
        <w:rPr>
          <w:sz w:val="24"/>
          <w:szCs w:val="24"/>
        </w:rPr>
        <w:tab/>
        <w:t>результативності</w:t>
      </w:r>
      <w:r>
        <w:rPr>
          <w:sz w:val="24"/>
          <w:szCs w:val="24"/>
        </w:rPr>
        <w:t xml:space="preserve"> </w:t>
      </w:r>
      <w:r w:rsidRPr="002C6F3E">
        <w:rPr>
          <w:spacing w:val="-7"/>
          <w:sz w:val="24"/>
          <w:szCs w:val="24"/>
        </w:rPr>
        <w:t xml:space="preserve">дії </w:t>
      </w:r>
      <w:r w:rsidRPr="002C6F3E">
        <w:rPr>
          <w:sz w:val="24"/>
          <w:szCs w:val="24"/>
        </w:rPr>
        <w:t xml:space="preserve">регуляторного </w:t>
      </w:r>
      <w:proofErr w:type="spellStart"/>
      <w:r w:rsidRPr="002C6F3E">
        <w:rPr>
          <w:sz w:val="24"/>
          <w:szCs w:val="24"/>
        </w:rPr>
        <w:t>акта</w:t>
      </w:r>
      <w:proofErr w:type="spellEnd"/>
    </w:p>
    <w:p w:rsidR="00EF38CB" w:rsidRPr="007779F8" w:rsidRDefault="00EF38CB" w:rsidP="000A5289">
      <w:pPr>
        <w:tabs>
          <w:tab w:val="left" w:pos="1774"/>
          <w:tab w:val="left" w:pos="3661"/>
          <w:tab w:val="left" w:pos="8614"/>
        </w:tabs>
        <w:spacing w:before="230"/>
        <w:ind w:left="851" w:right="-20"/>
        <w:rPr>
          <w:sz w:val="24"/>
          <w:szCs w:val="24"/>
        </w:rPr>
      </w:pPr>
      <w:r>
        <w:rPr>
          <w:sz w:val="24"/>
          <w:szCs w:val="24"/>
        </w:rPr>
        <w:tab/>
        <w:t>З</w:t>
      </w:r>
      <w:r w:rsidRPr="007779F8">
        <w:rPr>
          <w:sz w:val="24"/>
          <w:szCs w:val="24"/>
        </w:rPr>
        <w:t>абезпечення</w:t>
      </w:r>
      <w:r w:rsidRPr="007779F8">
        <w:rPr>
          <w:sz w:val="24"/>
          <w:szCs w:val="24"/>
        </w:rPr>
        <w:tab/>
        <w:t xml:space="preserve">відповідних  надходжень </w:t>
      </w:r>
      <w:r w:rsidRPr="007779F8">
        <w:rPr>
          <w:spacing w:val="16"/>
          <w:sz w:val="24"/>
          <w:szCs w:val="24"/>
        </w:rPr>
        <w:t xml:space="preserve"> </w:t>
      </w:r>
      <w:r w:rsidRPr="007779F8">
        <w:rPr>
          <w:sz w:val="24"/>
          <w:szCs w:val="24"/>
        </w:rPr>
        <w:t xml:space="preserve">до </w:t>
      </w:r>
      <w:r w:rsidRPr="007779F8">
        <w:rPr>
          <w:spacing w:val="9"/>
          <w:sz w:val="24"/>
          <w:szCs w:val="24"/>
        </w:rPr>
        <w:t xml:space="preserve"> </w:t>
      </w:r>
      <w:r w:rsidRPr="007779F8">
        <w:rPr>
          <w:sz w:val="24"/>
          <w:szCs w:val="24"/>
        </w:rPr>
        <w:t xml:space="preserve">міського бюджету </w:t>
      </w:r>
      <w:r w:rsidRPr="007779F8">
        <w:rPr>
          <w:spacing w:val="-7"/>
          <w:sz w:val="24"/>
          <w:szCs w:val="24"/>
        </w:rPr>
        <w:t xml:space="preserve">від </w:t>
      </w:r>
      <w:r w:rsidRPr="007779F8">
        <w:rPr>
          <w:sz w:val="24"/>
          <w:szCs w:val="24"/>
        </w:rPr>
        <w:t>сплати збору за місця для паркування транспортних засобів</w:t>
      </w:r>
      <w:r w:rsidRPr="007779F8">
        <w:rPr>
          <w:spacing w:val="-11"/>
          <w:sz w:val="24"/>
          <w:szCs w:val="24"/>
        </w:rPr>
        <w:t xml:space="preserve"> </w:t>
      </w:r>
      <w:r w:rsidRPr="007779F8">
        <w:rPr>
          <w:sz w:val="24"/>
          <w:szCs w:val="24"/>
        </w:rPr>
        <w:t>.</w:t>
      </w:r>
    </w:p>
    <w:p w:rsidR="00EF38CB" w:rsidRPr="007779F8" w:rsidRDefault="00EF38CB" w:rsidP="000A5289">
      <w:pPr>
        <w:pStyle w:val="a3"/>
        <w:spacing w:line="321" w:lineRule="exact"/>
        <w:ind w:left="851" w:right="-20" w:firstLine="562"/>
        <w:rPr>
          <w:sz w:val="24"/>
          <w:szCs w:val="24"/>
        </w:rPr>
      </w:pPr>
      <w:r w:rsidRPr="007779F8">
        <w:rPr>
          <w:sz w:val="24"/>
          <w:szCs w:val="24"/>
        </w:rPr>
        <w:t xml:space="preserve">Основними показниками результативності </w:t>
      </w:r>
      <w:proofErr w:type="spellStart"/>
      <w:r w:rsidRPr="007779F8">
        <w:rPr>
          <w:sz w:val="24"/>
          <w:szCs w:val="24"/>
        </w:rPr>
        <w:t>акта</w:t>
      </w:r>
      <w:proofErr w:type="spellEnd"/>
      <w:r w:rsidRPr="007779F8">
        <w:rPr>
          <w:sz w:val="24"/>
          <w:szCs w:val="24"/>
        </w:rPr>
        <w:t xml:space="preserve"> є:</w:t>
      </w:r>
    </w:p>
    <w:p w:rsidR="00EF38CB" w:rsidRPr="007779F8" w:rsidRDefault="00EF38CB" w:rsidP="000A5289">
      <w:pPr>
        <w:pStyle w:val="a5"/>
        <w:numPr>
          <w:ilvl w:val="0"/>
          <w:numId w:val="3"/>
        </w:numPr>
        <w:tabs>
          <w:tab w:val="left" w:pos="1774"/>
          <w:tab w:val="left" w:pos="3188"/>
          <w:tab w:val="left" w:pos="8720"/>
        </w:tabs>
        <w:ind w:right="-20"/>
        <w:jc w:val="left"/>
        <w:rPr>
          <w:sz w:val="24"/>
          <w:szCs w:val="24"/>
        </w:rPr>
      </w:pPr>
      <w:r w:rsidRPr="007779F8">
        <w:rPr>
          <w:sz w:val="24"/>
          <w:szCs w:val="24"/>
        </w:rPr>
        <w:t>створення</w:t>
      </w:r>
      <w:r>
        <w:rPr>
          <w:sz w:val="24"/>
          <w:szCs w:val="24"/>
        </w:rPr>
        <w:t xml:space="preserve"> </w:t>
      </w:r>
      <w:r w:rsidRPr="007779F8">
        <w:rPr>
          <w:sz w:val="24"/>
          <w:szCs w:val="24"/>
        </w:rPr>
        <w:t xml:space="preserve">фінансових можливостей міської </w:t>
      </w:r>
      <w:r w:rsidRPr="007779F8">
        <w:rPr>
          <w:spacing w:val="11"/>
          <w:sz w:val="24"/>
          <w:szCs w:val="24"/>
        </w:rPr>
        <w:t xml:space="preserve"> </w:t>
      </w:r>
      <w:r w:rsidRPr="007779F8">
        <w:rPr>
          <w:sz w:val="24"/>
          <w:szCs w:val="24"/>
        </w:rPr>
        <w:t>влади</w:t>
      </w:r>
      <w:r w:rsidRPr="007779F8">
        <w:rPr>
          <w:spacing w:val="24"/>
          <w:sz w:val="24"/>
          <w:szCs w:val="24"/>
        </w:rPr>
        <w:t xml:space="preserve"> </w:t>
      </w:r>
      <w:r w:rsidRPr="007779F8">
        <w:rPr>
          <w:sz w:val="24"/>
          <w:szCs w:val="24"/>
        </w:rPr>
        <w:t>для</w:t>
      </w:r>
      <w:r>
        <w:rPr>
          <w:sz w:val="24"/>
          <w:szCs w:val="24"/>
        </w:rPr>
        <w:t xml:space="preserve"> </w:t>
      </w:r>
      <w:r w:rsidRPr="007779F8">
        <w:rPr>
          <w:spacing w:val="-4"/>
          <w:sz w:val="24"/>
          <w:szCs w:val="24"/>
        </w:rPr>
        <w:t xml:space="preserve">задоволення </w:t>
      </w:r>
      <w:r w:rsidRPr="007779F8">
        <w:rPr>
          <w:sz w:val="24"/>
          <w:szCs w:val="24"/>
        </w:rPr>
        <w:t>соціальних та інших потреб</w:t>
      </w:r>
      <w:r w:rsidRPr="007779F8">
        <w:rPr>
          <w:spacing w:val="2"/>
          <w:sz w:val="24"/>
          <w:szCs w:val="24"/>
        </w:rPr>
        <w:t xml:space="preserve"> </w:t>
      </w:r>
      <w:r w:rsidRPr="007779F8">
        <w:rPr>
          <w:sz w:val="24"/>
          <w:szCs w:val="24"/>
        </w:rPr>
        <w:t>міста.</w:t>
      </w:r>
    </w:p>
    <w:p w:rsidR="00EF38CB" w:rsidRDefault="00EF38CB" w:rsidP="000A5289">
      <w:pPr>
        <w:spacing w:after="9"/>
        <w:ind w:left="1581" w:right="-20"/>
        <w:rPr>
          <w:sz w:val="24"/>
          <w:szCs w:val="24"/>
        </w:rPr>
      </w:pPr>
      <w:r w:rsidRPr="007779F8">
        <w:rPr>
          <w:sz w:val="24"/>
          <w:szCs w:val="24"/>
        </w:rPr>
        <w:t>Прогнозні показники результативності.</w:t>
      </w:r>
    </w:p>
    <w:p w:rsidR="00EF38CB" w:rsidRPr="007779F8" w:rsidRDefault="00EF38CB" w:rsidP="000A5289">
      <w:pPr>
        <w:spacing w:after="9"/>
        <w:ind w:left="1581" w:right="-20"/>
        <w:rPr>
          <w:sz w:val="24"/>
          <w:szCs w:val="24"/>
        </w:rPr>
      </w:pPr>
    </w:p>
    <w:tbl>
      <w:tblPr>
        <w:tblW w:w="0" w:type="auto"/>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3193"/>
        <w:gridCol w:w="1904"/>
        <w:gridCol w:w="1260"/>
        <w:gridCol w:w="1081"/>
        <w:gridCol w:w="1080"/>
        <w:gridCol w:w="730"/>
      </w:tblGrid>
      <w:tr w:rsidR="00EF38CB" w:rsidTr="000A5289">
        <w:trPr>
          <w:trHeight w:val="1103"/>
        </w:trPr>
        <w:tc>
          <w:tcPr>
            <w:tcW w:w="468" w:type="dxa"/>
            <w:vMerge w:val="restart"/>
          </w:tcPr>
          <w:p w:rsidR="00EF38CB" w:rsidRPr="00117C07" w:rsidRDefault="00EF38CB" w:rsidP="000A5289">
            <w:pPr>
              <w:pStyle w:val="TableParagraph"/>
              <w:ind w:left="107" w:right="-20"/>
              <w:rPr>
                <w:sz w:val="24"/>
              </w:rPr>
            </w:pPr>
            <w:r w:rsidRPr="00117C07">
              <w:rPr>
                <w:sz w:val="24"/>
              </w:rPr>
              <w:t>п/ н</w:t>
            </w:r>
          </w:p>
        </w:tc>
        <w:tc>
          <w:tcPr>
            <w:tcW w:w="3193" w:type="dxa"/>
            <w:vMerge w:val="restart"/>
          </w:tcPr>
          <w:p w:rsidR="00EF38CB" w:rsidRPr="00117C07" w:rsidRDefault="00EF38CB" w:rsidP="000A5289">
            <w:pPr>
              <w:pStyle w:val="TableParagraph"/>
              <w:spacing w:line="273" w:lineRule="exact"/>
              <w:ind w:left="107" w:right="-20"/>
              <w:rPr>
                <w:b/>
                <w:sz w:val="24"/>
                <w:szCs w:val="24"/>
              </w:rPr>
            </w:pPr>
            <w:r w:rsidRPr="00117C07">
              <w:rPr>
                <w:b/>
                <w:sz w:val="24"/>
                <w:szCs w:val="24"/>
              </w:rPr>
              <w:t>Назва показника</w:t>
            </w:r>
          </w:p>
        </w:tc>
        <w:tc>
          <w:tcPr>
            <w:tcW w:w="6055" w:type="dxa"/>
            <w:gridSpan w:val="5"/>
          </w:tcPr>
          <w:p w:rsidR="00EF38CB" w:rsidRPr="00117C07" w:rsidRDefault="00EF38CB" w:rsidP="000A5289">
            <w:pPr>
              <w:pStyle w:val="TableParagraph"/>
              <w:spacing w:line="242" w:lineRule="auto"/>
              <w:ind w:left="107" w:right="-20"/>
              <w:jc w:val="both"/>
              <w:rPr>
                <w:b/>
                <w:sz w:val="24"/>
                <w:szCs w:val="24"/>
              </w:rPr>
            </w:pPr>
            <w:r w:rsidRPr="00117C07">
              <w:rPr>
                <w:b/>
                <w:sz w:val="24"/>
                <w:szCs w:val="24"/>
              </w:rPr>
              <w:t xml:space="preserve">У разі прийняття рішення </w:t>
            </w:r>
            <w:r w:rsidRPr="00117C07">
              <w:rPr>
                <w:sz w:val="24"/>
                <w:szCs w:val="24"/>
              </w:rPr>
              <w:t>п</w:t>
            </w:r>
            <w:r w:rsidRPr="00117C07">
              <w:rPr>
                <w:b/>
                <w:sz w:val="24"/>
                <w:szCs w:val="24"/>
              </w:rPr>
              <w:t xml:space="preserve">ро встановлення збору за місця для паркування транспортних засобів на території </w:t>
            </w:r>
            <w:r w:rsidR="008467FE">
              <w:rPr>
                <w:b/>
                <w:sz w:val="24"/>
                <w:szCs w:val="24"/>
              </w:rPr>
              <w:t xml:space="preserve">Луцької міської ради </w:t>
            </w:r>
            <w:r w:rsidRPr="00117C07">
              <w:rPr>
                <w:b/>
                <w:sz w:val="24"/>
                <w:szCs w:val="24"/>
              </w:rPr>
              <w:t>на 2021 р.</w:t>
            </w:r>
          </w:p>
        </w:tc>
      </w:tr>
      <w:tr w:rsidR="00EF38CB" w:rsidTr="000A5289">
        <w:trPr>
          <w:trHeight w:val="275"/>
        </w:trPr>
        <w:tc>
          <w:tcPr>
            <w:tcW w:w="468" w:type="dxa"/>
            <w:vMerge/>
            <w:tcBorders>
              <w:top w:val="nil"/>
            </w:tcBorders>
          </w:tcPr>
          <w:p w:rsidR="00EF38CB" w:rsidRPr="00117C07" w:rsidRDefault="00EF38CB">
            <w:pPr>
              <w:rPr>
                <w:sz w:val="2"/>
                <w:szCs w:val="2"/>
              </w:rPr>
            </w:pPr>
          </w:p>
        </w:tc>
        <w:tc>
          <w:tcPr>
            <w:tcW w:w="3193" w:type="dxa"/>
            <w:vMerge/>
            <w:tcBorders>
              <w:top w:val="nil"/>
            </w:tcBorders>
          </w:tcPr>
          <w:p w:rsidR="00EF38CB" w:rsidRPr="00117C07" w:rsidRDefault="00EF38CB">
            <w:pPr>
              <w:rPr>
                <w:sz w:val="24"/>
                <w:szCs w:val="24"/>
              </w:rPr>
            </w:pPr>
          </w:p>
        </w:tc>
        <w:tc>
          <w:tcPr>
            <w:tcW w:w="1904" w:type="dxa"/>
            <w:vMerge w:val="restart"/>
          </w:tcPr>
          <w:p w:rsidR="00EF38CB" w:rsidRPr="00117C07" w:rsidRDefault="00EF38CB" w:rsidP="00117C07">
            <w:pPr>
              <w:pStyle w:val="TableParagraph"/>
              <w:tabs>
                <w:tab w:val="left" w:pos="1129"/>
              </w:tabs>
              <w:ind w:left="107" w:right="138"/>
              <w:rPr>
                <w:b/>
                <w:sz w:val="24"/>
                <w:szCs w:val="24"/>
              </w:rPr>
            </w:pPr>
            <w:r w:rsidRPr="00117C07">
              <w:rPr>
                <w:b/>
                <w:sz w:val="24"/>
                <w:szCs w:val="24"/>
              </w:rPr>
              <w:t>Всього</w:t>
            </w:r>
            <w:r w:rsidRPr="00117C07">
              <w:rPr>
                <w:b/>
                <w:sz w:val="24"/>
                <w:szCs w:val="24"/>
              </w:rPr>
              <w:tab/>
            </w:r>
            <w:r w:rsidRPr="00117C07">
              <w:rPr>
                <w:b/>
                <w:spacing w:val="-9"/>
                <w:sz w:val="24"/>
                <w:szCs w:val="24"/>
              </w:rPr>
              <w:t xml:space="preserve">за </w:t>
            </w:r>
            <w:r w:rsidRPr="00117C07">
              <w:rPr>
                <w:b/>
                <w:sz w:val="24"/>
                <w:szCs w:val="24"/>
              </w:rPr>
              <w:t>рік</w:t>
            </w:r>
          </w:p>
        </w:tc>
        <w:tc>
          <w:tcPr>
            <w:tcW w:w="4151" w:type="dxa"/>
            <w:gridSpan w:val="4"/>
          </w:tcPr>
          <w:p w:rsidR="00EF38CB" w:rsidRPr="00117C07" w:rsidRDefault="00EF38CB" w:rsidP="00117C07">
            <w:pPr>
              <w:pStyle w:val="TableParagraph"/>
              <w:spacing w:line="256" w:lineRule="exact"/>
              <w:ind w:left="106"/>
              <w:rPr>
                <w:sz w:val="24"/>
                <w:szCs w:val="24"/>
              </w:rPr>
            </w:pPr>
            <w:r w:rsidRPr="00117C07">
              <w:rPr>
                <w:sz w:val="24"/>
                <w:szCs w:val="24"/>
              </w:rPr>
              <w:t xml:space="preserve">в </w:t>
            </w:r>
            <w:proofErr w:type="spellStart"/>
            <w:r w:rsidRPr="00117C07">
              <w:rPr>
                <w:sz w:val="24"/>
                <w:szCs w:val="24"/>
              </w:rPr>
              <w:t>т.ч</w:t>
            </w:r>
            <w:proofErr w:type="spellEnd"/>
            <w:r w:rsidRPr="00117C07">
              <w:rPr>
                <w:sz w:val="24"/>
                <w:szCs w:val="24"/>
              </w:rPr>
              <w:t>. за кварталами</w:t>
            </w:r>
          </w:p>
        </w:tc>
      </w:tr>
      <w:tr w:rsidR="00EF38CB" w:rsidTr="000A5289">
        <w:trPr>
          <w:trHeight w:val="525"/>
        </w:trPr>
        <w:tc>
          <w:tcPr>
            <w:tcW w:w="468" w:type="dxa"/>
            <w:vMerge/>
            <w:tcBorders>
              <w:top w:val="nil"/>
            </w:tcBorders>
          </w:tcPr>
          <w:p w:rsidR="00EF38CB" w:rsidRPr="00117C07" w:rsidRDefault="00EF38CB">
            <w:pPr>
              <w:rPr>
                <w:sz w:val="2"/>
                <w:szCs w:val="2"/>
              </w:rPr>
            </w:pPr>
          </w:p>
        </w:tc>
        <w:tc>
          <w:tcPr>
            <w:tcW w:w="3193" w:type="dxa"/>
            <w:vMerge/>
            <w:tcBorders>
              <w:top w:val="nil"/>
            </w:tcBorders>
          </w:tcPr>
          <w:p w:rsidR="00EF38CB" w:rsidRPr="00117C07" w:rsidRDefault="00EF38CB">
            <w:pPr>
              <w:rPr>
                <w:sz w:val="24"/>
                <w:szCs w:val="24"/>
              </w:rPr>
            </w:pPr>
          </w:p>
        </w:tc>
        <w:tc>
          <w:tcPr>
            <w:tcW w:w="1904" w:type="dxa"/>
            <w:vMerge/>
            <w:tcBorders>
              <w:top w:val="nil"/>
            </w:tcBorders>
          </w:tcPr>
          <w:p w:rsidR="00EF38CB" w:rsidRPr="00117C07" w:rsidRDefault="00EF38CB">
            <w:pPr>
              <w:rPr>
                <w:sz w:val="24"/>
                <w:szCs w:val="24"/>
              </w:rPr>
            </w:pPr>
          </w:p>
        </w:tc>
        <w:tc>
          <w:tcPr>
            <w:tcW w:w="1260" w:type="dxa"/>
          </w:tcPr>
          <w:p w:rsidR="00EF38CB" w:rsidRPr="00117C07" w:rsidRDefault="00EF38CB" w:rsidP="00117C07">
            <w:pPr>
              <w:pStyle w:val="TableParagraph"/>
              <w:spacing w:line="273" w:lineRule="exact"/>
              <w:ind w:right="33"/>
              <w:jc w:val="center"/>
              <w:rPr>
                <w:b/>
                <w:sz w:val="24"/>
                <w:szCs w:val="24"/>
              </w:rPr>
            </w:pPr>
            <w:r w:rsidRPr="00117C07">
              <w:rPr>
                <w:b/>
                <w:sz w:val="24"/>
                <w:szCs w:val="24"/>
              </w:rPr>
              <w:t>І</w:t>
            </w:r>
          </w:p>
        </w:tc>
        <w:tc>
          <w:tcPr>
            <w:tcW w:w="1081" w:type="dxa"/>
          </w:tcPr>
          <w:p w:rsidR="00EF38CB" w:rsidRPr="00117C07" w:rsidRDefault="00EF38CB" w:rsidP="00117C07">
            <w:pPr>
              <w:pStyle w:val="TableParagraph"/>
              <w:spacing w:line="273" w:lineRule="exact"/>
              <w:ind w:left="167" w:right="200"/>
              <w:jc w:val="center"/>
              <w:rPr>
                <w:b/>
                <w:sz w:val="24"/>
                <w:szCs w:val="24"/>
              </w:rPr>
            </w:pPr>
            <w:r w:rsidRPr="00117C07">
              <w:rPr>
                <w:b/>
                <w:sz w:val="24"/>
                <w:szCs w:val="24"/>
              </w:rPr>
              <w:t>ІІ</w:t>
            </w:r>
          </w:p>
        </w:tc>
        <w:tc>
          <w:tcPr>
            <w:tcW w:w="1080" w:type="dxa"/>
          </w:tcPr>
          <w:p w:rsidR="00EF38CB" w:rsidRPr="00117C07" w:rsidRDefault="00EF38CB" w:rsidP="00117C07">
            <w:pPr>
              <w:pStyle w:val="TableParagraph"/>
              <w:spacing w:line="273" w:lineRule="exact"/>
              <w:ind w:left="169" w:right="200"/>
              <w:jc w:val="center"/>
              <w:rPr>
                <w:b/>
                <w:sz w:val="24"/>
                <w:szCs w:val="24"/>
              </w:rPr>
            </w:pPr>
            <w:r w:rsidRPr="00117C07">
              <w:rPr>
                <w:b/>
                <w:sz w:val="24"/>
                <w:szCs w:val="24"/>
              </w:rPr>
              <w:t>ІІІ</w:t>
            </w:r>
          </w:p>
        </w:tc>
        <w:tc>
          <w:tcPr>
            <w:tcW w:w="730" w:type="dxa"/>
          </w:tcPr>
          <w:p w:rsidR="00EF38CB" w:rsidRPr="00117C07" w:rsidRDefault="00EF38CB" w:rsidP="00117C07">
            <w:pPr>
              <w:pStyle w:val="TableParagraph"/>
              <w:spacing w:line="273" w:lineRule="exact"/>
              <w:ind w:left="131" w:right="162"/>
              <w:jc w:val="center"/>
              <w:rPr>
                <w:b/>
                <w:sz w:val="24"/>
                <w:szCs w:val="24"/>
              </w:rPr>
            </w:pPr>
            <w:r w:rsidRPr="00117C07">
              <w:rPr>
                <w:b/>
                <w:sz w:val="24"/>
                <w:szCs w:val="24"/>
              </w:rPr>
              <w:t>ІV</w:t>
            </w:r>
          </w:p>
        </w:tc>
      </w:tr>
      <w:tr w:rsidR="00EF38CB" w:rsidTr="000A5289">
        <w:trPr>
          <w:trHeight w:val="1506"/>
        </w:trPr>
        <w:tc>
          <w:tcPr>
            <w:tcW w:w="468" w:type="dxa"/>
          </w:tcPr>
          <w:p w:rsidR="00EF38CB" w:rsidRPr="00117C07" w:rsidRDefault="00EF38CB" w:rsidP="00117C07">
            <w:pPr>
              <w:pStyle w:val="TableParagraph"/>
              <w:spacing w:before="5"/>
              <w:rPr>
                <w:sz w:val="35"/>
              </w:rPr>
            </w:pPr>
          </w:p>
          <w:p w:rsidR="00EF38CB" w:rsidRPr="00117C07" w:rsidRDefault="00EF38CB" w:rsidP="00117C07">
            <w:pPr>
              <w:pStyle w:val="TableParagraph"/>
              <w:ind w:left="153"/>
              <w:rPr>
                <w:sz w:val="24"/>
              </w:rPr>
            </w:pPr>
            <w:r w:rsidRPr="00117C07">
              <w:rPr>
                <w:sz w:val="24"/>
              </w:rPr>
              <w:t>1</w:t>
            </w:r>
          </w:p>
        </w:tc>
        <w:tc>
          <w:tcPr>
            <w:tcW w:w="3193" w:type="dxa"/>
          </w:tcPr>
          <w:p w:rsidR="00EF38CB" w:rsidRPr="00117C07" w:rsidRDefault="00EF38CB" w:rsidP="00117C07">
            <w:pPr>
              <w:pStyle w:val="TableParagraph"/>
              <w:ind w:left="165" w:right="156"/>
              <w:jc w:val="center"/>
              <w:rPr>
                <w:sz w:val="24"/>
                <w:szCs w:val="24"/>
              </w:rPr>
            </w:pPr>
            <w:r w:rsidRPr="00117C07">
              <w:rPr>
                <w:sz w:val="24"/>
                <w:szCs w:val="24"/>
              </w:rPr>
              <w:t xml:space="preserve">Разом надходжень до місцевого бюджету (очікуваний обсяг надходжень, </w:t>
            </w:r>
            <w:proofErr w:type="spellStart"/>
            <w:r w:rsidRPr="00117C07">
              <w:rPr>
                <w:sz w:val="24"/>
                <w:szCs w:val="24"/>
              </w:rPr>
              <w:t>тис.грн</w:t>
            </w:r>
            <w:proofErr w:type="spellEnd"/>
            <w:r w:rsidRPr="00117C07">
              <w:rPr>
                <w:sz w:val="24"/>
                <w:szCs w:val="24"/>
              </w:rPr>
              <w:t>.), в тому</w:t>
            </w:r>
          </w:p>
          <w:p w:rsidR="00EF38CB" w:rsidRPr="00117C07" w:rsidRDefault="00EF38CB" w:rsidP="00117C07">
            <w:pPr>
              <w:pStyle w:val="TableParagraph"/>
              <w:spacing w:line="262" w:lineRule="exact"/>
              <w:ind w:left="162" w:right="156"/>
              <w:jc w:val="center"/>
              <w:rPr>
                <w:sz w:val="24"/>
                <w:szCs w:val="24"/>
              </w:rPr>
            </w:pPr>
            <w:r w:rsidRPr="00117C07">
              <w:rPr>
                <w:sz w:val="24"/>
                <w:szCs w:val="24"/>
              </w:rPr>
              <w:t>числі:</w:t>
            </w:r>
          </w:p>
        </w:tc>
        <w:tc>
          <w:tcPr>
            <w:tcW w:w="1904" w:type="dxa"/>
          </w:tcPr>
          <w:p w:rsidR="00EF38CB" w:rsidRPr="00117C07" w:rsidRDefault="00EF38CB" w:rsidP="00117C07">
            <w:pPr>
              <w:pStyle w:val="TableParagraph"/>
              <w:spacing w:before="5"/>
              <w:rPr>
                <w:sz w:val="24"/>
                <w:szCs w:val="24"/>
              </w:rPr>
            </w:pPr>
          </w:p>
          <w:p w:rsidR="00EF38CB" w:rsidRPr="00117C07" w:rsidRDefault="00EF38CB" w:rsidP="00117C07">
            <w:pPr>
              <w:pStyle w:val="TableParagraph"/>
              <w:ind w:left="337"/>
              <w:rPr>
                <w:sz w:val="24"/>
                <w:szCs w:val="24"/>
              </w:rPr>
            </w:pPr>
            <w:r w:rsidRPr="00117C07">
              <w:rPr>
                <w:sz w:val="24"/>
                <w:szCs w:val="24"/>
              </w:rPr>
              <w:t>50000,0</w:t>
            </w:r>
          </w:p>
        </w:tc>
        <w:tc>
          <w:tcPr>
            <w:tcW w:w="1260" w:type="dxa"/>
          </w:tcPr>
          <w:p w:rsidR="00EF38CB" w:rsidRPr="00117C07" w:rsidRDefault="00EF38CB" w:rsidP="00117C07">
            <w:pPr>
              <w:pStyle w:val="TableParagraph"/>
              <w:ind w:left="258" w:right="291"/>
              <w:rPr>
                <w:sz w:val="24"/>
                <w:szCs w:val="24"/>
              </w:rPr>
            </w:pPr>
            <w:r w:rsidRPr="00117C07">
              <w:rPr>
                <w:sz w:val="24"/>
                <w:szCs w:val="24"/>
              </w:rPr>
              <w:t>12500</w:t>
            </w:r>
          </w:p>
        </w:tc>
        <w:tc>
          <w:tcPr>
            <w:tcW w:w="1081" w:type="dxa"/>
          </w:tcPr>
          <w:p w:rsidR="00EF38CB" w:rsidRPr="00117C07" w:rsidRDefault="00EF38CB" w:rsidP="00117C07">
            <w:pPr>
              <w:pStyle w:val="TableParagraph"/>
              <w:ind w:left="170" w:right="200"/>
              <w:rPr>
                <w:sz w:val="24"/>
                <w:szCs w:val="24"/>
              </w:rPr>
            </w:pPr>
            <w:r w:rsidRPr="00117C07">
              <w:rPr>
                <w:sz w:val="24"/>
                <w:szCs w:val="24"/>
              </w:rPr>
              <w:t>12500</w:t>
            </w:r>
          </w:p>
        </w:tc>
        <w:tc>
          <w:tcPr>
            <w:tcW w:w="1080" w:type="dxa"/>
          </w:tcPr>
          <w:p w:rsidR="00EF38CB" w:rsidRPr="00117C07" w:rsidRDefault="00EF38CB" w:rsidP="00117C07">
            <w:pPr>
              <w:pStyle w:val="TableParagraph"/>
              <w:ind w:left="169" w:right="200"/>
              <w:rPr>
                <w:sz w:val="24"/>
                <w:szCs w:val="24"/>
              </w:rPr>
            </w:pPr>
            <w:r w:rsidRPr="00117C07">
              <w:rPr>
                <w:sz w:val="24"/>
                <w:szCs w:val="24"/>
              </w:rPr>
              <w:t>12500</w:t>
            </w:r>
          </w:p>
        </w:tc>
        <w:tc>
          <w:tcPr>
            <w:tcW w:w="730" w:type="dxa"/>
          </w:tcPr>
          <w:p w:rsidR="00EF38CB" w:rsidRPr="00117C07" w:rsidRDefault="00EF38CB" w:rsidP="00117C07">
            <w:pPr>
              <w:pStyle w:val="TableParagraph"/>
              <w:ind w:left="131" w:right="163"/>
              <w:rPr>
                <w:sz w:val="24"/>
                <w:szCs w:val="24"/>
              </w:rPr>
            </w:pPr>
            <w:r w:rsidRPr="00117C07">
              <w:rPr>
                <w:sz w:val="24"/>
                <w:szCs w:val="24"/>
              </w:rPr>
              <w:t>12500</w:t>
            </w:r>
          </w:p>
        </w:tc>
      </w:tr>
      <w:tr w:rsidR="00EF38CB" w:rsidTr="000A5289">
        <w:trPr>
          <w:trHeight w:val="1508"/>
        </w:trPr>
        <w:tc>
          <w:tcPr>
            <w:tcW w:w="468" w:type="dxa"/>
          </w:tcPr>
          <w:p w:rsidR="00EF38CB" w:rsidRPr="00117C07" w:rsidRDefault="00EF38CB" w:rsidP="00117C07">
            <w:pPr>
              <w:pStyle w:val="TableParagraph"/>
              <w:spacing w:before="4"/>
              <w:rPr>
                <w:sz w:val="35"/>
              </w:rPr>
            </w:pPr>
          </w:p>
          <w:p w:rsidR="00EF38CB" w:rsidRPr="00117C07" w:rsidRDefault="00EF38CB" w:rsidP="00117C07">
            <w:pPr>
              <w:pStyle w:val="TableParagraph"/>
              <w:ind w:left="153"/>
              <w:rPr>
                <w:i/>
                <w:sz w:val="24"/>
              </w:rPr>
            </w:pPr>
            <w:r w:rsidRPr="00117C07">
              <w:rPr>
                <w:i/>
                <w:sz w:val="24"/>
              </w:rPr>
              <w:t>2</w:t>
            </w:r>
          </w:p>
        </w:tc>
        <w:tc>
          <w:tcPr>
            <w:tcW w:w="3193" w:type="dxa"/>
          </w:tcPr>
          <w:p w:rsidR="00EF38CB" w:rsidRPr="00117C07" w:rsidRDefault="00EF38CB" w:rsidP="000A5289">
            <w:pPr>
              <w:pStyle w:val="TableParagraph"/>
              <w:tabs>
                <w:tab w:val="left" w:pos="2557"/>
              </w:tabs>
              <w:ind w:left="107" w:right="98"/>
              <w:jc w:val="center"/>
              <w:rPr>
                <w:sz w:val="24"/>
                <w:szCs w:val="24"/>
              </w:rPr>
            </w:pPr>
            <w:r w:rsidRPr="00117C07">
              <w:rPr>
                <w:sz w:val="24"/>
                <w:szCs w:val="24"/>
              </w:rPr>
              <w:t>Кількість</w:t>
            </w:r>
            <w:r w:rsidRPr="00117C07">
              <w:rPr>
                <w:sz w:val="24"/>
                <w:szCs w:val="24"/>
              </w:rPr>
              <w:tab/>
            </w:r>
            <w:r w:rsidRPr="00117C07">
              <w:rPr>
                <w:spacing w:val="-3"/>
                <w:sz w:val="24"/>
                <w:szCs w:val="24"/>
              </w:rPr>
              <w:t xml:space="preserve">суб`єктів </w:t>
            </w:r>
            <w:r w:rsidRPr="00117C07">
              <w:rPr>
                <w:sz w:val="24"/>
                <w:szCs w:val="24"/>
              </w:rPr>
              <w:t>господарювання та/або фізичних осіб, на яких</w:t>
            </w:r>
            <w:r w:rsidRPr="00117C07">
              <w:rPr>
                <w:spacing w:val="3"/>
                <w:sz w:val="24"/>
                <w:szCs w:val="24"/>
              </w:rPr>
              <w:t xml:space="preserve"> </w:t>
            </w:r>
            <w:r w:rsidRPr="00117C07">
              <w:rPr>
                <w:sz w:val="24"/>
                <w:szCs w:val="24"/>
              </w:rPr>
              <w:t>поширюватиметься</w:t>
            </w:r>
          </w:p>
          <w:p w:rsidR="00EF38CB" w:rsidRPr="00117C07" w:rsidRDefault="00EF38CB" w:rsidP="000A5289">
            <w:pPr>
              <w:pStyle w:val="TableParagraph"/>
              <w:spacing w:line="264" w:lineRule="exact"/>
              <w:ind w:left="107"/>
              <w:jc w:val="center"/>
              <w:rPr>
                <w:sz w:val="24"/>
                <w:szCs w:val="24"/>
              </w:rPr>
            </w:pPr>
            <w:r w:rsidRPr="00117C07">
              <w:rPr>
                <w:sz w:val="24"/>
                <w:szCs w:val="24"/>
              </w:rPr>
              <w:t xml:space="preserve">дія </w:t>
            </w:r>
            <w:proofErr w:type="spellStart"/>
            <w:r w:rsidRPr="00117C07">
              <w:rPr>
                <w:sz w:val="24"/>
                <w:szCs w:val="24"/>
              </w:rPr>
              <w:t>акта</w:t>
            </w:r>
            <w:proofErr w:type="spellEnd"/>
          </w:p>
        </w:tc>
        <w:tc>
          <w:tcPr>
            <w:tcW w:w="1904" w:type="dxa"/>
          </w:tcPr>
          <w:p w:rsidR="00EF38CB" w:rsidRPr="00117C07" w:rsidRDefault="000A5289" w:rsidP="000A5289">
            <w:pPr>
              <w:pStyle w:val="TableParagraph"/>
              <w:jc w:val="center"/>
              <w:rPr>
                <w:sz w:val="24"/>
                <w:szCs w:val="24"/>
              </w:rPr>
            </w:pPr>
            <w:r>
              <w:rPr>
                <w:sz w:val="24"/>
                <w:szCs w:val="24"/>
              </w:rPr>
              <w:t>1</w:t>
            </w:r>
          </w:p>
        </w:tc>
        <w:tc>
          <w:tcPr>
            <w:tcW w:w="1260" w:type="dxa"/>
          </w:tcPr>
          <w:p w:rsidR="00EF38CB" w:rsidRPr="00117C07" w:rsidRDefault="00EF38CB" w:rsidP="00117C07">
            <w:pPr>
              <w:pStyle w:val="TableParagraph"/>
              <w:spacing w:before="4"/>
              <w:rPr>
                <w:sz w:val="24"/>
                <w:szCs w:val="24"/>
              </w:rPr>
            </w:pPr>
          </w:p>
          <w:p w:rsidR="00EF38CB" w:rsidRPr="00117C07" w:rsidRDefault="000A5289" w:rsidP="00117C07">
            <w:pPr>
              <w:pStyle w:val="TableParagraph"/>
              <w:ind w:right="30"/>
              <w:jc w:val="center"/>
              <w:rPr>
                <w:sz w:val="24"/>
                <w:szCs w:val="24"/>
              </w:rPr>
            </w:pPr>
            <w:r>
              <w:rPr>
                <w:sz w:val="24"/>
                <w:szCs w:val="24"/>
              </w:rPr>
              <w:t>1</w:t>
            </w:r>
          </w:p>
        </w:tc>
        <w:tc>
          <w:tcPr>
            <w:tcW w:w="1081" w:type="dxa"/>
          </w:tcPr>
          <w:p w:rsidR="00EF38CB" w:rsidRPr="00117C07" w:rsidRDefault="00EF38CB" w:rsidP="00117C07">
            <w:pPr>
              <w:pStyle w:val="TableParagraph"/>
              <w:spacing w:before="4"/>
              <w:rPr>
                <w:sz w:val="24"/>
                <w:szCs w:val="24"/>
              </w:rPr>
            </w:pPr>
          </w:p>
          <w:p w:rsidR="00EF38CB" w:rsidRPr="00117C07" w:rsidRDefault="000A5289" w:rsidP="00117C07">
            <w:pPr>
              <w:pStyle w:val="TableParagraph"/>
              <w:ind w:right="33"/>
              <w:jc w:val="center"/>
              <w:rPr>
                <w:sz w:val="24"/>
                <w:szCs w:val="24"/>
              </w:rPr>
            </w:pPr>
            <w:r>
              <w:rPr>
                <w:sz w:val="24"/>
                <w:szCs w:val="24"/>
              </w:rPr>
              <w:t>1</w:t>
            </w:r>
          </w:p>
        </w:tc>
        <w:tc>
          <w:tcPr>
            <w:tcW w:w="1080" w:type="dxa"/>
          </w:tcPr>
          <w:p w:rsidR="00EF38CB" w:rsidRPr="00117C07" w:rsidRDefault="00EF38CB" w:rsidP="00117C07">
            <w:pPr>
              <w:pStyle w:val="TableParagraph"/>
              <w:spacing w:before="4"/>
              <w:rPr>
                <w:sz w:val="24"/>
                <w:szCs w:val="24"/>
              </w:rPr>
            </w:pPr>
          </w:p>
          <w:p w:rsidR="00EF38CB" w:rsidRPr="00117C07" w:rsidRDefault="000A5289" w:rsidP="00117C07">
            <w:pPr>
              <w:pStyle w:val="TableParagraph"/>
              <w:ind w:right="34"/>
              <w:jc w:val="center"/>
              <w:rPr>
                <w:sz w:val="24"/>
                <w:szCs w:val="24"/>
              </w:rPr>
            </w:pPr>
            <w:r>
              <w:rPr>
                <w:sz w:val="24"/>
                <w:szCs w:val="24"/>
              </w:rPr>
              <w:t>1</w:t>
            </w:r>
          </w:p>
        </w:tc>
        <w:tc>
          <w:tcPr>
            <w:tcW w:w="730" w:type="dxa"/>
          </w:tcPr>
          <w:p w:rsidR="00EF38CB" w:rsidRPr="00117C07" w:rsidRDefault="00EF38CB" w:rsidP="00117C07">
            <w:pPr>
              <w:pStyle w:val="TableParagraph"/>
              <w:spacing w:before="4"/>
              <w:rPr>
                <w:sz w:val="24"/>
                <w:szCs w:val="24"/>
              </w:rPr>
            </w:pPr>
          </w:p>
          <w:p w:rsidR="00EF38CB" w:rsidRPr="00117C07" w:rsidRDefault="000A5289" w:rsidP="00117C07">
            <w:pPr>
              <w:pStyle w:val="TableParagraph"/>
              <w:ind w:right="34"/>
              <w:jc w:val="center"/>
              <w:rPr>
                <w:sz w:val="24"/>
                <w:szCs w:val="24"/>
              </w:rPr>
            </w:pPr>
            <w:r>
              <w:rPr>
                <w:sz w:val="24"/>
                <w:szCs w:val="24"/>
              </w:rPr>
              <w:t>1</w:t>
            </w:r>
          </w:p>
        </w:tc>
      </w:tr>
      <w:tr w:rsidR="00EF38CB" w:rsidTr="000A5289">
        <w:trPr>
          <w:trHeight w:val="1964"/>
        </w:trPr>
        <w:tc>
          <w:tcPr>
            <w:tcW w:w="468" w:type="dxa"/>
          </w:tcPr>
          <w:p w:rsidR="00EF38CB" w:rsidRPr="00117C07" w:rsidRDefault="00EF38CB">
            <w:pPr>
              <w:pStyle w:val="TableParagraph"/>
              <w:rPr>
                <w:sz w:val="26"/>
              </w:rPr>
            </w:pPr>
          </w:p>
          <w:p w:rsidR="00EF38CB" w:rsidRPr="00117C07" w:rsidRDefault="00EF38CB" w:rsidP="00117C07">
            <w:pPr>
              <w:pStyle w:val="TableParagraph"/>
              <w:spacing w:before="2"/>
              <w:rPr>
                <w:sz w:val="33"/>
              </w:rPr>
            </w:pPr>
          </w:p>
          <w:p w:rsidR="00EF38CB" w:rsidRPr="00117C07" w:rsidRDefault="00EF38CB" w:rsidP="00117C07">
            <w:pPr>
              <w:pStyle w:val="TableParagraph"/>
              <w:ind w:left="153"/>
              <w:rPr>
                <w:sz w:val="24"/>
              </w:rPr>
            </w:pPr>
            <w:r w:rsidRPr="00117C07">
              <w:rPr>
                <w:sz w:val="24"/>
              </w:rPr>
              <w:t>3</w:t>
            </w:r>
          </w:p>
        </w:tc>
        <w:tc>
          <w:tcPr>
            <w:tcW w:w="3193" w:type="dxa"/>
          </w:tcPr>
          <w:p w:rsidR="00EF38CB" w:rsidRPr="00117C07" w:rsidRDefault="00EF38CB" w:rsidP="00117C07">
            <w:pPr>
              <w:pStyle w:val="TableParagraph"/>
              <w:ind w:left="107" w:right="96"/>
              <w:jc w:val="both"/>
              <w:rPr>
                <w:sz w:val="24"/>
                <w:szCs w:val="24"/>
              </w:rPr>
            </w:pPr>
            <w:r w:rsidRPr="00117C07">
              <w:rPr>
                <w:sz w:val="24"/>
                <w:szCs w:val="24"/>
              </w:rPr>
              <w:t xml:space="preserve">Час, що витрачатиметься суб’єктами господарювання та/або фізичними особами, пов’язаними з виконанням вимог </w:t>
            </w:r>
            <w:proofErr w:type="spellStart"/>
            <w:r w:rsidRPr="00117C07">
              <w:rPr>
                <w:sz w:val="24"/>
                <w:szCs w:val="24"/>
              </w:rPr>
              <w:t>акта</w:t>
            </w:r>
            <w:proofErr w:type="spellEnd"/>
            <w:r w:rsidRPr="00117C07">
              <w:rPr>
                <w:sz w:val="24"/>
                <w:szCs w:val="24"/>
              </w:rPr>
              <w:t>, години на 1</w:t>
            </w:r>
            <w:r w:rsidRPr="00117C07">
              <w:rPr>
                <w:spacing w:val="22"/>
                <w:sz w:val="24"/>
                <w:szCs w:val="24"/>
              </w:rPr>
              <w:t xml:space="preserve"> </w:t>
            </w:r>
            <w:r w:rsidRPr="00117C07">
              <w:rPr>
                <w:sz w:val="24"/>
                <w:szCs w:val="24"/>
              </w:rPr>
              <w:t>суб’єкта</w:t>
            </w:r>
          </w:p>
          <w:p w:rsidR="00EF38CB" w:rsidRPr="00117C07" w:rsidRDefault="00EF38CB" w:rsidP="00117C07">
            <w:pPr>
              <w:pStyle w:val="TableParagraph"/>
              <w:spacing w:line="264" w:lineRule="exact"/>
              <w:ind w:left="107"/>
              <w:rPr>
                <w:sz w:val="24"/>
                <w:szCs w:val="24"/>
              </w:rPr>
            </w:pPr>
            <w:r w:rsidRPr="00117C07">
              <w:rPr>
                <w:sz w:val="24"/>
                <w:szCs w:val="24"/>
              </w:rPr>
              <w:t>.</w:t>
            </w:r>
          </w:p>
        </w:tc>
        <w:tc>
          <w:tcPr>
            <w:tcW w:w="6055" w:type="dxa"/>
            <w:gridSpan w:val="5"/>
          </w:tcPr>
          <w:p w:rsidR="00EF38CB" w:rsidRPr="00117C07" w:rsidRDefault="00EF38CB">
            <w:pPr>
              <w:pStyle w:val="TableParagraph"/>
              <w:rPr>
                <w:sz w:val="24"/>
                <w:szCs w:val="24"/>
              </w:rPr>
            </w:pPr>
          </w:p>
          <w:p w:rsidR="00EF38CB" w:rsidRPr="00117C07" w:rsidRDefault="00EF38CB" w:rsidP="00117C07">
            <w:pPr>
              <w:pStyle w:val="TableParagraph"/>
              <w:spacing w:before="2"/>
              <w:rPr>
                <w:sz w:val="24"/>
                <w:szCs w:val="24"/>
              </w:rPr>
            </w:pPr>
          </w:p>
          <w:p w:rsidR="00EF38CB" w:rsidRPr="00117C07" w:rsidRDefault="00EF38CB" w:rsidP="00117C07">
            <w:pPr>
              <w:pStyle w:val="TableParagraph"/>
              <w:ind w:left="2489" w:right="2475"/>
              <w:jc w:val="center"/>
              <w:rPr>
                <w:sz w:val="24"/>
                <w:szCs w:val="24"/>
              </w:rPr>
            </w:pPr>
            <w:r w:rsidRPr="00117C07">
              <w:rPr>
                <w:sz w:val="24"/>
                <w:szCs w:val="24"/>
              </w:rPr>
              <w:t>2 години</w:t>
            </w:r>
          </w:p>
        </w:tc>
      </w:tr>
      <w:tr w:rsidR="00EF38CB" w:rsidTr="000A5289">
        <w:trPr>
          <w:trHeight w:val="3253"/>
        </w:trPr>
        <w:tc>
          <w:tcPr>
            <w:tcW w:w="468" w:type="dxa"/>
          </w:tcPr>
          <w:p w:rsidR="00EF38CB" w:rsidRPr="00117C07" w:rsidRDefault="00EF38CB">
            <w:pPr>
              <w:pStyle w:val="TableParagraph"/>
              <w:rPr>
                <w:sz w:val="26"/>
              </w:rPr>
            </w:pPr>
          </w:p>
          <w:p w:rsidR="00EF38CB" w:rsidRPr="00117C07" w:rsidRDefault="00EF38CB">
            <w:pPr>
              <w:pStyle w:val="TableParagraph"/>
              <w:rPr>
                <w:sz w:val="26"/>
              </w:rPr>
            </w:pPr>
          </w:p>
          <w:p w:rsidR="00EF38CB" w:rsidRPr="00117C07" w:rsidRDefault="00EF38CB" w:rsidP="00117C07">
            <w:pPr>
              <w:pStyle w:val="TableParagraph"/>
              <w:spacing w:before="4"/>
              <w:rPr>
                <w:sz w:val="33"/>
              </w:rPr>
            </w:pPr>
          </w:p>
          <w:p w:rsidR="00EF38CB" w:rsidRPr="00117C07" w:rsidRDefault="00EF38CB" w:rsidP="00117C07">
            <w:pPr>
              <w:pStyle w:val="TableParagraph"/>
              <w:ind w:left="153"/>
              <w:rPr>
                <w:sz w:val="24"/>
              </w:rPr>
            </w:pPr>
            <w:r w:rsidRPr="00117C07">
              <w:rPr>
                <w:sz w:val="24"/>
              </w:rPr>
              <w:t>4</w:t>
            </w:r>
          </w:p>
        </w:tc>
        <w:tc>
          <w:tcPr>
            <w:tcW w:w="3193" w:type="dxa"/>
          </w:tcPr>
          <w:p w:rsidR="00EF38CB" w:rsidRPr="00117C07" w:rsidRDefault="00EF38CB" w:rsidP="00117C07">
            <w:pPr>
              <w:pStyle w:val="TableParagraph"/>
              <w:tabs>
                <w:tab w:val="left" w:pos="1343"/>
                <w:tab w:val="left" w:pos="1609"/>
                <w:tab w:val="left" w:pos="3185"/>
                <w:tab w:val="left" w:pos="3396"/>
              </w:tabs>
              <w:spacing w:before="153"/>
              <w:ind w:left="107" w:right="97"/>
              <w:jc w:val="both"/>
              <w:rPr>
                <w:sz w:val="24"/>
              </w:rPr>
            </w:pPr>
            <w:r w:rsidRPr="00117C07">
              <w:rPr>
                <w:sz w:val="24"/>
              </w:rPr>
              <w:t>Розмір</w:t>
            </w:r>
            <w:r w:rsidRPr="00117C07">
              <w:rPr>
                <w:sz w:val="24"/>
              </w:rPr>
              <w:tab/>
            </w:r>
            <w:r w:rsidRPr="00117C07">
              <w:rPr>
                <w:sz w:val="24"/>
              </w:rPr>
              <w:tab/>
              <w:t>коштів,</w:t>
            </w:r>
            <w:r w:rsidRPr="00117C07">
              <w:rPr>
                <w:sz w:val="24"/>
              </w:rPr>
              <w:tab/>
            </w:r>
            <w:r w:rsidRPr="00117C07">
              <w:rPr>
                <w:spacing w:val="-8"/>
                <w:sz w:val="24"/>
              </w:rPr>
              <w:t xml:space="preserve">що </w:t>
            </w:r>
            <w:r w:rsidRPr="00117C07">
              <w:rPr>
                <w:sz w:val="24"/>
              </w:rPr>
              <w:t>витрачатимуться суб’єктами господарювання та/або фізичних осіб,</w:t>
            </w:r>
            <w:r w:rsidRPr="00117C07">
              <w:rPr>
                <w:sz w:val="24"/>
              </w:rPr>
              <w:tab/>
              <w:t>пов’язаними</w:t>
            </w:r>
            <w:r w:rsidRPr="00117C07">
              <w:rPr>
                <w:sz w:val="24"/>
              </w:rPr>
              <w:tab/>
            </w:r>
            <w:r w:rsidRPr="00117C07">
              <w:rPr>
                <w:sz w:val="24"/>
              </w:rPr>
              <w:tab/>
            </w:r>
            <w:r w:rsidRPr="00117C07">
              <w:rPr>
                <w:spacing w:val="-17"/>
                <w:sz w:val="24"/>
              </w:rPr>
              <w:t xml:space="preserve">з </w:t>
            </w:r>
            <w:proofErr w:type="spellStart"/>
            <w:r w:rsidRPr="00117C07">
              <w:rPr>
                <w:sz w:val="24"/>
              </w:rPr>
              <w:t>виконаннями</w:t>
            </w:r>
            <w:proofErr w:type="spellEnd"/>
            <w:r w:rsidRPr="00117C07">
              <w:rPr>
                <w:sz w:val="24"/>
              </w:rPr>
              <w:t xml:space="preserve"> вимог</w:t>
            </w:r>
            <w:r w:rsidRPr="00117C07">
              <w:rPr>
                <w:spacing w:val="-2"/>
                <w:sz w:val="24"/>
              </w:rPr>
              <w:t xml:space="preserve"> </w:t>
            </w:r>
            <w:r w:rsidRPr="00117C07">
              <w:rPr>
                <w:sz w:val="24"/>
              </w:rPr>
              <w:t>акту.</w:t>
            </w:r>
          </w:p>
          <w:p w:rsidR="00EF38CB" w:rsidRPr="00117C07" w:rsidRDefault="00EF38CB" w:rsidP="00117C07">
            <w:pPr>
              <w:pStyle w:val="TableParagraph"/>
              <w:numPr>
                <w:ilvl w:val="0"/>
                <w:numId w:val="2"/>
              </w:numPr>
              <w:tabs>
                <w:tab w:val="left" w:pos="247"/>
              </w:tabs>
              <w:spacing w:before="1"/>
              <w:jc w:val="both"/>
              <w:rPr>
                <w:sz w:val="24"/>
              </w:rPr>
            </w:pPr>
            <w:r w:rsidRPr="00117C07">
              <w:rPr>
                <w:sz w:val="24"/>
              </w:rPr>
              <w:t>на сплату</w:t>
            </w:r>
            <w:r w:rsidRPr="00117C07">
              <w:rPr>
                <w:spacing w:val="-6"/>
                <w:sz w:val="24"/>
              </w:rPr>
              <w:t xml:space="preserve"> </w:t>
            </w:r>
            <w:r w:rsidRPr="00117C07">
              <w:rPr>
                <w:sz w:val="24"/>
              </w:rPr>
              <w:t>збору</w:t>
            </w:r>
          </w:p>
          <w:p w:rsidR="00EF38CB" w:rsidRPr="00117C07" w:rsidRDefault="00EF38CB" w:rsidP="00117C07">
            <w:pPr>
              <w:pStyle w:val="TableParagraph"/>
              <w:numPr>
                <w:ilvl w:val="0"/>
                <w:numId w:val="2"/>
              </w:numPr>
              <w:tabs>
                <w:tab w:val="left" w:pos="247"/>
              </w:tabs>
              <w:jc w:val="both"/>
              <w:rPr>
                <w:sz w:val="24"/>
              </w:rPr>
            </w:pPr>
            <w:r w:rsidRPr="00117C07">
              <w:rPr>
                <w:sz w:val="24"/>
              </w:rPr>
              <w:t>на адміністративні</w:t>
            </w:r>
            <w:r w:rsidRPr="00117C07">
              <w:rPr>
                <w:spacing w:val="-2"/>
                <w:sz w:val="24"/>
              </w:rPr>
              <w:t xml:space="preserve"> </w:t>
            </w:r>
            <w:r w:rsidRPr="00117C07">
              <w:rPr>
                <w:sz w:val="24"/>
              </w:rPr>
              <w:t>витрати</w:t>
            </w:r>
          </w:p>
        </w:tc>
        <w:tc>
          <w:tcPr>
            <w:tcW w:w="6055" w:type="dxa"/>
            <w:gridSpan w:val="5"/>
          </w:tcPr>
          <w:p w:rsidR="00EF38CB" w:rsidRPr="00117C07" w:rsidRDefault="00EF38CB">
            <w:pPr>
              <w:pStyle w:val="TableParagraph"/>
              <w:rPr>
                <w:sz w:val="26"/>
              </w:rPr>
            </w:pPr>
          </w:p>
          <w:p w:rsidR="00EF38CB" w:rsidRPr="00117C07" w:rsidRDefault="00EF38CB">
            <w:pPr>
              <w:pStyle w:val="TableParagraph"/>
              <w:rPr>
                <w:sz w:val="26"/>
              </w:rPr>
            </w:pPr>
          </w:p>
          <w:p w:rsidR="00EF38CB" w:rsidRPr="00117C07" w:rsidRDefault="00EF38CB">
            <w:pPr>
              <w:pStyle w:val="TableParagraph"/>
              <w:rPr>
                <w:sz w:val="26"/>
              </w:rPr>
            </w:pPr>
          </w:p>
          <w:p w:rsidR="00EF38CB" w:rsidRPr="00117C07" w:rsidRDefault="00EF38CB">
            <w:pPr>
              <w:pStyle w:val="TableParagraph"/>
              <w:rPr>
                <w:sz w:val="26"/>
              </w:rPr>
            </w:pPr>
          </w:p>
          <w:p w:rsidR="00EF38CB" w:rsidRPr="00117C07" w:rsidRDefault="00EF38CB" w:rsidP="00117C07">
            <w:pPr>
              <w:pStyle w:val="TableParagraph"/>
              <w:spacing w:before="198"/>
              <w:ind w:left="2191" w:right="2219"/>
              <w:jc w:val="center"/>
              <w:rPr>
                <w:sz w:val="24"/>
              </w:rPr>
            </w:pPr>
            <w:r w:rsidRPr="00117C07">
              <w:rPr>
                <w:sz w:val="24"/>
              </w:rPr>
              <w:t>50000,0</w:t>
            </w:r>
          </w:p>
          <w:p w:rsidR="00EF38CB" w:rsidRPr="00117C07" w:rsidRDefault="00EF38CB" w:rsidP="00117C07">
            <w:pPr>
              <w:pStyle w:val="TableParagraph"/>
              <w:ind w:left="2251" w:right="2219"/>
              <w:jc w:val="center"/>
              <w:rPr>
                <w:sz w:val="24"/>
              </w:rPr>
            </w:pPr>
            <w:r w:rsidRPr="00117C07">
              <w:rPr>
                <w:sz w:val="24"/>
              </w:rPr>
              <w:t>0,057тис. грн.</w:t>
            </w:r>
          </w:p>
        </w:tc>
      </w:tr>
      <w:tr w:rsidR="00EF38CB" w:rsidTr="000A5289">
        <w:trPr>
          <w:trHeight w:val="3549"/>
        </w:trPr>
        <w:tc>
          <w:tcPr>
            <w:tcW w:w="468" w:type="dxa"/>
          </w:tcPr>
          <w:p w:rsidR="00EF38CB" w:rsidRPr="00117C07" w:rsidRDefault="00EF38CB">
            <w:pPr>
              <w:pStyle w:val="TableParagraph"/>
              <w:rPr>
                <w:sz w:val="26"/>
              </w:rPr>
            </w:pPr>
          </w:p>
          <w:p w:rsidR="00EF38CB" w:rsidRPr="00117C07" w:rsidRDefault="00EF38CB">
            <w:pPr>
              <w:pStyle w:val="TableParagraph"/>
              <w:rPr>
                <w:sz w:val="26"/>
              </w:rPr>
            </w:pPr>
          </w:p>
          <w:p w:rsidR="00EF38CB" w:rsidRPr="00117C07" w:rsidRDefault="00EF38CB">
            <w:pPr>
              <w:pStyle w:val="TableParagraph"/>
              <w:rPr>
                <w:sz w:val="26"/>
              </w:rPr>
            </w:pPr>
          </w:p>
          <w:p w:rsidR="00EF38CB" w:rsidRPr="00117C07" w:rsidRDefault="00EF38CB" w:rsidP="00117C07">
            <w:pPr>
              <w:pStyle w:val="TableParagraph"/>
              <w:spacing w:before="10"/>
              <w:rPr>
                <w:sz w:val="30"/>
              </w:rPr>
            </w:pPr>
          </w:p>
          <w:p w:rsidR="00EF38CB" w:rsidRPr="00117C07" w:rsidRDefault="00EF38CB" w:rsidP="00117C07">
            <w:pPr>
              <w:pStyle w:val="TableParagraph"/>
              <w:ind w:left="153"/>
              <w:rPr>
                <w:sz w:val="24"/>
              </w:rPr>
            </w:pPr>
            <w:r w:rsidRPr="00117C07">
              <w:rPr>
                <w:sz w:val="24"/>
              </w:rPr>
              <w:t>5</w:t>
            </w:r>
          </w:p>
        </w:tc>
        <w:tc>
          <w:tcPr>
            <w:tcW w:w="3193" w:type="dxa"/>
          </w:tcPr>
          <w:p w:rsidR="00EF38CB" w:rsidRPr="00117C07" w:rsidRDefault="00EF38CB" w:rsidP="00117C07">
            <w:pPr>
              <w:pStyle w:val="TableParagraph"/>
              <w:tabs>
                <w:tab w:val="left" w:pos="1635"/>
              </w:tabs>
              <w:ind w:left="107" w:right="99"/>
              <w:jc w:val="both"/>
              <w:rPr>
                <w:sz w:val="24"/>
              </w:rPr>
            </w:pPr>
            <w:r w:rsidRPr="00117C07">
              <w:rPr>
                <w:sz w:val="24"/>
              </w:rPr>
              <w:t>Рівень</w:t>
            </w:r>
            <w:r w:rsidRPr="00117C07">
              <w:rPr>
                <w:sz w:val="24"/>
              </w:rPr>
              <w:tab/>
            </w:r>
            <w:r w:rsidRPr="00117C07">
              <w:rPr>
                <w:spacing w:val="-1"/>
                <w:sz w:val="24"/>
              </w:rPr>
              <w:t xml:space="preserve">поінформованості </w:t>
            </w:r>
            <w:r w:rsidRPr="00117C07">
              <w:rPr>
                <w:sz w:val="24"/>
              </w:rPr>
              <w:t>суб`єктів господарювання та/або фізичних осіб з основних положень</w:t>
            </w:r>
            <w:r w:rsidRPr="00117C07">
              <w:rPr>
                <w:spacing w:val="-1"/>
                <w:sz w:val="24"/>
              </w:rPr>
              <w:t xml:space="preserve"> </w:t>
            </w:r>
            <w:proofErr w:type="spellStart"/>
            <w:r w:rsidRPr="00117C07">
              <w:rPr>
                <w:sz w:val="24"/>
              </w:rPr>
              <w:t>акта</w:t>
            </w:r>
            <w:proofErr w:type="spellEnd"/>
            <w:r w:rsidRPr="00117C07">
              <w:rPr>
                <w:sz w:val="24"/>
              </w:rPr>
              <w:t>,</w:t>
            </w:r>
          </w:p>
          <w:p w:rsidR="00EF38CB" w:rsidRPr="00117C07" w:rsidRDefault="00EF38CB" w:rsidP="00117C07">
            <w:pPr>
              <w:pStyle w:val="TableParagraph"/>
              <w:ind w:left="107" w:right="94"/>
              <w:jc w:val="both"/>
              <w:rPr>
                <w:sz w:val="24"/>
              </w:rPr>
            </w:pPr>
            <w:r w:rsidRPr="00117C07">
              <w:rPr>
                <w:sz w:val="24"/>
              </w:rPr>
              <w:t>Оприлюднені повідомлення, проект рішення, АРВ:</w:t>
            </w:r>
          </w:p>
          <w:p w:rsidR="00EF38CB" w:rsidRPr="00117C07" w:rsidRDefault="00EF38CB" w:rsidP="00117C07">
            <w:pPr>
              <w:pStyle w:val="TableParagraph"/>
              <w:numPr>
                <w:ilvl w:val="0"/>
                <w:numId w:val="1"/>
              </w:numPr>
              <w:tabs>
                <w:tab w:val="left" w:pos="643"/>
              </w:tabs>
              <w:ind w:right="95" w:firstLine="0"/>
              <w:jc w:val="both"/>
              <w:rPr>
                <w:sz w:val="24"/>
              </w:rPr>
            </w:pPr>
            <w:r w:rsidRPr="00117C07">
              <w:rPr>
                <w:sz w:val="24"/>
              </w:rPr>
              <w:t>на офіційному сайті</w:t>
            </w:r>
            <w:hyperlink r:id="rId6" w:history="1">
              <w:r w:rsidRPr="00117C07">
                <w:rPr>
                  <w:rStyle w:val="a6"/>
                  <w:sz w:val="24"/>
                  <w:szCs w:val="24"/>
                  <w:u w:color="0000FF"/>
                </w:rPr>
                <w:t xml:space="preserve"> http://</w:t>
              </w:r>
              <w:r w:rsidRPr="00117C07">
                <w:rPr>
                  <w:rStyle w:val="a6"/>
                  <w:sz w:val="24"/>
                  <w:szCs w:val="24"/>
                  <w:u w:color="0000FF"/>
                  <w:lang w:val="en-US"/>
                </w:rPr>
                <w:t>www</w:t>
              </w:r>
              <w:r w:rsidRPr="00117C07">
                <w:rPr>
                  <w:rStyle w:val="a6"/>
                  <w:sz w:val="24"/>
                  <w:szCs w:val="24"/>
                  <w:u w:color="0000FF"/>
                </w:rPr>
                <w:t>.</w:t>
              </w:r>
              <w:proofErr w:type="spellStart"/>
              <w:r w:rsidRPr="00117C07">
                <w:rPr>
                  <w:rStyle w:val="a6"/>
                  <w:sz w:val="24"/>
                  <w:szCs w:val="24"/>
                  <w:u w:color="0000FF"/>
                  <w:lang w:val="en-US"/>
                </w:rPr>
                <w:t>lutskrada</w:t>
              </w:r>
              <w:proofErr w:type="spellEnd"/>
              <w:r w:rsidRPr="00117C07">
                <w:rPr>
                  <w:rStyle w:val="a6"/>
                  <w:sz w:val="24"/>
                  <w:szCs w:val="24"/>
                  <w:u w:color="0000FF"/>
                </w:rPr>
                <w:t>.gov.ua/</w:t>
              </w:r>
            </w:hyperlink>
            <w:r w:rsidRPr="00117C07">
              <w:rPr>
                <w:color w:val="0000FF"/>
                <w:sz w:val="28"/>
              </w:rPr>
              <w:t xml:space="preserve"> </w:t>
            </w:r>
            <w:r w:rsidRPr="00117C07">
              <w:rPr>
                <w:sz w:val="24"/>
              </w:rPr>
              <w:t>Луцької  міської ради</w:t>
            </w:r>
            <w:r w:rsidRPr="00117C07">
              <w:rPr>
                <w:spacing w:val="1"/>
                <w:sz w:val="24"/>
              </w:rPr>
              <w:t>.</w:t>
            </w:r>
          </w:p>
        </w:tc>
        <w:tc>
          <w:tcPr>
            <w:tcW w:w="6055" w:type="dxa"/>
            <w:gridSpan w:val="5"/>
          </w:tcPr>
          <w:p w:rsidR="00EF38CB" w:rsidRPr="00117C07" w:rsidRDefault="00EF38CB">
            <w:pPr>
              <w:pStyle w:val="TableParagraph"/>
              <w:rPr>
                <w:sz w:val="26"/>
              </w:rPr>
            </w:pPr>
          </w:p>
          <w:p w:rsidR="00EF38CB" w:rsidRPr="00117C07" w:rsidRDefault="00EF38CB">
            <w:pPr>
              <w:pStyle w:val="TableParagraph"/>
              <w:rPr>
                <w:sz w:val="26"/>
              </w:rPr>
            </w:pPr>
          </w:p>
          <w:p w:rsidR="00EF38CB" w:rsidRPr="00117C07" w:rsidRDefault="00EF38CB">
            <w:pPr>
              <w:pStyle w:val="TableParagraph"/>
              <w:rPr>
                <w:sz w:val="26"/>
              </w:rPr>
            </w:pPr>
          </w:p>
          <w:p w:rsidR="00EF38CB" w:rsidRPr="00117C07" w:rsidRDefault="00EF38CB" w:rsidP="00117C07">
            <w:pPr>
              <w:pStyle w:val="TableParagraph"/>
              <w:spacing w:before="10"/>
              <w:rPr>
                <w:sz w:val="30"/>
              </w:rPr>
            </w:pPr>
          </w:p>
          <w:p w:rsidR="00EF38CB" w:rsidRPr="00117C07" w:rsidRDefault="00EF38CB" w:rsidP="00117C07">
            <w:pPr>
              <w:pStyle w:val="TableParagraph"/>
              <w:ind w:left="2192" w:right="2219"/>
              <w:jc w:val="center"/>
              <w:rPr>
                <w:sz w:val="24"/>
              </w:rPr>
            </w:pPr>
            <w:r w:rsidRPr="00117C07">
              <w:rPr>
                <w:sz w:val="24"/>
              </w:rPr>
              <w:t>високий</w:t>
            </w:r>
          </w:p>
        </w:tc>
      </w:tr>
    </w:tbl>
    <w:p w:rsidR="00EF38CB" w:rsidRDefault="00EF38CB">
      <w:pPr>
        <w:pStyle w:val="a3"/>
        <w:spacing w:before="10"/>
        <w:rPr>
          <w:sz w:val="19"/>
        </w:rPr>
      </w:pPr>
    </w:p>
    <w:p w:rsidR="00EF38CB" w:rsidRDefault="00EF38CB" w:rsidP="006F57A2">
      <w:pPr>
        <w:pStyle w:val="1"/>
        <w:spacing w:before="89"/>
        <w:ind w:left="2378" w:right="1222" w:hanging="584"/>
        <w:rPr>
          <w:sz w:val="24"/>
          <w:szCs w:val="24"/>
        </w:rPr>
      </w:pPr>
    </w:p>
    <w:p w:rsidR="00EF38CB" w:rsidRDefault="00EF38CB" w:rsidP="006F57A2">
      <w:pPr>
        <w:pStyle w:val="1"/>
        <w:spacing w:before="89"/>
        <w:ind w:left="2378" w:right="1222" w:hanging="584"/>
        <w:rPr>
          <w:sz w:val="24"/>
          <w:szCs w:val="24"/>
        </w:rPr>
      </w:pPr>
    </w:p>
    <w:p w:rsidR="00EF38CB" w:rsidRPr="00A52A1D" w:rsidRDefault="00EF38CB" w:rsidP="006F57A2">
      <w:pPr>
        <w:pStyle w:val="1"/>
        <w:spacing w:before="89"/>
        <w:ind w:left="2378" w:right="1222" w:hanging="584"/>
        <w:rPr>
          <w:sz w:val="24"/>
          <w:szCs w:val="24"/>
        </w:rPr>
      </w:pPr>
      <w:r w:rsidRPr="00A52A1D">
        <w:rPr>
          <w:sz w:val="24"/>
          <w:szCs w:val="24"/>
        </w:rPr>
        <w:t xml:space="preserve">ІХ. Визначення заходів, за допомогою яких здійснюватиметься відстеження результативності дії регуляторного </w:t>
      </w:r>
      <w:proofErr w:type="spellStart"/>
      <w:r w:rsidRPr="00A52A1D">
        <w:rPr>
          <w:sz w:val="24"/>
          <w:szCs w:val="24"/>
        </w:rPr>
        <w:t>акта</w:t>
      </w:r>
      <w:proofErr w:type="spellEnd"/>
    </w:p>
    <w:p w:rsidR="00EF38CB" w:rsidRPr="00A52A1D" w:rsidRDefault="00EF38CB" w:rsidP="006F57A2">
      <w:pPr>
        <w:pStyle w:val="a3"/>
        <w:spacing w:before="5"/>
        <w:jc w:val="both"/>
        <w:rPr>
          <w:b/>
          <w:sz w:val="24"/>
          <w:szCs w:val="24"/>
        </w:rPr>
      </w:pPr>
    </w:p>
    <w:p w:rsidR="00EF38CB" w:rsidRPr="00A81846" w:rsidRDefault="00EF38CB" w:rsidP="006F57A2">
      <w:pPr>
        <w:shd w:val="clear" w:color="auto" w:fill="FFFFFF"/>
        <w:ind w:left="720" w:right="277" w:firstLine="697"/>
        <w:jc w:val="both"/>
        <w:rPr>
          <w:color w:val="333333"/>
          <w:sz w:val="24"/>
          <w:szCs w:val="24"/>
        </w:rPr>
      </w:pPr>
      <w:r w:rsidRPr="00A81846">
        <w:rPr>
          <w:color w:val="333333"/>
          <w:sz w:val="24"/>
          <w:szCs w:val="24"/>
        </w:rPr>
        <w:t xml:space="preserve">Базове відстеження результативності регуляторного </w:t>
      </w:r>
      <w:proofErr w:type="spellStart"/>
      <w:r w:rsidRPr="00A81846">
        <w:rPr>
          <w:color w:val="333333"/>
          <w:sz w:val="24"/>
          <w:szCs w:val="24"/>
        </w:rPr>
        <w:t>акта</w:t>
      </w:r>
      <w:proofErr w:type="spellEnd"/>
      <w:r w:rsidRPr="00A81846">
        <w:rPr>
          <w:color w:val="333333"/>
          <w:sz w:val="24"/>
          <w:szCs w:val="24"/>
        </w:rPr>
        <w:t xml:space="preserve"> буде </w:t>
      </w:r>
      <w:proofErr w:type="spellStart"/>
      <w:r w:rsidRPr="00A81846">
        <w:rPr>
          <w:color w:val="333333"/>
          <w:sz w:val="24"/>
          <w:szCs w:val="24"/>
        </w:rPr>
        <w:t>здійснюватись</w:t>
      </w:r>
      <w:proofErr w:type="spellEnd"/>
      <w:r w:rsidRPr="00A81846">
        <w:rPr>
          <w:color w:val="333333"/>
          <w:sz w:val="24"/>
          <w:szCs w:val="24"/>
        </w:rPr>
        <w:t xml:space="preserve"> після набрання чинності цим регуляторним актом шляхом статистичного аналізу показників туристичного збору, що надходить до бюджету громади.</w:t>
      </w:r>
    </w:p>
    <w:p w:rsidR="000A5289" w:rsidRDefault="000A5289" w:rsidP="006F57A2">
      <w:pPr>
        <w:shd w:val="clear" w:color="auto" w:fill="FFFFFF"/>
        <w:ind w:left="709" w:right="277" w:firstLine="708"/>
        <w:jc w:val="both"/>
        <w:rPr>
          <w:color w:val="333333"/>
          <w:sz w:val="24"/>
          <w:szCs w:val="24"/>
        </w:rPr>
      </w:pPr>
      <w:r>
        <w:rPr>
          <w:color w:val="333333"/>
          <w:sz w:val="24"/>
          <w:szCs w:val="24"/>
        </w:rPr>
        <w:t xml:space="preserve"> </w:t>
      </w:r>
    </w:p>
    <w:p w:rsidR="00EF38CB" w:rsidRPr="00A81846" w:rsidRDefault="00EF38CB" w:rsidP="006F57A2">
      <w:pPr>
        <w:shd w:val="clear" w:color="auto" w:fill="FFFFFF"/>
        <w:ind w:left="709" w:right="277" w:firstLine="708"/>
        <w:jc w:val="both"/>
        <w:rPr>
          <w:color w:val="333333"/>
          <w:sz w:val="24"/>
          <w:szCs w:val="24"/>
        </w:rPr>
      </w:pPr>
      <w:r w:rsidRPr="00A81846">
        <w:rPr>
          <w:color w:val="333333"/>
          <w:sz w:val="24"/>
          <w:szCs w:val="24"/>
        </w:rPr>
        <w:t xml:space="preserve">Повторне відстеження буде </w:t>
      </w:r>
      <w:proofErr w:type="spellStart"/>
      <w:r w:rsidRPr="00A81846">
        <w:rPr>
          <w:color w:val="333333"/>
          <w:sz w:val="24"/>
          <w:szCs w:val="24"/>
        </w:rPr>
        <w:t>здійснюватись</w:t>
      </w:r>
      <w:proofErr w:type="spellEnd"/>
      <w:r w:rsidRPr="00A81846">
        <w:rPr>
          <w:color w:val="333333"/>
          <w:sz w:val="24"/>
          <w:szCs w:val="24"/>
        </w:rPr>
        <w:t xml:space="preserve"> через рік після набуття чинності регуляторного акту, в результаті якого відбудеться порівняння показників базового та повторного відстеження.</w:t>
      </w:r>
    </w:p>
    <w:p w:rsidR="000A5289" w:rsidRDefault="000A5289" w:rsidP="006F57A2">
      <w:pPr>
        <w:shd w:val="clear" w:color="auto" w:fill="FFFFFF"/>
        <w:ind w:left="709" w:right="277" w:firstLine="708"/>
        <w:jc w:val="both"/>
        <w:rPr>
          <w:color w:val="333333"/>
          <w:sz w:val="24"/>
          <w:szCs w:val="24"/>
        </w:rPr>
      </w:pPr>
    </w:p>
    <w:p w:rsidR="00EF38CB" w:rsidRPr="00A81846" w:rsidRDefault="00EF38CB" w:rsidP="006F57A2">
      <w:pPr>
        <w:shd w:val="clear" w:color="auto" w:fill="FFFFFF"/>
        <w:ind w:left="709" w:right="277" w:firstLine="708"/>
        <w:jc w:val="both"/>
        <w:rPr>
          <w:color w:val="333333"/>
          <w:sz w:val="24"/>
          <w:szCs w:val="24"/>
        </w:rPr>
      </w:pPr>
      <w:r w:rsidRPr="00A81846">
        <w:rPr>
          <w:color w:val="333333"/>
          <w:sz w:val="24"/>
          <w:szCs w:val="24"/>
        </w:rPr>
        <w:t xml:space="preserve">Відстеження результативності даного рішення буде здійснюватися департаментом фінансів та бюджету Луцької міської ради статистичним методом з використанням офіційної інформації Головного управління ДПС у Волинській. </w:t>
      </w:r>
    </w:p>
    <w:p w:rsidR="000A5289" w:rsidRDefault="000A5289" w:rsidP="006F57A2">
      <w:pPr>
        <w:shd w:val="clear" w:color="auto" w:fill="FFFFFF"/>
        <w:ind w:left="709" w:right="277" w:firstLine="708"/>
        <w:jc w:val="both"/>
        <w:rPr>
          <w:color w:val="333333"/>
          <w:sz w:val="24"/>
          <w:szCs w:val="24"/>
        </w:rPr>
      </w:pPr>
    </w:p>
    <w:p w:rsidR="00EF38CB" w:rsidRPr="00A81846" w:rsidRDefault="00EF38CB" w:rsidP="006F57A2">
      <w:pPr>
        <w:shd w:val="clear" w:color="auto" w:fill="FFFFFF"/>
        <w:ind w:left="709" w:right="277" w:firstLine="708"/>
        <w:jc w:val="both"/>
        <w:rPr>
          <w:color w:val="333333"/>
          <w:sz w:val="24"/>
          <w:szCs w:val="24"/>
        </w:rPr>
      </w:pPr>
      <w:r w:rsidRPr="00A81846">
        <w:rPr>
          <w:color w:val="333333"/>
          <w:sz w:val="24"/>
          <w:szCs w:val="24"/>
        </w:rPr>
        <w:t xml:space="preserve">У </w:t>
      </w:r>
      <w:proofErr w:type="spellStart"/>
      <w:r w:rsidRPr="00A81846">
        <w:rPr>
          <w:color w:val="333333"/>
          <w:sz w:val="24"/>
          <w:szCs w:val="24"/>
        </w:rPr>
        <w:t>про</w:t>
      </w:r>
      <w:r>
        <w:rPr>
          <w:color w:val="333333"/>
          <w:sz w:val="24"/>
          <w:szCs w:val="24"/>
        </w:rPr>
        <w:t>є</w:t>
      </w:r>
      <w:r w:rsidRPr="00A81846">
        <w:rPr>
          <w:color w:val="333333"/>
          <w:sz w:val="24"/>
          <w:szCs w:val="24"/>
        </w:rPr>
        <w:t>кті</w:t>
      </w:r>
      <w:proofErr w:type="spellEnd"/>
      <w:r w:rsidRPr="00A81846">
        <w:rPr>
          <w:color w:val="333333"/>
          <w:sz w:val="24"/>
          <w:szCs w:val="24"/>
        </w:rPr>
        <w:t xml:space="preserve"> рішення  відсутні положення, які містять ознаки дискримінації, правила та процедури, які можуть містити ризики вчинення корупційних правопорушень.</w:t>
      </w:r>
    </w:p>
    <w:p w:rsidR="00EF38CB" w:rsidRPr="00A81846" w:rsidRDefault="00EF38CB" w:rsidP="006F57A2">
      <w:pPr>
        <w:shd w:val="clear" w:color="auto" w:fill="FFFFFF"/>
        <w:ind w:left="709" w:right="277"/>
        <w:jc w:val="both"/>
        <w:rPr>
          <w:color w:val="333333"/>
          <w:sz w:val="24"/>
          <w:szCs w:val="24"/>
        </w:rPr>
      </w:pPr>
      <w:proofErr w:type="spellStart"/>
      <w:r w:rsidRPr="00A81846">
        <w:rPr>
          <w:color w:val="333333"/>
          <w:sz w:val="24"/>
          <w:szCs w:val="24"/>
        </w:rPr>
        <w:t>Про</w:t>
      </w:r>
      <w:r>
        <w:rPr>
          <w:color w:val="333333"/>
          <w:sz w:val="24"/>
          <w:szCs w:val="24"/>
        </w:rPr>
        <w:t>є</w:t>
      </w:r>
      <w:r w:rsidRPr="00A81846">
        <w:rPr>
          <w:color w:val="333333"/>
          <w:sz w:val="24"/>
          <w:szCs w:val="24"/>
        </w:rPr>
        <w:t>кт</w:t>
      </w:r>
      <w:proofErr w:type="spellEnd"/>
      <w:r w:rsidRPr="00A81846">
        <w:rPr>
          <w:color w:val="333333"/>
          <w:sz w:val="24"/>
          <w:szCs w:val="24"/>
        </w:rPr>
        <w:t xml:space="preserve"> не стосується питань впливу реалізації </w:t>
      </w:r>
      <w:proofErr w:type="spellStart"/>
      <w:r w:rsidRPr="00A81846">
        <w:rPr>
          <w:color w:val="333333"/>
          <w:sz w:val="24"/>
          <w:szCs w:val="24"/>
        </w:rPr>
        <w:t>акта</w:t>
      </w:r>
      <w:proofErr w:type="spellEnd"/>
      <w:r w:rsidRPr="00A81846">
        <w:rPr>
          <w:color w:val="333333"/>
          <w:sz w:val="24"/>
          <w:szCs w:val="24"/>
        </w:rPr>
        <w:t xml:space="preserve"> на ринок праці.</w:t>
      </w:r>
    </w:p>
    <w:p w:rsidR="00EF38CB" w:rsidRDefault="00EF38CB" w:rsidP="0035634E">
      <w:pPr>
        <w:shd w:val="clear" w:color="auto" w:fill="FFFFFF"/>
        <w:spacing w:after="135"/>
        <w:jc w:val="center"/>
        <w:rPr>
          <w:rFonts w:ascii="Helvetica" w:hAnsi="Helvetica" w:cs="Helvetica"/>
          <w:color w:val="333333"/>
          <w:sz w:val="20"/>
          <w:szCs w:val="20"/>
        </w:rPr>
      </w:pPr>
      <w:r w:rsidRPr="0061715D">
        <w:rPr>
          <w:rFonts w:ascii="Helvetica" w:hAnsi="Helvetica" w:cs="Helvetica"/>
          <w:color w:val="333333"/>
          <w:sz w:val="20"/>
          <w:szCs w:val="20"/>
        </w:rPr>
        <w:t> </w:t>
      </w:r>
    </w:p>
    <w:p w:rsidR="00EF38CB" w:rsidRDefault="000A5289" w:rsidP="0035634E">
      <w:pPr>
        <w:shd w:val="clear" w:color="auto" w:fill="FFFFFF"/>
        <w:spacing w:after="135"/>
        <w:jc w:val="center"/>
        <w:rPr>
          <w:sz w:val="24"/>
        </w:rPr>
      </w:pPr>
      <w:r>
        <w:rPr>
          <w:sz w:val="24"/>
        </w:rPr>
        <w:t xml:space="preserve"> </w:t>
      </w:r>
    </w:p>
    <w:p w:rsidR="000A5289" w:rsidRDefault="000A5289" w:rsidP="0035634E">
      <w:pPr>
        <w:shd w:val="clear" w:color="auto" w:fill="FFFFFF"/>
        <w:spacing w:after="135"/>
        <w:jc w:val="center"/>
        <w:rPr>
          <w:sz w:val="24"/>
        </w:rPr>
      </w:pPr>
    </w:p>
    <w:p w:rsidR="000A5289" w:rsidRDefault="000A5289">
      <w:pPr>
        <w:spacing w:before="68"/>
        <w:ind w:left="7808"/>
        <w:rPr>
          <w:sz w:val="24"/>
          <w:szCs w:val="24"/>
        </w:rPr>
      </w:pPr>
    </w:p>
    <w:p w:rsidR="000A5289" w:rsidRDefault="000A5289">
      <w:pPr>
        <w:spacing w:before="68"/>
        <w:ind w:left="7808"/>
        <w:rPr>
          <w:sz w:val="24"/>
          <w:szCs w:val="24"/>
        </w:rPr>
      </w:pPr>
    </w:p>
    <w:p w:rsidR="00EF38CB" w:rsidRPr="006F57A2" w:rsidRDefault="003A1F06">
      <w:pPr>
        <w:spacing w:before="68"/>
        <w:ind w:left="7808"/>
        <w:rPr>
          <w:sz w:val="24"/>
          <w:szCs w:val="24"/>
        </w:rPr>
      </w:pPr>
      <w:r>
        <w:rPr>
          <w:sz w:val="24"/>
          <w:szCs w:val="24"/>
        </w:rPr>
        <w:lastRenderedPageBreak/>
        <w:t xml:space="preserve">    </w:t>
      </w:r>
      <w:bookmarkStart w:id="0" w:name="_GoBack"/>
      <w:bookmarkEnd w:id="0"/>
      <w:r w:rsidR="000A5289">
        <w:rPr>
          <w:sz w:val="24"/>
          <w:szCs w:val="24"/>
        </w:rPr>
        <w:t>Д</w:t>
      </w:r>
      <w:r w:rsidR="00EF38CB" w:rsidRPr="006F57A2">
        <w:rPr>
          <w:sz w:val="24"/>
          <w:szCs w:val="24"/>
        </w:rPr>
        <w:t>одаток 1</w:t>
      </w:r>
    </w:p>
    <w:p w:rsidR="00EF38CB" w:rsidRPr="006F57A2" w:rsidRDefault="00EF38CB">
      <w:pPr>
        <w:ind w:left="6821"/>
        <w:rPr>
          <w:sz w:val="24"/>
          <w:szCs w:val="24"/>
        </w:rPr>
      </w:pPr>
      <w:r w:rsidRPr="006F57A2">
        <w:rPr>
          <w:sz w:val="24"/>
          <w:szCs w:val="24"/>
        </w:rPr>
        <w:t>до аналізу регуляторного впливу</w:t>
      </w:r>
    </w:p>
    <w:p w:rsidR="00EF38CB" w:rsidRPr="006F57A2" w:rsidRDefault="00EF38CB">
      <w:pPr>
        <w:pStyle w:val="a3"/>
        <w:rPr>
          <w:sz w:val="24"/>
          <w:szCs w:val="24"/>
        </w:rPr>
      </w:pPr>
    </w:p>
    <w:p w:rsidR="00EF38CB" w:rsidRPr="006F57A2" w:rsidRDefault="00EF38CB">
      <w:pPr>
        <w:pStyle w:val="a3"/>
        <w:spacing w:before="5"/>
        <w:rPr>
          <w:sz w:val="24"/>
          <w:szCs w:val="24"/>
        </w:rPr>
      </w:pPr>
    </w:p>
    <w:p w:rsidR="00EF38CB" w:rsidRPr="006F57A2" w:rsidRDefault="00EF38CB">
      <w:pPr>
        <w:pStyle w:val="1"/>
        <w:spacing w:before="1" w:line="322" w:lineRule="exact"/>
        <w:ind w:left="872" w:right="311"/>
        <w:jc w:val="center"/>
        <w:rPr>
          <w:sz w:val="24"/>
          <w:szCs w:val="24"/>
        </w:rPr>
      </w:pPr>
      <w:r w:rsidRPr="006F57A2">
        <w:rPr>
          <w:sz w:val="24"/>
          <w:szCs w:val="24"/>
        </w:rPr>
        <w:t>ТЕСТ</w:t>
      </w:r>
    </w:p>
    <w:p w:rsidR="00EF38CB" w:rsidRPr="006F57A2" w:rsidRDefault="00EF38CB">
      <w:pPr>
        <w:ind w:left="872" w:right="310"/>
        <w:jc w:val="center"/>
        <w:rPr>
          <w:b/>
          <w:sz w:val="24"/>
          <w:szCs w:val="24"/>
        </w:rPr>
      </w:pPr>
      <w:r w:rsidRPr="006F57A2">
        <w:rPr>
          <w:b/>
          <w:sz w:val="24"/>
          <w:szCs w:val="24"/>
        </w:rPr>
        <w:t>малого підприємництва (М-тест)</w:t>
      </w:r>
    </w:p>
    <w:p w:rsidR="00EF38CB" w:rsidRPr="006F57A2" w:rsidRDefault="00EF38CB">
      <w:pPr>
        <w:pStyle w:val="a3"/>
        <w:spacing w:before="10"/>
        <w:rPr>
          <w:b/>
          <w:sz w:val="24"/>
          <w:szCs w:val="24"/>
        </w:rPr>
      </w:pPr>
    </w:p>
    <w:p w:rsidR="00EF38CB" w:rsidRPr="006F57A2" w:rsidRDefault="00EF38CB">
      <w:pPr>
        <w:pStyle w:val="a5"/>
        <w:numPr>
          <w:ilvl w:val="2"/>
          <w:numId w:val="6"/>
        </w:numPr>
        <w:tabs>
          <w:tab w:val="left" w:pos="2486"/>
        </w:tabs>
        <w:spacing w:line="242" w:lineRule="auto"/>
        <w:ind w:right="847" w:firstLine="556"/>
        <w:rPr>
          <w:b/>
          <w:sz w:val="24"/>
          <w:szCs w:val="24"/>
        </w:rPr>
      </w:pPr>
      <w:r w:rsidRPr="006F57A2">
        <w:rPr>
          <w:b/>
          <w:sz w:val="24"/>
          <w:szCs w:val="24"/>
        </w:rPr>
        <w:t xml:space="preserve">Консультації з представниками мікро- та </w:t>
      </w:r>
      <w:r w:rsidRPr="006F57A2">
        <w:rPr>
          <w:b/>
          <w:spacing w:val="-2"/>
          <w:sz w:val="24"/>
          <w:szCs w:val="24"/>
        </w:rPr>
        <w:t xml:space="preserve">малого </w:t>
      </w:r>
      <w:r w:rsidRPr="006F57A2">
        <w:rPr>
          <w:b/>
          <w:sz w:val="24"/>
          <w:szCs w:val="24"/>
        </w:rPr>
        <w:t>підприємництва щодо оцінки впливу</w:t>
      </w:r>
      <w:r w:rsidRPr="006F57A2">
        <w:rPr>
          <w:b/>
          <w:spacing w:val="63"/>
          <w:sz w:val="24"/>
          <w:szCs w:val="24"/>
        </w:rPr>
        <w:t xml:space="preserve"> </w:t>
      </w:r>
      <w:r w:rsidRPr="006F57A2">
        <w:rPr>
          <w:b/>
          <w:sz w:val="24"/>
          <w:szCs w:val="24"/>
        </w:rPr>
        <w:t>регулювання</w:t>
      </w:r>
    </w:p>
    <w:p w:rsidR="00EF38CB" w:rsidRPr="006F57A2" w:rsidRDefault="00EF38CB" w:rsidP="000A5289">
      <w:pPr>
        <w:pStyle w:val="a3"/>
        <w:ind w:left="709" w:right="847" w:firstLine="1048"/>
        <w:jc w:val="both"/>
        <w:rPr>
          <w:sz w:val="24"/>
          <w:szCs w:val="24"/>
        </w:rPr>
      </w:pPr>
      <w:r w:rsidRPr="006F57A2">
        <w:rPr>
          <w:sz w:val="24"/>
          <w:szCs w:val="24"/>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w:t>
      </w:r>
      <w:r w:rsidRPr="006F57A2">
        <w:rPr>
          <w:spacing w:val="-2"/>
          <w:sz w:val="24"/>
          <w:szCs w:val="24"/>
        </w:rPr>
        <w:t xml:space="preserve">для  </w:t>
      </w:r>
      <w:r w:rsidRPr="006F57A2">
        <w:rPr>
          <w:sz w:val="24"/>
          <w:szCs w:val="24"/>
        </w:rPr>
        <w:t>здійснення регулювання, планується проводити розробником у період з 01 квітня 2020р. по 10 квітня</w:t>
      </w:r>
      <w:r w:rsidRPr="006F57A2">
        <w:rPr>
          <w:spacing w:val="-4"/>
          <w:sz w:val="24"/>
          <w:szCs w:val="24"/>
        </w:rPr>
        <w:t xml:space="preserve"> </w:t>
      </w:r>
      <w:r w:rsidRPr="006F57A2">
        <w:rPr>
          <w:sz w:val="24"/>
          <w:szCs w:val="24"/>
        </w:rPr>
        <w:t>2020р.</w:t>
      </w:r>
    </w:p>
    <w:p w:rsidR="00EF38CB" w:rsidRPr="006F57A2" w:rsidRDefault="00EF38CB" w:rsidP="000A5289">
      <w:pPr>
        <w:pStyle w:val="a3"/>
        <w:spacing w:before="10"/>
        <w:ind w:left="709"/>
        <w:rPr>
          <w:sz w:val="24"/>
          <w:szCs w:val="24"/>
        </w:rPr>
      </w:pPr>
    </w:p>
    <w:tbl>
      <w:tblPr>
        <w:tblW w:w="0" w:type="auto"/>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2"/>
        <w:gridCol w:w="3301"/>
        <w:gridCol w:w="2350"/>
        <w:gridCol w:w="2350"/>
      </w:tblGrid>
      <w:tr w:rsidR="00EF38CB" w:rsidRPr="006F57A2" w:rsidTr="00117C07">
        <w:trPr>
          <w:trHeight w:val="2483"/>
        </w:trPr>
        <w:tc>
          <w:tcPr>
            <w:tcW w:w="1572" w:type="dxa"/>
          </w:tcPr>
          <w:p w:rsidR="00EF38CB" w:rsidRPr="00117C07" w:rsidRDefault="00EF38CB" w:rsidP="00117C07">
            <w:pPr>
              <w:pStyle w:val="TableParagraph"/>
              <w:ind w:left="107" w:right="79"/>
              <w:rPr>
                <w:b/>
                <w:sz w:val="24"/>
                <w:szCs w:val="24"/>
              </w:rPr>
            </w:pPr>
            <w:r w:rsidRPr="00117C07">
              <w:rPr>
                <w:b/>
                <w:sz w:val="24"/>
                <w:szCs w:val="24"/>
              </w:rPr>
              <w:t>Порядковий номер</w:t>
            </w:r>
          </w:p>
        </w:tc>
        <w:tc>
          <w:tcPr>
            <w:tcW w:w="3301" w:type="dxa"/>
          </w:tcPr>
          <w:p w:rsidR="00EF38CB" w:rsidRPr="00117C07" w:rsidRDefault="00EF38CB" w:rsidP="00117C07">
            <w:pPr>
              <w:pStyle w:val="TableParagraph"/>
              <w:ind w:left="107" w:right="188"/>
              <w:jc w:val="both"/>
              <w:rPr>
                <w:b/>
                <w:sz w:val="24"/>
                <w:szCs w:val="24"/>
              </w:rPr>
            </w:pPr>
            <w:r w:rsidRPr="00117C07">
              <w:rPr>
                <w:b/>
                <w:sz w:val="24"/>
                <w:szCs w:val="24"/>
              </w:rPr>
              <w:t>Вид консультації ( публічні консультації прямі (круглі столи, наради, робочі</w:t>
            </w:r>
          </w:p>
          <w:p w:rsidR="00EF38CB" w:rsidRPr="00117C07" w:rsidRDefault="00EF38CB" w:rsidP="00117C07">
            <w:pPr>
              <w:pStyle w:val="TableParagraph"/>
              <w:ind w:left="107" w:right="511"/>
              <w:rPr>
                <w:b/>
                <w:sz w:val="24"/>
                <w:szCs w:val="24"/>
              </w:rPr>
            </w:pPr>
            <w:r w:rsidRPr="00117C07">
              <w:rPr>
                <w:b/>
                <w:sz w:val="24"/>
                <w:szCs w:val="24"/>
              </w:rPr>
              <w:t>зустрічі тощо), інтернет- консультації прямі (інтернет- форуми,</w:t>
            </w:r>
          </w:p>
          <w:p w:rsidR="00EF38CB" w:rsidRPr="00117C07" w:rsidRDefault="00EF38CB" w:rsidP="00117C07">
            <w:pPr>
              <w:pStyle w:val="TableParagraph"/>
              <w:ind w:left="107" w:right="515"/>
              <w:rPr>
                <w:b/>
                <w:sz w:val="24"/>
                <w:szCs w:val="24"/>
              </w:rPr>
            </w:pPr>
            <w:r w:rsidRPr="00117C07">
              <w:rPr>
                <w:b/>
                <w:sz w:val="24"/>
                <w:szCs w:val="24"/>
              </w:rPr>
              <w:t>соціальні мережі тощо), запити ( до підприємців,</w:t>
            </w:r>
          </w:p>
          <w:p w:rsidR="00EF38CB" w:rsidRPr="00117C07" w:rsidRDefault="00EF38CB" w:rsidP="00117C07">
            <w:pPr>
              <w:pStyle w:val="TableParagraph"/>
              <w:spacing w:line="259" w:lineRule="exact"/>
              <w:ind w:left="107"/>
              <w:rPr>
                <w:b/>
                <w:sz w:val="24"/>
                <w:szCs w:val="24"/>
              </w:rPr>
            </w:pPr>
            <w:r w:rsidRPr="00117C07">
              <w:rPr>
                <w:b/>
                <w:sz w:val="24"/>
                <w:szCs w:val="24"/>
              </w:rPr>
              <w:t>експертів, науковців тощо)</w:t>
            </w:r>
          </w:p>
        </w:tc>
        <w:tc>
          <w:tcPr>
            <w:tcW w:w="2350" w:type="dxa"/>
          </w:tcPr>
          <w:p w:rsidR="00EF38CB" w:rsidRPr="00117C07" w:rsidRDefault="00EF38CB" w:rsidP="00117C07">
            <w:pPr>
              <w:pStyle w:val="TableParagraph"/>
              <w:ind w:left="105" w:right="216"/>
              <w:rPr>
                <w:b/>
                <w:sz w:val="24"/>
                <w:szCs w:val="24"/>
              </w:rPr>
            </w:pPr>
            <w:r w:rsidRPr="00117C07">
              <w:rPr>
                <w:b/>
                <w:sz w:val="24"/>
                <w:szCs w:val="24"/>
              </w:rPr>
              <w:t>Кількість учасників консультацій, осіб</w:t>
            </w:r>
          </w:p>
        </w:tc>
        <w:tc>
          <w:tcPr>
            <w:tcW w:w="2350" w:type="dxa"/>
          </w:tcPr>
          <w:p w:rsidR="00EF38CB" w:rsidRPr="00117C07" w:rsidRDefault="00EF38CB" w:rsidP="00117C07">
            <w:pPr>
              <w:pStyle w:val="TableParagraph"/>
              <w:ind w:left="107" w:right="1000"/>
              <w:rPr>
                <w:b/>
                <w:sz w:val="24"/>
                <w:szCs w:val="24"/>
              </w:rPr>
            </w:pPr>
            <w:r w:rsidRPr="00117C07">
              <w:rPr>
                <w:b/>
                <w:sz w:val="24"/>
                <w:szCs w:val="24"/>
              </w:rPr>
              <w:t>Основні результати</w:t>
            </w:r>
          </w:p>
          <w:p w:rsidR="00EF38CB" w:rsidRPr="00117C07" w:rsidRDefault="00EF38CB" w:rsidP="00117C07">
            <w:pPr>
              <w:pStyle w:val="TableParagraph"/>
              <w:ind w:left="107" w:right="747"/>
              <w:rPr>
                <w:b/>
                <w:sz w:val="24"/>
                <w:szCs w:val="24"/>
              </w:rPr>
            </w:pPr>
            <w:r w:rsidRPr="00117C07">
              <w:rPr>
                <w:b/>
                <w:sz w:val="24"/>
                <w:szCs w:val="24"/>
              </w:rPr>
              <w:t>консультацій (опис)</w:t>
            </w:r>
          </w:p>
        </w:tc>
      </w:tr>
      <w:tr w:rsidR="00EF38CB" w:rsidRPr="006F57A2" w:rsidTr="00117C07">
        <w:trPr>
          <w:trHeight w:val="3312"/>
        </w:trPr>
        <w:tc>
          <w:tcPr>
            <w:tcW w:w="1572" w:type="dxa"/>
          </w:tcPr>
          <w:p w:rsidR="00EF38CB" w:rsidRPr="00117C07" w:rsidRDefault="00EF38CB" w:rsidP="00117C07">
            <w:pPr>
              <w:pStyle w:val="TableParagraph"/>
              <w:spacing w:line="268" w:lineRule="exact"/>
              <w:ind w:left="107"/>
              <w:rPr>
                <w:sz w:val="24"/>
                <w:szCs w:val="24"/>
              </w:rPr>
            </w:pPr>
            <w:r w:rsidRPr="00117C07">
              <w:rPr>
                <w:sz w:val="24"/>
                <w:szCs w:val="24"/>
              </w:rPr>
              <w:t>1</w:t>
            </w:r>
          </w:p>
          <w:p w:rsidR="00EF38CB" w:rsidRPr="00117C07" w:rsidRDefault="00EF38CB" w:rsidP="00117C07">
            <w:pPr>
              <w:pStyle w:val="TableParagraph"/>
              <w:ind w:left="107" w:right="235"/>
              <w:rPr>
                <w:sz w:val="24"/>
                <w:szCs w:val="24"/>
              </w:rPr>
            </w:pPr>
            <w:r w:rsidRPr="00117C07">
              <w:rPr>
                <w:sz w:val="24"/>
                <w:szCs w:val="24"/>
              </w:rPr>
              <w:t>дата з 01.04.2020р</w:t>
            </w:r>
          </w:p>
          <w:p w:rsidR="00EF38CB" w:rsidRPr="00117C07" w:rsidRDefault="00EF38CB" w:rsidP="00117C07">
            <w:pPr>
              <w:pStyle w:val="TableParagraph"/>
              <w:ind w:left="107" w:right="175"/>
              <w:rPr>
                <w:sz w:val="24"/>
                <w:szCs w:val="24"/>
              </w:rPr>
            </w:pPr>
            <w:r w:rsidRPr="00117C07">
              <w:rPr>
                <w:sz w:val="24"/>
                <w:szCs w:val="24"/>
              </w:rPr>
              <w:t>по 10.04.2020р.</w:t>
            </w:r>
          </w:p>
        </w:tc>
        <w:tc>
          <w:tcPr>
            <w:tcW w:w="3301" w:type="dxa"/>
          </w:tcPr>
          <w:p w:rsidR="00EF38CB" w:rsidRPr="00117C07" w:rsidRDefault="00EF38CB" w:rsidP="00117C07">
            <w:pPr>
              <w:pStyle w:val="TableParagraph"/>
              <w:tabs>
                <w:tab w:val="left" w:pos="1868"/>
                <w:tab w:val="left" w:pos="2443"/>
              </w:tabs>
              <w:ind w:left="107" w:right="96"/>
              <w:rPr>
                <w:sz w:val="24"/>
                <w:szCs w:val="24"/>
              </w:rPr>
            </w:pPr>
            <w:r w:rsidRPr="00117C07">
              <w:rPr>
                <w:sz w:val="24"/>
                <w:szCs w:val="24"/>
              </w:rPr>
              <w:t>Вид консультації: Телефонному</w:t>
            </w:r>
            <w:r w:rsidRPr="00117C07">
              <w:rPr>
                <w:sz w:val="24"/>
                <w:szCs w:val="24"/>
              </w:rPr>
              <w:tab/>
              <w:t>та</w:t>
            </w:r>
            <w:r w:rsidRPr="00117C07">
              <w:rPr>
                <w:sz w:val="24"/>
                <w:szCs w:val="24"/>
              </w:rPr>
              <w:tab/>
            </w:r>
            <w:r w:rsidRPr="00117C07">
              <w:rPr>
                <w:spacing w:val="-4"/>
                <w:sz w:val="24"/>
                <w:szCs w:val="24"/>
              </w:rPr>
              <w:t xml:space="preserve">усному </w:t>
            </w:r>
            <w:r w:rsidRPr="00117C07">
              <w:rPr>
                <w:sz w:val="24"/>
                <w:szCs w:val="24"/>
              </w:rPr>
              <w:t>режимі, інтернет</w:t>
            </w:r>
            <w:r w:rsidRPr="00117C07">
              <w:rPr>
                <w:spacing w:val="-7"/>
                <w:sz w:val="24"/>
                <w:szCs w:val="24"/>
              </w:rPr>
              <w:t xml:space="preserve"> </w:t>
            </w:r>
            <w:r w:rsidRPr="00117C07">
              <w:rPr>
                <w:sz w:val="24"/>
                <w:szCs w:val="24"/>
              </w:rPr>
              <w:t>консультації</w:t>
            </w:r>
          </w:p>
        </w:tc>
        <w:tc>
          <w:tcPr>
            <w:tcW w:w="2350" w:type="dxa"/>
          </w:tcPr>
          <w:p w:rsidR="00EF38CB" w:rsidRPr="00117C07" w:rsidRDefault="00EF38CB" w:rsidP="00117C07">
            <w:pPr>
              <w:pStyle w:val="TableParagraph"/>
              <w:spacing w:line="268" w:lineRule="exact"/>
              <w:ind w:left="105"/>
              <w:rPr>
                <w:sz w:val="24"/>
                <w:szCs w:val="24"/>
              </w:rPr>
            </w:pPr>
            <w:r w:rsidRPr="00117C07">
              <w:rPr>
                <w:sz w:val="24"/>
                <w:szCs w:val="24"/>
              </w:rPr>
              <w:t>8</w:t>
            </w:r>
          </w:p>
        </w:tc>
        <w:tc>
          <w:tcPr>
            <w:tcW w:w="2350" w:type="dxa"/>
          </w:tcPr>
          <w:p w:rsidR="00EF38CB" w:rsidRPr="00117C07" w:rsidRDefault="00EF38CB" w:rsidP="00117C07">
            <w:pPr>
              <w:pStyle w:val="TableParagraph"/>
              <w:ind w:left="107" w:right="210"/>
              <w:rPr>
                <w:sz w:val="24"/>
                <w:szCs w:val="24"/>
              </w:rPr>
            </w:pPr>
            <w:r w:rsidRPr="00117C07">
              <w:rPr>
                <w:sz w:val="24"/>
                <w:szCs w:val="24"/>
              </w:rPr>
              <w:t>Отримання інформації про збір на 2021рік, планується обговорення встановити запропоновані розміри збору за місця для паркування транспортних</w:t>
            </w:r>
          </w:p>
          <w:p w:rsidR="00EF38CB" w:rsidRPr="00117C07" w:rsidRDefault="00EF38CB" w:rsidP="00117C07">
            <w:pPr>
              <w:pStyle w:val="TableParagraph"/>
              <w:spacing w:line="264" w:lineRule="exact"/>
              <w:ind w:left="107"/>
              <w:rPr>
                <w:sz w:val="24"/>
                <w:szCs w:val="24"/>
              </w:rPr>
            </w:pPr>
            <w:r w:rsidRPr="00117C07">
              <w:rPr>
                <w:sz w:val="24"/>
                <w:szCs w:val="24"/>
              </w:rPr>
              <w:t>засобів на 2021рік</w:t>
            </w:r>
          </w:p>
        </w:tc>
      </w:tr>
    </w:tbl>
    <w:p w:rsidR="000A5289" w:rsidRDefault="000A5289" w:rsidP="006F57A2">
      <w:pPr>
        <w:pStyle w:val="1"/>
        <w:tabs>
          <w:tab w:val="left" w:pos="1951"/>
        </w:tabs>
        <w:ind w:left="778" w:right="853"/>
        <w:jc w:val="left"/>
        <w:rPr>
          <w:sz w:val="24"/>
          <w:szCs w:val="24"/>
        </w:rPr>
      </w:pPr>
    </w:p>
    <w:p w:rsidR="00EF38CB" w:rsidRPr="006F57A2" w:rsidRDefault="00EF38CB" w:rsidP="006F57A2">
      <w:pPr>
        <w:pStyle w:val="1"/>
        <w:tabs>
          <w:tab w:val="left" w:pos="1951"/>
        </w:tabs>
        <w:ind w:left="778" w:right="853"/>
        <w:jc w:val="left"/>
        <w:rPr>
          <w:sz w:val="24"/>
          <w:szCs w:val="24"/>
        </w:rPr>
      </w:pPr>
      <w:r>
        <w:rPr>
          <w:sz w:val="24"/>
          <w:szCs w:val="24"/>
        </w:rPr>
        <w:t>1.</w:t>
      </w:r>
      <w:r w:rsidRPr="006F57A2">
        <w:rPr>
          <w:sz w:val="24"/>
          <w:szCs w:val="24"/>
        </w:rPr>
        <w:t>Вимірювання впливу регулювання на суб’єктів малого підприємництва</w:t>
      </w:r>
      <w:r>
        <w:rPr>
          <w:sz w:val="24"/>
          <w:szCs w:val="24"/>
        </w:rPr>
        <w:t xml:space="preserve">                 </w:t>
      </w:r>
      <w:r w:rsidRPr="006F57A2">
        <w:rPr>
          <w:sz w:val="24"/>
          <w:szCs w:val="24"/>
        </w:rPr>
        <w:t xml:space="preserve"> ( мікро-та</w:t>
      </w:r>
      <w:r w:rsidRPr="006F57A2">
        <w:rPr>
          <w:spacing w:val="-7"/>
          <w:sz w:val="24"/>
          <w:szCs w:val="24"/>
        </w:rPr>
        <w:t xml:space="preserve"> </w:t>
      </w:r>
      <w:r w:rsidRPr="006F57A2">
        <w:rPr>
          <w:sz w:val="24"/>
          <w:szCs w:val="24"/>
        </w:rPr>
        <w:t>малі):</w:t>
      </w:r>
    </w:p>
    <w:p w:rsidR="00EF38CB" w:rsidRPr="006F57A2" w:rsidRDefault="00EF38CB" w:rsidP="006F57A2">
      <w:pPr>
        <w:pStyle w:val="a3"/>
        <w:spacing w:line="242" w:lineRule="auto"/>
        <w:ind w:right="853" w:firstLine="709"/>
        <w:jc w:val="both"/>
        <w:rPr>
          <w:sz w:val="24"/>
          <w:szCs w:val="24"/>
        </w:rPr>
      </w:pPr>
      <w:r>
        <w:rPr>
          <w:sz w:val="24"/>
          <w:szCs w:val="24"/>
        </w:rPr>
        <w:t xml:space="preserve"> </w:t>
      </w:r>
      <w:r w:rsidRPr="006F57A2">
        <w:rPr>
          <w:sz w:val="24"/>
          <w:szCs w:val="24"/>
        </w:rPr>
        <w:t xml:space="preserve">кількість суб’єктів малого підприємництва, на яких поширюється регулювання: </w:t>
      </w:r>
      <w:r>
        <w:rPr>
          <w:sz w:val="24"/>
          <w:szCs w:val="24"/>
        </w:rPr>
        <w:t>1</w:t>
      </w:r>
      <w:r w:rsidRPr="006F57A2">
        <w:rPr>
          <w:sz w:val="24"/>
          <w:szCs w:val="24"/>
        </w:rPr>
        <w:t>,</w:t>
      </w:r>
    </w:p>
    <w:p w:rsidR="00EF38CB" w:rsidRPr="006F57A2" w:rsidRDefault="00EF38CB" w:rsidP="006F57A2">
      <w:pPr>
        <w:pStyle w:val="a3"/>
        <w:ind w:left="709" w:right="852"/>
        <w:jc w:val="both"/>
        <w:rPr>
          <w:sz w:val="24"/>
          <w:szCs w:val="24"/>
        </w:rPr>
      </w:pPr>
      <w:r>
        <w:rPr>
          <w:sz w:val="24"/>
          <w:szCs w:val="24"/>
        </w:rPr>
        <w:t>п</w:t>
      </w:r>
      <w:r w:rsidRPr="006F57A2">
        <w:rPr>
          <w:sz w:val="24"/>
          <w:szCs w:val="24"/>
        </w:rPr>
        <w:t>итома вага суб’єктів малого підприємництва у загальній кількості суб’єктів господарювання, на яких проблема справляє вплив 100(відсотків)</w:t>
      </w:r>
    </w:p>
    <w:p w:rsidR="000A5289" w:rsidRDefault="000A5289" w:rsidP="006F57A2">
      <w:pPr>
        <w:pStyle w:val="1"/>
        <w:tabs>
          <w:tab w:val="left" w:pos="1924"/>
        </w:tabs>
        <w:spacing w:line="242" w:lineRule="auto"/>
        <w:ind w:left="709" w:right="853"/>
        <w:jc w:val="left"/>
        <w:rPr>
          <w:sz w:val="24"/>
          <w:szCs w:val="24"/>
        </w:rPr>
      </w:pPr>
    </w:p>
    <w:p w:rsidR="00EF38CB" w:rsidRPr="006F57A2" w:rsidRDefault="00EF38CB" w:rsidP="006F57A2">
      <w:pPr>
        <w:pStyle w:val="1"/>
        <w:tabs>
          <w:tab w:val="left" w:pos="1924"/>
        </w:tabs>
        <w:spacing w:line="242" w:lineRule="auto"/>
        <w:ind w:left="709" w:right="853"/>
        <w:jc w:val="left"/>
        <w:rPr>
          <w:sz w:val="24"/>
          <w:szCs w:val="24"/>
        </w:rPr>
      </w:pPr>
      <w:r>
        <w:rPr>
          <w:sz w:val="24"/>
          <w:szCs w:val="24"/>
        </w:rPr>
        <w:t>2.</w:t>
      </w:r>
      <w:r w:rsidRPr="006F57A2">
        <w:rPr>
          <w:sz w:val="24"/>
          <w:szCs w:val="24"/>
        </w:rPr>
        <w:t>Розрахунок витрат суб’єктів малого підприємництва на виконання вимог</w:t>
      </w:r>
      <w:r w:rsidRPr="006F57A2">
        <w:rPr>
          <w:spacing w:val="-4"/>
          <w:sz w:val="24"/>
          <w:szCs w:val="24"/>
        </w:rPr>
        <w:t xml:space="preserve"> </w:t>
      </w:r>
      <w:r w:rsidRPr="006F57A2">
        <w:rPr>
          <w:sz w:val="24"/>
          <w:szCs w:val="24"/>
        </w:rPr>
        <w:t>регулювання</w:t>
      </w:r>
    </w:p>
    <w:p w:rsidR="00EF38CB" w:rsidRPr="006F57A2" w:rsidRDefault="00EF38CB" w:rsidP="006F57A2">
      <w:pPr>
        <w:pStyle w:val="a3"/>
        <w:spacing w:before="9"/>
        <w:ind w:left="709"/>
        <w:rPr>
          <w:b/>
          <w:sz w:val="24"/>
          <w:szCs w:val="24"/>
        </w:r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811"/>
        <w:gridCol w:w="2622"/>
        <w:gridCol w:w="1798"/>
        <w:gridCol w:w="1787"/>
        <w:gridCol w:w="1777"/>
      </w:tblGrid>
      <w:tr w:rsidR="00EF38CB" w:rsidRPr="006F57A2" w:rsidTr="00117C07">
        <w:trPr>
          <w:trHeight w:val="827"/>
        </w:trPr>
        <w:tc>
          <w:tcPr>
            <w:tcW w:w="1843" w:type="dxa"/>
            <w:gridSpan w:val="2"/>
          </w:tcPr>
          <w:p w:rsidR="00EF38CB" w:rsidRPr="00117C07" w:rsidRDefault="00EF38CB" w:rsidP="00117C07">
            <w:pPr>
              <w:pStyle w:val="TableParagraph"/>
              <w:ind w:left="107" w:right="127"/>
              <w:rPr>
                <w:b/>
                <w:sz w:val="24"/>
                <w:szCs w:val="24"/>
              </w:rPr>
            </w:pPr>
            <w:r w:rsidRPr="00117C07">
              <w:rPr>
                <w:b/>
                <w:sz w:val="24"/>
                <w:szCs w:val="24"/>
              </w:rPr>
              <w:t>Порядковий номер</w:t>
            </w:r>
          </w:p>
        </w:tc>
        <w:tc>
          <w:tcPr>
            <w:tcW w:w="2622" w:type="dxa"/>
          </w:tcPr>
          <w:p w:rsidR="00EF38CB" w:rsidRPr="00117C07" w:rsidRDefault="00EF38CB" w:rsidP="00117C07">
            <w:pPr>
              <w:pStyle w:val="TableParagraph"/>
              <w:spacing w:line="273" w:lineRule="exact"/>
              <w:ind w:left="108"/>
              <w:rPr>
                <w:b/>
                <w:sz w:val="24"/>
                <w:szCs w:val="24"/>
              </w:rPr>
            </w:pPr>
            <w:r w:rsidRPr="00117C07">
              <w:rPr>
                <w:b/>
                <w:sz w:val="24"/>
                <w:szCs w:val="24"/>
              </w:rPr>
              <w:t>Найменування оцінки</w:t>
            </w:r>
          </w:p>
        </w:tc>
        <w:tc>
          <w:tcPr>
            <w:tcW w:w="1798" w:type="dxa"/>
          </w:tcPr>
          <w:p w:rsidR="00EF38CB" w:rsidRPr="00117C07" w:rsidRDefault="00EF38CB" w:rsidP="00117C07">
            <w:pPr>
              <w:pStyle w:val="TableParagraph"/>
              <w:ind w:left="108" w:right="167"/>
              <w:rPr>
                <w:b/>
                <w:sz w:val="24"/>
                <w:szCs w:val="24"/>
              </w:rPr>
            </w:pPr>
            <w:r w:rsidRPr="00117C07">
              <w:rPr>
                <w:b/>
                <w:sz w:val="24"/>
                <w:szCs w:val="24"/>
              </w:rPr>
              <w:t>У перший рік (стартовий</w:t>
            </w:r>
          </w:p>
          <w:p w:rsidR="00EF38CB" w:rsidRPr="00117C07" w:rsidRDefault="00EF38CB" w:rsidP="00117C07">
            <w:pPr>
              <w:pStyle w:val="TableParagraph"/>
              <w:spacing w:line="259" w:lineRule="exact"/>
              <w:ind w:left="108"/>
              <w:rPr>
                <w:b/>
                <w:sz w:val="24"/>
                <w:szCs w:val="24"/>
              </w:rPr>
            </w:pPr>
            <w:r w:rsidRPr="00117C07">
              <w:rPr>
                <w:b/>
                <w:sz w:val="24"/>
                <w:szCs w:val="24"/>
              </w:rPr>
              <w:t>рік</w:t>
            </w:r>
          </w:p>
        </w:tc>
        <w:tc>
          <w:tcPr>
            <w:tcW w:w="1787" w:type="dxa"/>
          </w:tcPr>
          <w:p w:rsidR="00EF38CB" w:rsidRPr="00117C07" w:rsidRDefault="00EF38CB" w:rsidP="00117C07">
            <w:pPr>
              <w:pStyle w:val="TableParagraph"/>
              <w:ind w:left="105" w:right="438"/>
              <w:rPr>
                <w:b/>
                <w:sz w:val="24"/>
                <w:szCs w:val="24"/>
              </w:rPr>
            </w:pPr>
            <w:r w:rsidRPr="00117C07">
              <w:rPr>
                <w:b/>
                <w:sz w:val="24"/>
                <w:szCs w:val="24"/>
              </w:rPr>
              <w:t>Періодичні ( за</w:t>
            </w:r>
          </w:p>
          <w:p w:rsidR="00EF38CB" w:rsidRPr="00117C07" w:rsidRDefault="00EF38CB" w:rsidP="00117C07">
            <w:pPr>
              <w:pStyle w:val="TableParagraph"/>
              <w:spacing w:line="259" w:lineRule="exact"/>
              <w:ind w:left="105"/>
              <w:rPr>
                <w:b/>
                <w:sz w:val="24"/>
                <w:szCs w:val="24"/>
              </w:rPr>
            </w:pPr>
            <w:r w:rsidRPr="00117C07">
              <w:rPr>
                <w:b/>
                <w:sz w:val="24"/>
                <w:szCs w:val="24"/>
              </w:rPr>
              <w:t>наступний</w:t>
            </w:r>
          </w:p>
        </w:tc>
        <w:tc>
          <w:tcPr>
            <w:tcW w:w="1777" w:type="dxa"/>
          </w:tcPr>
          <w:p w:rsidR="00EF38CB" w:rsidRPr="00117C07" w:rsidRDefault="00EF38CB" w:rsidP="00117C07">
            <w:pPr>
              <w:pStyle w:val="TableParagraph"/>
              <w:ind w:left="106" w:right="400"/>
              <w:rPr>
                <w:b/>
                <w:sz w:val="24"/>
                <w:szCs w:val="24"/>
              </w:rPr>
            </w:pPr>
            <w:r w:rsidRPr="00117C07">
              <w:rPr>
                <w:b/>
                <w:sz w:val="24"/>
                <w:szCs w:val="24"/>
              </w:rPr>
              <w:t>Витрати за п’ять років</w:t>
            </w:r>
          </w:p>
        </w:tc>
      </w:tr>
      <w:tr w:rsidR="00EF38CB" w:rsidRPr="006F57A2" w:rsidTr="00117C07">
        <w:trPr>
          <w:trHeight w:val="551"/>
        </w:trPr>
        <w:tc>
          <w:tcPr>
            <w:tcW w:w="1032" w:type="dxa"/>
          </w:tcPr>
          <w:p w:rsidR="00EF38CB" w:rsidRPr="00117C07" w:rsidRDefault="00EF38CB">
            <w:pPr>
              <w:pStyle w:val="TableParagraph"/>
              <w:rPr>
                <w:sz w:val="24"/>
                <w:szCs w:val="24"/>
              </w:rPr>
            </w:pPr>
          </w:p>
        </w:tc>
        <w:tc>
          <w:tcPr>
            <w:tcW w:w="3433" w:type="dxa"/>
            <w:gridSpan w:val="2"/>
          </w:tcPr>
          <w:p w:rsidR="00EF38CB" w:rsidRPr="00117C07" w:rsidRDefault="00EF38CB">
            <w:pPr>
              <w:pStyle w:val="TableParagraph"/>
              <w:rPr>
                <w:sz w:val="24"/>
                <w:szCs w:val="24"/>
              </w:rPr>
            </w:pPr>
          </w:p>
        </w:tc>
        <w:tc>
          <w:tcPr>
            <w:tcW w:w="1798" w:type="dxa"/>
          </w:tcPr>
          <w:p w:rsidR="00EF38CB" w:rsidRPr="00117C07" w:rsidRDefault="00EF38CB" w:rsidP="00117C07">
            <w:pPr>
              <w:pStyle w:val="TableParagraph"/>
              <w:spacing w:line="269" w:lineRule="exact"/>
              <w:ind w:left="108"/>
              <w:rPr>
                <w:b/>
                <w:sz w:val="24"/>
                <w:szCs w:val="24"/>
              </w:rPr>
            </w:pPr>
            <w:r w:rsidRPr="00117C07">
              <w:rPr>
                <w:b/>
                <w:sz w:val="24"/>
                <w:szCs w:val="24"/>
              </w:rPr>
              <w:t>впровадження</w:t>
            </w:r>
          </w:p>
          <w:p w:rsidR="00EF38CB" w:rsidRPr="00117C07" w:rsidRDefault="00EF38CB" w:rsidP="00117C07">
            <w:pPr>
              <w:pStyle w:val="TableParagraph"/>
              <w:spacing w:line="263" w:lineRule="exact"/>
              <w:ind w:left="108"/>
              <w:rPr>
                <w:b/>
                <w:sz w:val="24"/>
                <w:szCs w:val="24"/>
              </w:rPr>
            </w:pPr>
            <w:r w:rsidRPr="00117C07">
              <w:rPr>
                <w:b/>
                <w:sz w:val="24"/>
                <w:szCs w:val="24"/>
              </w:rPr>
              <w:t>регулювання)</w:t>
            </w:r>
          </w:p>
        </w:tc>
        <w:tc>
          <w:tcPr>
            <w:tcW w:w="1787" w:type="dxa"/>
          </w:tcPr>
          <w:p w:rsidR="00EF38CB" w:rsidRPr="00117C07" w:rsidRDefault="00EF38CB" w:rsidP="00117C07">
            <w:pPr>
              <w:pStyle w:val="TableParagraph"/>
              <w:spacing w:line="269" w:lineRule="exact"/>
              <w:ind w:left="105"/>
              <w:rPr>
                <w:b/>
                <w:sz w:val="24"/>
                <w:szCs w:val="24"/>
              </w:rPr>
            </w:pPr>
            <w:r w:rsidRPr="00117C07">
              <w:rPr>
                <w:b/>
                <w:sz w:val="24"/>
                <w:szCs w:val="24"/>
              </w:rPr>
              <w:t>рік)</w:t>
            </w:r>
          </w:p>
        </w:tc>
        <w:tc>
          <w:tcPr>
            <w:tcW w:w="1777" w:type="dxa"/>
          </w:tcPr>
          <w:p w:rsidR="00EF38CB" w:rsidRPr="00117C07" w:rsidRDefault="00EF38CB">
            <w:pPr>
              <w:pStyle w:val="TableParagraph"/>
              <w:rPr>
                <w:sz w:val="24"/>
                <w:szCs w:val="24"/>
              </w:rPr>
            </w:pPr>
          </w:p>
        </w:tc>
      </w:tr>
      <w:tr w:rsidR="00EF38CB" w:rsidRPr="006F57A2" w:rsidTr="00117C07">
        <w:trPr>
          <w:trHeight w:val="275"/>
        </w:trPr>
        <w:tc>
          <w:tcPr>
            <w:tcW w:w="9827" w:type="dxa"/>
            <w:gridSpan w:val="6"/>
          </w:tcPr>
          <w:p w:rsidR="00EF38CB" w:rsidRPr="00117C07" w:rsidRDefault="00EF38CB" w:rsidP="00117C07">
            <w:pPr>
              <w:pStyle w:val="TableParagraph"/>
              <w:spacing w:line="256" w:lineRule="exact"/>
              <w:ind w:left="107"/>
              <w:rPr>
                <w:b/>
                <w:sz w:val="24"/>
                <w:szCs w:val="24"/>
              </w:rPr>
            </w:pPr>
            <w:r w:rsidRPr="00117C07">
              <w:rPr>
                <w:b/>
                <w:sz w:val="24"/>
                <w:szCs w:val="24"/>
              </w:rPr>
              <w:t>Оцінка «прямих» витрат суб’єктів малого підприємництва на виконання регулювання</w:t>
            </w:r>
          </w:p>
        </w:tc>
      </w:tr>
      <w:tr w:rsidR="00EF38CB" w:rsidRPr="006F57A2" w:rsidTr="00117C07">
        <w:trPr>
          <w:trHeight w:val="827"/>
        </w:trPr>
        <w:tc>
          <w:tcPr>
            <w:tcW w:w="1032" w:type="dxa"/>
          </w:tcPr>
          <w:p w:rsidR="00EF38CB" w:rsidRPr="00117C07" w:rsidRDefault="00EF38CB" w:rsidP="00117C07">
            <w:pPr>
              <w:pStyle w:val="TableParagraph"/>
              <w:spacing w:line="264" w:lineRule="exact"/>
              <w:ind w:left="107"/>
              <w:rPr>
                <w:sz w:val="24"/>
                <w:szCs w:val="24"/>
              </w:rPr>
            </w:pPr>
            <w:r w:rsidRPr="00117C07">
              <w:rPr>
                <w:sz w:val="24"/>
                <w:szCs w:val="24"/>
              </w:rPr>
              <w:lastRenderedPageBreak/>
              <w:t>1</w:t>
            </w:r>
          </w:p>
        </w:tc>
        <w:tc>
          <w:tcPr>
            <w:tcW w:w="3433" w:type="dxa"/>
            <w:gridSpan w:val="2"/>
          </w:tcPr>
          <w:p w:rsidR="00EF38CB" w:rsidRPr="00117C07" w:rsidRDefault="00EF38CB" w:rsidP="00117C07">
            <w:pPr>
              <w:pStyle w:val="TableParagraph"/>
              <w:ind w:left="108" w:right="842"/>
              <w:rPr>
                <w:sz w:val="24"/>
                <w:szCs w:val="24"/>
              </w:rPr>
            </w:pPr>
            <w:r w:rsidRPr="00117C07">
              <w:rPr>
                <w:sz w:val="24"/>
                <w:szCs w:val="24"/>
              </w:rPr>
              <w:t>Придбання необхідного обладнання (пристроїв,</w:t>
            </w:r>
          </w:p>
          <w:p w:rsidR="00EF38CB" w:rsidRPr="00117C07" w:rsidRDefault="00EF38CB" w:rsidP="00117C07">
            <w:pPr>
              <w:pStyle w:val="TableParagraph"/>
              <w:spacing w:line="268" w:lineRule="exact"/>
              <w:ind w:left="108"/>
              <w:rPr>
                <w:sz w:val="24"/>
                <w:szCs w:val="24"/>
              </w:rPr>
            </w:pPr>
            <w:r w:rsidRPr="00117C07">
              <w:rPr>
                <w:sz w:val="24"/>
                <w:szCs w:val="24"/>
              </w:rPr>
              <w:t>машин, механізмів)</w:t>
            </w:r>
          </w:p>
        </w:tc>
        <w:tc>
          <w:tcPr>
            <w:tcW w:w="1798" w:type="dxa"/>
          </w:tcPr>
          <w:p w:rsidR="00EF38CB" w:rsidRPr="00117C07" w:rsidRDefault="00EF38CB" w:rsidP="00117C07">
            <w:pPr>
              <w:pStyle w:val="TableParagraph"/>
              <w:spacing w:before="11"/>
              <w:rPr>
                <w:b/>
                <w:sz w:val="24"/>
                <w:szCs w:val="24"/>
              </w:rPr>
            </w:pPr>
          </w:p>
          <w:p w:rsidR="00EF38CB" w:rsidRPr="00117C07" w:rsidRDefault="00EF38CB" w:rsidP="00117C07">
            <w:pPr>
              <w:pStyle w:val="TableParagraph"/>
              <w:ind w:left="5"/>
              <w:jc w:val="center"/>
              <w:rPr>
                <w:sz w:val="24"/>
                <w:szCs w:val="24"/>
              </w:rPr>
            </w:pPr>
            <w:r w:rsidRPr="00117C07">
              <w:rPr>
                <w:w w:val="99"/>
                <w:sz w:val="24"/>
                <w:szCs w:val="24"/>
              </w:rPr>
              <w:t>-</w:t>
            </w:r>
          </w:p>
        </w:tc>
        <w:tc>
          <w:tcPr>
            <w:tcW w:w="1787" w:type="dxa"/>
          </w:tcPr>
          <w:p w:rsidR="00EF38CB" w:rsidRPr="00117C07" w:rsidRDefault="00EF38CB" w:rsidP="00117C07">
            <w:pPr>
              <w:pStyle w:val="TableParagraph"/>
              <w:spacing w:before="11"/>
              <w:rPr>
                <w:b/>
                <w:sz w:val="24"/>
                <w:szCs w:val="24"/>
              </w:rPr>
            </w:pPr>
          </w:p>
          <w:p w:rsidR="00EF38CB" w:rsidRPr="00117C07" w:rsidRDefault="00EF38CB" w:rsidP="00117C07">
            <w:pPr>
              <w:pStyle w:val="TableParagraph"/>
              <w:ind w:right="842"/>
              <w:jc w:val="right"/>
              <w:rPr>
                <w:sz w:val="24"/>
                <w:szCs w:val="24"/>
              </w:rPr>
            </w:pPr>
            <w:r w:rsidRPr="00117C07">
              <w:rPr>
                <w:w w:val="99"/>
                <w:sz w:val="24"/>
                <w:szCs w:val="24"/>
              </w:rPr>
              <w:t>-</w:t>
            </w:r>
          </w:p>
        </w:tc>
        <w:tc>
          <w:tcPr>
            <w:tcW w:w="1777" w:type="dxa"/>
          </w:tcPr>
          <w:p w:rsidR="00EF38CB" w:rsidRPr="00117C07" w:rsidRDefault="00EF38CB" w:rsidP="00117C07">
            <w:pPr>
              <w:pStyle w:val="TableParagraph"/>
              <w:spacing w:before="11"/>
              <w:rPr>
                <w:b/>
                <w:sz w:val="24"/>
                <w:szCs w:val="24"/>
              </w:rPr>
            </w:pPr>
          </w:p>
          <w:p w:rsidR="00EF38CB" w:rsidRPr="00117C07" w:rsidRDefault="00EF38CB" w:rsidP="00117C07">
            <w:pPr>
              <w:pStyle w:val="TableParagraph"/>
              <w:ind w:right="838"/>
              <w:jc w:val="right"/>
              <w:rPr>
                <w:sz w:val="24"/>
                <w:szCs w:val="24"/>
              </w:rPr>
            </w:pPr>
            <w:r w:rsidRPr="00117C07">
              <w:rPr>
                <w:w w:val="99"/>
                <w:sz w:val="24"/>
                <w:szCs w:val="24"/>
              </w:rPr>
              <w:t>-</w:t>
            </w:r>
          </w:p>
        </w:tc>
      </w:tr>
      <w:tr w:rsidR="00EF38CB" w:rsidRPr="006F57A2" w:rsidTr="00117C07">
        <w:trPr>
          <w:trHeight w:val="1379"/>
        </w:trPr>
        <w:tc>
          <w:tcPr>
            <w:tcW w:w="1032" w:type="dxa"/>
          </w:tcPr>
          <w:p w:rsidR="00EF38CB" w:rsidRPr="00117C07" w:rsidRDefault="00EF38CB" w:rsidP="00117C07">
            <w:pPr>
              <w:pStyle w:val="TableParagraph"/>
              <w:spacing w:line="264" w:lineRule="exact"/>
              <w:ind w:left="107"/>
              <w:rPr>
                <w:sz w:val="24"/>
                <w:szCs w:val="24"/>
              </w:rPr>
            </w:pPr>
            <w:r w:rsidRPr="00117C07">
              <w:rPr>
                <w:sz w:val="24"/>
                <w:szCs w:val="24"/>
              </w:rPr>
              <w:t>2</w:t>
            </w:r>
          </w:p>
        </w:tc>
        <w:tc>
          <w:tcPr>
            <w:tcW w:w="3433" w:type="dxa"/>
            <w:gridSpan w:val="2"/>
          </w:tcPr>
          <w:p w:rsidR="00EF38CB" w:rsidRPr="00117C07" w:rsidRDefault="00EF38CB" w:rsidP="00117C07">
            <w:pPr>
              <w:pStyle w:val="TableParagraph"/>
              <w:ind w:left="108" w:right="214"/>
              <w:rPr>
                <w:sz w:val="24"/>
                <w:szCs w:val="24"/>
              </w:rPr>
            </w:pPr>
            <w:r w:rsidRPr="00117C07">
              <w:rPr>
                <w:sz w:val="24"/>
                <w:szCs w:val="24"/>
              </w:rPr>
              <w:t>Процедури повірки та/або постанови на відповідний облік у визначено органі державної влади чи місцевого</w:t>
            </w:r>
          </w:p>
          <w:p w:rsidR="00EF38CB" w:rsidRPr="00117C07" w:rsidRDefault="00EF38CB" w:rsidP="00117C07">
            <w:pPr>
              <w:pStyle w:val="TableParagraph"/>
              <w:spacing w:line="268" w:lineRule="exact"/>
              <w:ind w:left="108"/>
              <w:rPr>
                <w:sz w:val="24"/>
                <w:szCs w:val="24"/>
              </w:rPr>
            </w:pPr>
            <w:r w:rsidRPr="00117C07">
              <w:rPr>
                <w:sz w:val="24"/>
                <w:szCs w:val="24"/>
              </w:rPr>
              <w:t>самоврядування</w:t>
            </w:r>
          </w:p>
        </w:tc>
        <w:tc>
          <w:tcPr>
            <w:tcW w:w="1798" w:type="dxa"/>
          </w:tcPr>
          <w:p w:rsidR="00EF38CB" w:rsidRPr="00117C07" w:rsidRDefault="00EF38CB">
            <w:pPr>
              <w:pStyle w:val="TableParagraph"/>
              <w:rPr>
                <w:b/>
                <w:sz w:val="24"/>
                <w:szCs w:val="24"/>
              </w:rPr>
            </w:pPr>
          </w:p>
          <w:p w:rsidR="00EF38CB" w:rsidRPr="00117C07" w:rsidRDefault="00EF38CB" w:rsidP="00117C07">
            <w:pPr>
              <w:pStyle w:val="TableParagraph"/>
              <w:spacing w:before="10"/>
              <w:rPr>
                <w:b/>
                <w:sz w:val="24"/>
                <w:szCs w:val="24"/>
              </w:rPr>
            </w:pPr>
          </w:p>
          <w:p w:rsidR="00EF38CB" w:rsidRPr="00117C07" w:rsidRDefault="00EF38CB" w:rsidP="00117C07">
            <w:pPr>
              <w:pStyle w:val="TableParagraph"/>
              <w:ind w:left="5"/>
              <w:jc w:val="center"/>
              <w:rPr>
                <w:sz w:val="24"/>
                <w:szCs w:val="24"/>
              </w:rPr>
            </w:pPr>
            <w:r w:rsidRPr="00117C07">
              <w:rPr>
                <w:w w:val="99"/>
                <w:sz w:val="24"/>
                <w:szCs w:val="24"/>
              </w:rPr>
              <w:t>-</w:t>
            </w:r>
          </w:p>
        </w:tc>
        <w:tc>
          <w:tcPr>
            <w:tcW w:w="1787" w:type="dxa"/>
          </w:tcPr>
          <w:p w:rsidR="00EF38CB" w:rsidRPr="00117C07" w:rsidRDefault="00EF38CB">
            <w:pPr>
              <w:pStyle w:val="TableParagraph"/>
              <w:rPr>
                <w:b/>
                <w:sz w:val="24"/>
                <w:szCs w:val="24"/>
              </w:rPr>
            </w:pPr>
          </w:p>
          <w:p w:rsidR="00EF38CB" w:rsidRPr="00117C07" w:rsidRDefault="00EF38CB" w:rsidP="00117C07">
            <w:pPr>
              <w:pStyle w:val="TableParagraph"/>
              <w:spacing w:before="10"/>
              <w:rPr>
                <w:b/>
                <w:sz w:val="24"/>
                <w:szCs w:val="24"/>
              </w:rPr>
            </w:pPr>
          </w:p>
          <w:p w:rsidR="00EF38CB" w:rsidRPr="00117C07" w:rsidRDefault="00EF38CB" w:rsidP="00117C07">
            <w:pPr>
              <w:pStyle w:val="TableParagraph"/>
              <w:ind w:right="842"/>
              <w:jc w:val="right"/>
              <w:rPr>
                <w:sz w:val="24"/>
                <w:szCs w:val="24"/>
              </w:rPr>
            </w:pPr>
            <w:r w:rsidRPr="00117C07">
              <w:rPr>
                <w:w w:val="99"/>
                <w:sz w:val="24"/>
                <w:szCs w:val="24"/>
              </w:rPr>
              <w:t>-</w:t>
            </w:r>
          </w:p>
        </w:tc>
        <w:tc>
          <w:tcPr>
            <w:tcW w:w="1777" w:type="dxa"/>
          </w:tcPr>
          <w:p w:rsidR="00EF38CB" w:rsidRPr="00117C07" w:rsidRDefault="00EF38CB">
            <w:pPr>
              <w:pStyle w:val="TableParagraph"/>
              <w:rPr>
                <w:b/>
                <w:sz w:val="24"/>
                <w:szCs w:val="24"/>
              </w:rPr>
            </w:pPr>
          </w:p>
          <w:p w:rsidR="00EF38CB" w:rsidRPr="00117C07" w:rsidRDefault="00EF38CB" w:rsidP="00117C07">
            <w:pPr>
              <w:pStyle w:val="TableParagraph"/>
              <w:spacing w:before="10"/>
              <w:rPr>
                <w:b/>
                <w:sz w:val="24"/>
                <w:szCs w:val="24"/>
              </w:rPr>
            </w:pPr>
          </w:p>
          <w:p w:rsidR="00EF38CB" w:rsidRPr="00117C07" w:rsidRDefault="00EF38CB" w:rsidP="00117C07">
            <w:pPr>
              <w:pStyle w:val="TableParagraph"/>
              <w:ind w:right="838"/>
              <w:jc w:val="right"/>
              <w:rPr>
                <w:sz w:val="24"/>
                <w:szCs w:val="24"/>
              </w:rPr>
            </w:pPr>
            <w:r w:rsidRPr="00117C07">
              <w:rPr>
                <w:w w:val="99"/>
                <w:sz w:val="24"/>
                <w:szCs w:val="24"/>
              </w:rPr>
              <w:t>-</w:t>
            </w:r>
          </w:p>
        </w:tc>
      </w:tr>
      <w:tr w:rsidR="00EF38CB" w:rsidRPr="006F57A2" w:rsidTr="00117C07">
        <w:trPr>
          <w:trHeight w:val="830"/>
        </w:trPr>
        <w:tc>
          <w:tcPr>
            <w:tcW w:w="1032" w:type="dxa"/>
          </w:tcPr>
          <w:p w:rsidR="00EF38CB" w:rsidRPr="00117C07" w:rsidRDefault="00EF38CB" w:rsidP="00117C07">
            <w:pPr>
              <w:pStyle w:val="TableParagraph"/>
              <w:spacing w:line="266" w:lineRule="exact"/>
              <w:ind w:left="107"/>
              <w:rPr>
                <w:sz w:val="24"/>
                <w:szCs w:val="24"/>
              </w:rPr>
            </w:pPr>
            <w:r w:rsidRPr="00117C07">
              <w:rPr>
                <w:sz w:val="24"/>
                <w:szCs w:val="24"/>
              </w:rPr>
              <w:t>3</w:t>
            </w:r>
          </w:p>
        </w:tc>
        <w:tc>
          <w:tcPr>
            <w:tcW w:w="3433" w:type="dxa"/>
            <w:gridSpan w:val="2"/>
          </w:tcPr>
          <w:p w:rsidR="00EF38CB" w:rsidRPr="00117C07" w:rsidRDefault="00EF38CB" w:rsidP="00117C07">
            <w:pPr>
              <w:pStyle w:val="TableParagraph"/>
              <w:ind w:left="108" w:right="427"/>
              <w:rPr>
                <w:sz w:val="24"/>
                <w:szCs w:val="24"/>
              </w:rPr>
            </w:pPr>
            <w:r w:rsidRPr="00117C07">
              <w:rPr>
                <w:sz w:val="24"/>
                <w:szCs w:val="24"/>
              </w:rPr>
              <w:t>Процедури експлуатації обладнання (експлуатаційні</w:t>
            </w:r>
          </w:p>
          <w:p w:rsidR="00EF38CB" w:rsidRPr="00117C07" w:rsidRDefault="00EF38CB" w:rsidP="00117C07">
            <w:pPr>
              <w:pStyle w:val="TableParagraph"/>
              <w:spacing w:line="268" w:lineRule="exact"/>
              <w:ind w:left="108"/>
              <w:rPr>
                <w:sz w:val="24"/>
                <w:szCs w:val="24"/>
              </w:rPr>
            </w:pPr>
            <w:r w:rsidRPr="00117C07">
              <w:rPr>
                <w:sz w:val="24"/>
                <w:szCs w:val="24"/>
              </w:rPr>
              <w:t>витрати – витратні матеріали)</w:t>
            </w:r>
          </w:p>
        </w:tc>
        <w:tc>
          <w:tcPr>
            <w:tcW w:w="1798" w:type="dxa"/>
          </w:tcPr>
          <w:p w:rsidR="00EF38CB" w:rsidRPr="00117C07" w:rsidRDefault="00EF38CB" w:rsidP="00117C07">
            <w:pPr>
              <w:pStyle w:val="TableParagraph"/>
              <w:spacing w:before="1"/>
              <w:rPr>
                <w:b/>
                <w:sz w:val="24"/>
                <w:szCs w:val="24"/>
              </w:rPr>
            </w:pPr>
          </w:p>
          <w:p w:rsidR="00EF38CB" w:rsidRPr="00117C07" w:rsidRDefault="00EF38CB" w:rsidP="00117C07">
            <w:pPr>
              <w:pStyle w:val="TableParagraph"/>
              <w:ind w:left="5"/>
              <w:jc w:val="center"/>
              <w:rPr>
                <w:sz w:val="24"/>
                <w:szCs w:val="24"/>
              </w:rPr>
            </w:pPr>
            <w:r w:rsidRPr="00117C07">
              <w:rPr>
                <w:w w:val="99"/>
                <w:sz w:val="24"/>
                <w:szCs w:val="24"/>
              </w:rPr>
              <w:t>-</w:t>
            </w:r>
          </w:p>
        </w:tc>
        <w:tc>
          <w:tcPr>
            <w:tcW w:w="1787" w:type="dxa"/>
          </w:tcPr>
          <w:p w:rsidR="00EF38CB" w:rsidRPr="00117C07" w:rsidRDefault="00EF38CB" w:rsidP="00117C07">
            <w:pPr>
              <w:pStyle w:val="TableParagraph"/>
              <w:spacing w:before="1"/>
              <w:rPr>
                <w:b/>
                <w:sz w:val="24"/>
                <w:szCs w:val="24"/>
              </w:rPr>
            </w:pPr>
          </w:p>
          <w:p w:rsidR="00EF38CB" w:rsidRPr="00117C07" w:rsidRDefault="00EF38CB" w:rsidP="00117C07">
            <w:pPr>
              <w:pStyle w:val="TableParagraph"/>
              <w:ind w:right="842"/>
              <w:jc w:val="right"/>
              <w:rPr>
                <w:sz w:val="24"/>
                <w:szCs w:val="24"/>
              </w:rPr>
            </w:pPr>
            <w:r w:rsidRPr="00117C07">
              <w:rPr>
                <w:w w:val="99"/>
                <w:sz w:val="24"/>
                <w:szCs w:val="24"/>
              </w:rPr>
              <w:t>-</w:t>
            </w:r>
          </w:p>
        </w:tc>
        <w:tc>
          <w:tcPr>
            <w:tcW w:w="1777" w:type="dxa"/>
          </w:tcPr>
          <w:p w:rsidR="00EF38CB" w:rsidRPr="00117C07" w:rsidRDefault="00EF38CB" w:rsidP="00117C07">
            <w:pPr>
              <w:pStyle w:val="TableParagraph"/>
              <w:spacing w:before="1"/>
              <w:rPr>
                <w:b/>
                <w:sz w:val="24"/>
                <w:szCs w:val="24"/>
              </w:rPr>
            </w:pPr>
          </w:p>
          <w:p w:rsidR="00EF38CB" w:rsidRPr="00117C07" w:rsidRDefault="00EF38CB" w:rsidP="00117C07">
            <w:pPr>
              <w:pStyle w:val="TableParagraph"/>
              <w:ind w:right="838"/>
              <w:jc w:val="right"/>
              <w:rPr>
                <w:sz w:val="24"/>
                <w:szCs w:val="24"/>
              </w:rPr>
            </w:pPr>
            <w:r w:rsidRPr="00117C07">
              <w:rPr>
                <w:w w:val="99"/>
                <w:sz w:val="24"/>
                <w:szCs w:val="24"/>
              </w:rPr>
              <w:t>-</w:t>
            </w:r>
          </w:p>
        </w:tc>
      </w:tr>
      <w:tr w:rsidR="00EF38CB" w:rsidRPr="006F57A2" w:rsidTr="00117C07">
        <w:trPr>
          <w:trHeight w:val="828"/>
        </w:trPr>
        <w:tc>
          <w:tcPr>
            <w:tcW w:w="1032" w:type="dxa"/>
          </w:tcPr>
          <w:p w:rsidR="00EF38CB" w:rsidRPr="00117C07" w:rsidRDefault="00EF38CB" w:rsidP="00117C07">
            <w:pPr>
              <w:pStyle w:val="TableParagraph"/>
              <w:spacing w:line="264" w:lineRule="exact"/>
              <w:ind w:left="107"/>
              <w:rPr>
                <w:sz w:val="24"/>
                <w:szCs w:val="24"/>
              </w:rPr>
            </w:pPr>
            <w:r w:rsidRPr="00117C07">
              <w:rPr>
                <w:sz w:val="24"/>
                <w:szCs w:val="24"/>
              </w:rPr>
              <w:t>4</w:t>
            </w:r>
          </w:p>
        </w:tc>
        <w:tc>
          <w:tcPr>
            <w:tcW w:w="3433" w:type="dxa"/>
            <w:gridSpan w:val="2"/>
          </w:tcPr>
          <w:p w:rsidR="00EF38CB" w:rsidRPr="00117C07" w:rsidRDefault="00EF38CB" w:rsidP="00117C07">
            <w:pPr>
              <w:pStyle w:val="TableParagraph"/>
              <w:spacing w:line="264" w:lineRule="exact"/>
              <w:ind w:left="108"/>
              <w:rPr>
                <w:sz w:val="24"/>
                <w:szCs w:val="24"/>
              </w:rPr>
            </w:pPr>
            <w:r w:rsidRPr="00117C07">
              <w:rPr>
                <w:sz w:val="24"/>
                <w:szCs w:val="24"/>
              </w:rPr>
              <w:t>Процедури обслуговування</w:t>
            </w:r>
          </w:p>
          <w:p w:rsidR="00EF38CB" w:rsidRPr="00117C07" w:rsidRDefault="00EF38CB" w:rsidP="00117C07">
            <w:pPr>
              <w:pStyle w:val="TableParagraph"/>
              <w:spacing w:line="270" w:lineRule="atLeast"/>
              <w:ind w:left="108" w:right="1080"/>
              <w:rPr>
                <w:sz w:val="24"/>
                <w:szCs w:val="24"/>
              </w:rPr>
            </w:pPr>
            <w:r w:rsidRPr="00117C07">
              <w:rPr>
                <w:sz w:val="24"/>
                <w:szCs w:val="24"/>
              </w:rPr>
              <w:t>обладнання (технічне обслуговування)</w:t>
            </w:r>
          </w:p>
        </w:tc>
        <w:tc>
          <w:tcPr>
            <w:tcW w:w="1798" w:type="dxa"/>
          </w:tcPr>
          <w:p w:rsidR="00EF38CB" w:rsidRPr="00117C07" w:rsidRDefault="00EF38CB" w:rsidP="00117C07">
            <w:pPr>
              <w:pStyle w:val="TableParagraph"/>
              <w:spacing w:before="11"/>
              <w:rPr>
                <w:b/>
                <w:sz w:val="24"/>
                <w:szCs w:val="24"/>
              </w:rPr>
            </w:pPr>
          </w:p>
          <w:p w:rsidR="00EF38CB" w:rsidRPr="00117C07" w:rsidRDefault="00EF38CB" w:rsidP="00117C07">
            <w:pPr>
              <w:pStyle w:val="TableParagraph"/>
              <w:ind w:left="5"/>
              <w:jc w:val="center"/>
              <w:rPr>
                <w:sz w:val="24"/>
                <w:szCs w:val="24"/>
              </w:rPr>
            </w:pPr>
            <w:r w:rsidRPr="00117C07">
              <w:rPr>
                <w:w w:val="99"/>
                <w:sz w:val="24"/>
                <w:szCs w:val="24"/>
              </w:rPr>
              <w:t>-</w:t>
            </w:r>
          </w:p>
        </w:tc>
        <w:tc>
          <w:tcPr>
            <w:tcW w:w="1787" w:type="dxa"/>
          </w:tcPr>
          <w:p w:rsidR="00EF38CB" w:rsidRPr="00117C07" w:rsidRDefault="00EF38CB" w:rsidP="00117C07">
            <w:pPr>
              <w:pStyle w:val="TableParagraph"/>
              <w:spacing w:before="11"/>
              <w:rPr>
                <w:b/>
                <w:sz w:val="24"/>
                <w:szCs w:val="24"/>
              </w:rPr>
            </w:pPr>
          </w:p>
          <w:p w:rsidR="00EF38CB" w:rsidRPr="00117C07" w:rsidRDefault="00EF38CB" w:rsidP="00117C07">
            <w:pPr>
              <w:pStyle w:val="TableParagraph"/>
              <w:ind w:right="842"/>
              <w:jc w:val="right"/>
              <w:rPr>
                <w:sz w:val="24"/>
                <w:szCs w:val="24"/>
              </w:rPr>
            </w:pPr>
            <w:r w:rsidRPr="00117C07">
              <w:rPr>
                <w:w w:val="99"/>
                <w:sz w:val="24"/>
                <w:szCs w:val="24"/>
              </w:rPr>
              <w:t>-</w:t>
            </w:r>
          </w:p>
        </w:tc>
        <w:tc>
          <w:tcPr>
            <w:tcW w:w="1777" w:type="dxa"/>
          </w:tcPr>
          <w:p w:rsidR="00EF38CB" w:rsidRPr="00117C07" w:rsidRDefault="00EF38CB" w:rsidP="00117C07">
            <w:pPr>
              <w:pStyle w:val="TableParagraph"/>
              <w:spacing w:before="11"/>
              <w:rPr>
                <w:b/>
                <w:sz w:val="24"/>
                <w:szCs w:val="24"/>
              </w:rPr>
            </w:pPr>
          </w:p>
          <w:p w:rsidR="00EF38CB" w:rsidRPr="00117C07" w:rsidRDefault="00EF38CB" w:rsidP="00117C07">
            <w:pPr>
              <w:pStyle w:val="TableParagraph"/>
              <w:ind w:right="838"/>
              <w:jc w:val="right"/>
              <w:rPr>
                <w:sz w:val="24"/>
                <w:szCs w:val="24"/>
              </w:rPr>
            </w:pPr>
            <w:r w:rsidRPr="00117C07">
              <w:rPr>
                <w:w w:val="99"/>
                <w:sz w:val="24"/>
                <w:szCs w:val="24"/>
              </w:rPr>
              <w:t>-</w:t>
            </w:r>
          </w:p>
        </w:tc>
      </w:tr>
      <w:tr w:rsidR="00EF38CB" w:rsidRPr="006F57A2" w:rsidTr="00117C07">
        <w:trPr>
          <w:trHeight w:val="4140"/>
        </w:trPr>
        <w:tc>
          <w:tcPr>
            <w:tcW w:w="1032" w:type="dxa"/>
          </w:tcPr>
          <w:p w:rsidR="00EF38CB" w:rsidRPr="00117C07" w:rsidRDefault="00EF38CB" w:rsidP="00117C07">
            <w:pPr>
              <w:pStyle w:val="TableParagraph"/>
              <w:spacing w:line="264" w:lineRule="exact"/>
              <w:ind w:left="107"/>
              <w:rPr>
                <w:sz w:val="24"/>
                <w:szCs w:val="24"/>
              </w:rPr>
            </w:pPr>
            <w:r w:rsidRPr="00117C07">
              <w:rPr>
                <w:sz w:val="24"/>
                <w:szCs w:val="24"/>
              </w:rPr>
              <w:t>5</w:t>
            </w:r>
          </w:p>
        </w:tc>
        <w:tc>
          <w:tcPr>
            <w:tcW w:w="3433" w:type="dxa"/>
            <w:gridSpan w:val="2"/>
          </w:tcPr>
          <w:p w:rsidR="00EF38CB" w:rsidRPr="00117C07" w:rsidRDefault="00EF38CB" w:rsidP="00117C07">
            <w:pPr>
              <w:pStyle w:val="TableParagraph"/>
              <w:ind w:left="108" w:right="91"/>
              <w:rPr>
                <w:sz w:val="24"/>
                <w:szCs w:val="24"/>
              </w:rPr>
            </w:pPr>
            <w:r w:rsidRPr="00117C07">
              <w:rPr>
                <w:sz w:val="24"/>
                <w:szCs w:val="24"/>
              </w:rPr>
              <w:t>Інші процедури (сплата збору), гривень</w:t>
            </w:r>
          </w:p>
          <w:p w:rsidR="00EF38CB" w:rsidRPr="00117C07" w:rsidRDefault="00EF38CB" w:rsidP="00117C07">
            <w:pPr>
              <w:pStyle w:val="TableParagraph"/>
              <w:ind w:left="108" w:right="228"/>
              <w:rPr>
                <w:sz w:val="24"/>
                <w:szCs w:val="24"/>
              </w:rPr>
            </w:pPr>
            <w:r w:rsidRPr="00117C07">
              <w:rPr>
                <w:sz w:val="24"/>
                <w:szCs w:val="24"/>
              </w:rPr>
              <w:t>(За 1 день за1 м2 площі земельної ділянки відведеної для платного паркування): 0,015% х 5003грн.(мінімальна заробітна плата на 01.01.2021р.- лист МФУ «Про</w:t>
            </w:r>
          </w:p>
          <w:p w:rsidR="00EF38CB" w:rsidRPr="00117C07" w:rsidRDefault="00EF38CB" w:rsidP="00117C07">
            <w:pPr>
              <w:pStyle w:val="TableParagraph"/>
              <w:ind w:left="108" w:right="101"/>
              <w:rPr>
                <w:sz w:val="24"/>
                <w:szCs w:val="24"/>
              </w:rPr>
            </w:pPr>
            <w:r w:rsidRPr="00117C07">
              <w:rPr>
                <w:sz w:val="24"/>
                <w:szCs w:val="24"/>
              </w:rPr>
              <w:t xml:space="preserve">особливості складання проекту </w:t>
            </w:r>
            <w:proofErr w:type="spellStart"/>
            <w:r w:rsidRPr="00117C07">
              <w:rPr>
                <w:sz w:val="24"/>
                <w:szCs w:val="24"/>
              </w:rPr>
              <w:t>міс.б-тів</w:t>
            </w:r>
            <w:proofErr w:type="spellEnd"/>
            <w:r w:rsidRPr="00117C07">
              <w:rPr>
                <w:sz w:val="24"/>
                <w:szCs w:val="24"/>
              </w:rPr>
              <w:t xml:space="preserve"> на 2020 рік та прогнозу на 2021- 2022роки»)=0,75045.</w:t>
            </w:r>
          </w:p>
          <w:p w:rsidR="00EF38CB" w:rsidRPr="00117C07" w:rsidRDefault="00EF38CB" w:rsidP="00117C07">
            <w:pPr>
              <w:pStyle w:val="TableParagraph"/>
              <w:spacing w:line="270" w:lineRule="atLeast"/>
              <w:ind w:left="108" w:right="519"/>
              <w:rPr>
                <w:sz w:val="24"/>
                <w:szCs w:val="24"/>
              </w:rPr>
            </w:pPr>
            <w:r w:rsidRPr="00117C07">
              <w:rPr>
                <w:sz w:val="24"/>
                <w:szCs w:val="24"/>
              </w:rPr>
              <w:t>Орієнтована максимальна річна сума збору: 0,75045х205х325 =153300</w:t>
            </w:r>
          </w:p>
        </w:tc>
        <w:tc>
          <w:tcPr>
            <w:tcW w:w="1798" w:type="dxa"/>
          </w:tcPr>
          <w:p w:rsidR="00EF38CB" w:rsidRPr="00117C07" w:rsidRDefault="00EF38CB">
            <w:pPr>
              <w:pStyle w:val="TableParagraph"/>
              <w:rPr>
                <w:b/>
                <w:sz w:val="24"/>
                <w:szCs w:val="24"/>
              </w:rPr>
            </w:pPr>
          </w:p>
          <w:p w:rsidR="00EF38CB" w:rsidRPr="00117C07" w:rsidRDefault="00EF38CB">
            <w:pPr>
              <w:pStyle w:val="TableParagraph"/>
              <w:rPr>
                <w:b/>
                <w:sz w:val="24"/>
                <w:szCs w:val="24"/>
              </w:rPr>
            </w:pPr>
          </w:p>
          <w:p w:rsidR="00EF38CB" w:rsidRPr="00117C07" w:rsidRDefault="00EF38CB">
            <w:pPr>
              <w:pStyle w:val="TableParagraph"/>
              <w:rPr>
                <w:b/>
                <w:sz w:val="24"/>
                <w:szCs w:val="24"/>
              </w:rPr>
            </w:pPr>
          </w:p>
          <w:p w:rsidR="00EF38CB" w:rsidRPr="00117C07" w:rsidRDefault="00EF38CB">
            <w:pPr>
              <w:pStyle w:val="TableParagraph"/>
              <w:rPr>
                <w:b/>
                <w:sz w:val="24"/>
                <w:szCs w:val="24"/>
              </w:rPr>
            </w:pPr>
          </w:p>
          <w:p w:rsidR="00EF38CB" w:rsidRPr="00117C07" w:rsidRDefault="00EF38CB">
            <w:pPr>
              <w:pStyle w:val="TableParagraph"/>
              <w:rPr>
                <w:b/>
                <w:sz w:val="24"/>
                <w:szCs w:val="24"/>
              </w:rPr>
            </w:pPr>
          </w:p>
          <w:p w:rsidR="00EF38CB" w:rsidRPr="00117C07" w:rsidRDefault="00EF38CB" w:rsidP="00117C07">
            <w:pPr>
              <w:pStyle w:val="TableParagraph"/>
              <w:spacing w:before="10"/>
              <w:rPr>
                <w:b/>
                <w:sz w:val="24"/>
                <w:szCs w:val="24"/>
              </w:rPr>
            </w:pPr>
          </w:p>
          <w:p w:rsidR="00EF38CB" w:rsidRPr="00117C07" w:rsidRDefault="00EF38CB" w:rsidP="00117C07">
            <w:pPr>
              <w:pStyle w:val="TableParagraph"/>
              <w:spacing w:before="1"/>
              <w:ind w:left="517" w:right="510"/>
              <w:jc w:val="center"/>
              <w:rPr>
                <w:sz w:val="24"/>
                <w:szCs w:val="24"/>
              </w:rPr>
            </w:pPr>
            <w:r w:rsidRPr="00117C07">
              <w:rPr>
                <w:sz w:val="24"/>
                <w:szCs w:val="24"/>
              </w:rPr>
              <w:t>50000</w:t>
            </w:r>
          </w:p>
        </w:tc>
        <w:tc>
          <w:tcPr>
            <w:tcW w:w="1787" w:type="dxa"/>
          </w:tcPr>
          <w:p w:rsidR="00EF38CB" w:rsidRPr="00117C07" w:rsidRDefault="00EF38CB">
            <w:pPr>
              <w:pStyle w:val="TableParagraph"/>
              <w:rPr>
                <w:b/>
                <w:sz w:val="24"/>
                <w:szCs w:val="24"/>
              </w:rPr>
            </w:pPr>
          </w:p>
          <w:p w:rsidR="00EF38CB" w:rsidRPr="00117C07" w:rsidRDefault="00EF38CB">
            <w:pPr>
              <w:pStyle w:val="TableParagraph"/>
              <w:rPr>
                <w:b/>
                <w:sz w:val="24"/>
                <w:szCs w:val="24"/>
              </w:rPr>
            </w:pPr>
          </w:p>
          <w:p w:rsidR="00EF38CB" w:rsidRPr="00117C07" w:rsidRDefault="00EF38CB">
            <w:pPr>
              <w:pStyle w:val="TableParagraph"/>
              <w:rPr>
                <w:b/>
                <w:sz w:val="24"/>
                <w:szCs w:val="24"/>
              </w:rPr>
            </w:pPr>
          </w:p>
          <w:p w:rsidR="00EF38CB" w:rsidRPr="00117C07" w:rsidRDefault="00EF38CB">
            <w:pPr>
              <w:pStyle w:val="TableParagraph"/>
              <w:rPr>
                <w:b/>
                <w:sz w:val="24"/>
                <w:szCs w:val="24"/>
              </w:rPr>
            </w:pPr>
          </w:p>
          <w:p w:rsidR="00EF38CB" w:rsidRPr="00117C07" w:rsidRDefault="00EF38CB">
            <w:pPr>
              <w:pStyle w:val="TableParagraph"/>
              <w:rPr>
                <w:b/>
                <w:sz w:val="24"/>
                <w:szCs w:val="24"/>
              </w:rPr>
            </w:pPr>
          </w:p>
          <w:p w:rsidR="00EF38CB" w:rsidRPr="00117C07" w:rsidRDefault="00EF38CB" w:rsidP="00117C07">
            <w:pPr>
              <w:pStyle w:val="TableParagraph"/>
              <w:spacing w:before="10"/>
              <w:rPr>
                <w:b/>
                <w:sz w:val="24"/>
                <w:szCs w:val="24"/>
              </w:rPr>
            </w:pPr>
          </w:p>
          <w:p w:rsidR="00EF38CB" w:rsidRPr="00117C07" w:rsidRDefault="00EF38CB" w:rsidP="00117C07">
            <w:pPr>
              <w:pStyle w:val="TableParagraph"/>
              <w:spacing w:before="1"/>
              <w:ind w:right="824"/>
              <w:jc w:val="right"/>
              <w:rPr>
                <w:sz w:val="24"/>
                <w:szCs w:val="24"/>
              </w:rPr>
            </w:pPr>
            <w:r w:rsidRPr="00117C07">
              <w:rPr>
                <w:sz w:val="24"/>
                <w:szCs w:val="24"/>
              </w:rPr>
              <w:t>0</w:t>
            </w:r>
          </w:p>
        </w:tc>
        <w:tc>
          <w:tcPr>
            <w:tcW w:w="1777" w:type="dxa"/>
          </w:tcPr>
          <w:p w:rsidR="00EF38CB" w:rsidRPr="00117C07" w:rsidRDefault="00EF38CB">
            <w:pPr>
              <w:pStyle w:val="TableParagraph"/>
              <w:rPr>
                <w:b/>
                <w:sz w:val="24"/>
                <w:szCs w:val="24"/>
              </w:rPr>
            </w:pPr>
          </w:p>
          <w:p w:rsidR="00EF38CB" w:rsidRPr="00117C07" w:rsidRDefault="00EF38CB">
            <w:pPr>
              <w:pStyle w:val="TableParagraph"/>
              <w:rPr>
                <w:b/>
                <w:sz w:val="24"/>
                <w:szCs w:val="24"/>
              </w:rPr>
            </w:pPr>
          </w:p>
          <w:p w:rsidR="00EF38CB" w:rsidRPr="00117C07" w:rsidRDefault="00EF38CB">
            <w:pPr>
              <w:pStyle w:val="TableParagraph"/>
              <w:rPr>
                <w:b/>
                <w:sz w:val="24"/>
                <w:szCs w:val="24"/>
              </w:rPr>
            </w:pPr>
          </w:p>
          <w:p w:rsidR="00EF38CB" w:rsidRPr="00117C07" w:rsidRDefault="00EF38CB">
            <w:pPr>
              <w:pStyle w:val="TableParagraph"/>
              <w:rPr>
                <w:b/>
                <w:sz w:val="24"/>
                <w:szCs w:val="24"/>
              </w:rPr>
            </w:pPr>
          </w:p>
          <w:p w:rsidR="00EF38CB" w:rsidRPr="00117C07" w:rsidRDefault="00EF38CB">
            <w:pPr>
              <w:pStyle w:val="TableParagraph"/>
              <w:rPr>
                <w:b/>
                <w:sz w:val="24"/>
                <w:szCs w:val="24"/>
              </w:rPr>
            </w:pPr>
          </w:p>
          <w:p w:rsidR="00EF38CB" w:rsidRPr="00117C07" w:rsidRDefault="00EF38CB" w:rsidP="00117C07">
            <w:pPr>
              <w:pStyle w:val="TableParagraph"/>
              <w:spacing w:before="10"/>
              <w:rPr>
                <w:b/>
                <w:sz w:val="24"/>
                <w:szCs w:val="24"/>
              </w:rPr>
            </w:pPr>
          </w:p>
          <w:p w:rsidR="00EF38CB" w:rsidRPr="00117C07" w:rsidRDefault="00EF38CB" w:rsidP="00117C07">
            <w:pPr>
              <w:pStyle w:val="TableParagraph"/>
              <w:spacing w:before="1"/>
              <w:ind w:right="819"/>
              <w:jc w:val="right"/>
              <w:rPr>
                <w:sz w:val="24"/>
                <w:szCs w:val="24"/>
              </w:rPr>
            </w:pPr>
            <w:r w:rsidRPr="00117C07">
              <w:rPr>
                <w:sz w:val="24"/>
                <w:szCs w:val="24"/>
              </w:rPr>
              <w:t>0</w:t>
            </w:r>
          </w:p>
        </w:tc>
      </w:tr>
      <w:tr w:rsidR="00EF38CB" w:rsidRPr="006F57A2" w:rsidTr="00117C07">
        <w:trPr>
          <w:trHeight w:val="551"/>
        </w:trPr>
        <w:tc>
          <w:tcPr>
            <w:tcW w:w="1032" w:type="dxa"/>
          </w:tcPr>
          <w:p w:rsidR="00EF38CB" w:rsidRPr="00117C07" w:rsidRDefault="00EF38CB" w:rsidP="00117C07">
            <w:pPr>
              <w:pStyle w:val="TableParagraph"/>
              <w:spacing w:line="264" w:lineRule="exact"/>
              <w:ind w:left="107"/>
              <w:rPr>
                <w:sz w:val="24"/>
                <w:szCs w:val="24"/>
              </w:rPr>
            </w:pPr>
            <w:r w:rsidRPr="00117C07">
              <w:rPr>
                <w:sz w:val="24"/>
                <w:szCs w:val="24"/>
              </w:rPr>
              <w:t>6</w:t>
            </w:r>
          </w:p>
        </w:tc>
        <w:tc>
          <w:tcPr>
            <w:tcW w:w="3433" w:type="dxa"/>
            <w:gridSpan w:val="2"/>
          </w:tcPr>
          <w:p w:rsidR="00EF38CB" w:rsidRPr="00117C07" w:rsidRDefault="00EF38CB" w:rsidP="00117C07">
            <w:pPr>
              <w:pStyle w:val="TableParagraph"/>
              <w:spacing w:line="264" w:lineRule="exact"/>
              <w:ind w:left="108"/>
              <w:rPr>
                <w:sz w:val="24"/>
                <w:szCs w:val="24"/>
              </w:rPr>
            </w:pPr>
            <w:r w:rsidRPr="00117C07">
              <w:rPr>
                <w:sz w:val="24"/>
                <w:szCs w:val="24"/>
              </w:rPr>
              <w:t>Разом, гривень</w:t>
            </w:r>
            <w:r w:rsidRPr="00117C07">
              <w:rPr>
                <w:spacing w:val="-13"/>
                <w:sz w:val="24"/>
                <w:szCs w:val="24"/>
              </w:rPr>
              <w:t xml:space="preserve"> </w:t>
            </w:r>
            <w:r w:rsidRPr="00117C07">
              <w:rPr>
                <w:sz w:val="24"/>
                <w:szCs w:val="24"/>
              </w:rPr>
              <w:t>Формула:</w:t>
            </w:r>
          </w:p>
          <w:p w:rsidR="00EF38CB" w:rsidRPr="00117C07" w:rsidRDefault="00EF38CB" w:rsidP="00117C07">
            <w:pPr>
              <w:pStyle w:val="TableParagraph"/>
              <w:spacing w:line="268" w:lineRule="exact"/>
              <w:ind w:left="108"/>
              <w:rPr>
                <w:sz w:val="24"/>
                <w:szCs w:val="24"/>
              </w:rPr>
            </w:pPr>
            <w:r w:rsidRPr="00117C07">
              <w:rPr>
                <w:sz w:val="24"/>
                <w:szCs w:val="24"/>
              </w:rPr>
              <w:t>(сума рядків</w:t>
            </w:r>
            <w:r w:rsidRPr="00117C07">
              <w:rPr>
                <w:spacing w:val="-6"/>
                <w:sz w:val="24"/>
                <w:szCs w:val="24"/>
              </w:rPr>
              <w:t xml:space="preserve"> </w:t>
            </w:r>
            <w:r w:rsidRPr="00117C07">
              <w:rPr>
                <w:sz w:val="24"/>
                <w:szCs w:val="24"/>
              </w:rPr>
              <w:t>1+2+3+4+5)</w:t>
            </w:r>
          </w:p>
        </w:tc>
        <w:tc>
          <w:tcPr>
            <w:tcW w:w="1798" w:type="dxa"/>
          </w:tcPr>
          <w:p w:rsidR="00EF38CB" w:rsidRPr="00117C07" w:rsidRDefault="00EF38CB" w:rsidP="00117C07">
            <w:pPr>
              <w:pStyle w:val="TableParagraph"/>
              <w:spacing w:before="124"/>
              <w:ind w:left="517" w:right="510"/>
              <w:jc w:val="center"/>
              <w:rPr>
                <w:sz w:val="24"/>
                <w:szCs w:val="24"/>
              </w:rPr>
            </w:pPr>
            <w:r w:rsidRPr="00117C07">
              <w:rPr>
                <w:sz w:val="24"/>
                <w:szCs w:val="24"/>
              </w:rPr>
              <w:t>50000</w:t>
            </w:r>
          </w:p>
        </w:tc>
        <w:tc>
          <w:tcPr>
            <w:tcW w:w="1787" w:type="dxa"/>
          </w:tcPr>
          <w:p w:rsidR="00EF38CB" w:rsidRPr="00117C07" w:rsidRDefault="00EF38CB" w:rsidP="00117C07">
            <w:pPr>
              <w:pStyle w:val="TableParagraph"/>
              <w:spacing w:before="124"/>
              <w:ind w:right="824"/>
              <w:jc w:val="right"/>
              <w:rPr>
                <w:sz w:val="24"/>
                <w:szCs w:val="24"/>
              </w:rPr>
            </w:pPr>
            <w:r w:rsidRPr="00117C07">
              <w:rPr>
                <w:sz w:val="24"/>
                <w:szCs w:val="24"/>
              </w:rPr>
              <w:t>0</w:t>
            </w:r>
          </w:p>
        </w:tc>
        <w:tc>
          <w:tcPr>
            <w:tcW w:w="1777" w:type="dxa"/>
          </w:tcPr>
          <w:p w:rsidR="00EF38CB" w:rsidRPr="00117C07" w:rsidRDefault="00EF38CB" w:rsidP="00117C07">
            <w:pPr>
              <w:pStyle w:val="TableParagraph"/>
              <w:spacing w:before="124"/>
              <w:ind w:right="819"/>
              <w:jc w:val="right"/>
              <w:rPr>
                <w:sz w:val="24"/>
                <w:szCs w:val="24"/>
              </w:rPr>
            </w:pPr>
            <w:r w:rsidRPr="00117C07">
              <w:rPr>
                <w:sz w:val="24"/>
                <w:szCs w:val="24"/>
              </w:rPr>
              <w:t>0</w:t>
            </w:r>
          </w:p>
        </w:tc>
      </w:tr>
      <w:tr w:rsidR="00EF38CB" w:rsidRPr="006F57A2" w:rsidTr="00117C07">
        <w:trPr>
          <w:trHeight w:val="1103"/>
        </w:trPr>
        <w:tc>
          <w:tcPr>
            <w:tcW w:w="1032" w:type="dxa"/>
          </w:tcPr>
          <w:p w:rsidR="00EF38CB" w:rsidRPr="00117C07" w:rsidRDefault="00EF38CB" w:rsidP="00117C07">
            <w:pPr>
              <w:pStyle w:val="TableParagraph"/>
              <w:spacing w:line="264" w:lineRule="exact"/>
              <w:ind w:left="107"/>
              <w:rPr>
                <w:sz w:val="24"/>
                <w:szCs w:val="24"/>
              </w:rPr>
            </w:pPr>
            <w:r w:rsidRPr="00117C07">
              <w:rPr>
                <w:sz w:val="24"/>
                <w:szCs w:val="24"/>
              </w:rPr>
              <w:t>7</w:t>
            </w:r>
          </w:p>
        </w:tc>
        <w:tc>
          <w:tcPr>
            <w:tcW w:w="3433" w:type="dxa"/>
            <w:gridSpan w:val="2"/>
          </w:tcPr>
          <w:p w:rsidR="00EF38CB" w:rsidRPr="00117C07" w:rsidRDefault="00EF38CB" w:rsidP="00117C07">
            <w:pPr>
              <w:pStyle w:val="TableParagraph"/>
              <w:ind w:left="108" w:right="308"/>
              <w:rPr>
                <w:sz w:val="24"/>
                <w:szCs w:val="24"/>
              </w:rPr>
            </w:pPr>
            <w:r w:rsidRPr="00117C07">
              <w:rPr>
                <w:sz w:val="24"/>
                <w:szCs w:val="24"/>
              </w:rPr>
              <w:t>Кількість суб’єктів господарювання, що повинні виконати вимоги</w:t>
            </w:r>
          </w:p>
          <w:p w:rsidR="00EF38CB" w:rsidRPr="00117C07" w:rsidRDefault="00EF38CB" w:rsidP="00117C07">
            <w:pPr>
              <w:pStyle w:val="TableParagraph"/>
              <w:spacing w:line="268" w:lineRule="exact"/>
              <w:ind w:left="108"/>
              <w:rPr>
                <w:sz w:val="24"/>
                <w:szCs w:val="24"/>
              </w:rPr>
            </w:pPr>
            <w:r w:rsidRPr="00117C07">
              <w:rPr>
                <w:sz w:val="24"/>
                <w:szCs w:val="24"/>
              </w:rPr>
              <w:t>регулювання, одиниць</w:t>
            </w:r>
          </w:p>
        </w:tc>
        <w:tc>
          <w:tcPr>
            <w:tcW w:w="1798" w:type="dxa"/>
          </w:tcPr>
          <w:p w:rsidR="00EF38CB" w:rsidRPr="00117C07" w:rsidRDefault="00EF38CB" w:rsidP="00117C07">
            <w:pPr>
              <w:pStyle w:val="TableParagraph"/>
              <w:spacing w:before="9"/>
              <w:rPr>
                <w:b/>
                <w:sz w:val="24"/>
                <w:szCs w:val="24"/>
              </w:rPr>
            </w:pPr>
          </w:p>
          <w:p w:rsidR="00EF38CB" w:rsidRPr="00117C07" w:rsidRDefault="00EF38CB" w:rsidP="00117C07">
            <w:pPr>
              <w:pStyle w:val="TableParagraph"/>
              <w:ind w:left="7"/>
              <w:jc w:val="center"/>
              <w:rPr>
                <w:sz w:val="24"/>
                <w:szCs w:val="24"/>
              </w:rPr>
            </w:pPr>
            <w:r w:rsidRPr="00117C07">
              <w:rPr>
                <w:sz w:val="24"/>
                <w:szCs w:val="24"/>
              </w:rPr>
              <w:t>1</w:t>
            </w:r>
          </w:p>
        </w:tc>
        <w:tc>
          <w:tcPr>
            <w:tcW w:w="1787" w:type="dxa"/>
          </w:tcPr>
          <w:p w:rsidR="00EF38CB" w:rsidRPr="00117C07" w:rsidRDefault="00EF38CB" w:rsidP="00117C07">
            <w:pPr>
              <w:pStyle w:val="TableParagraph"/>
              <w:spacing w:before="9"/>
              <w:rPr>
                <w:b/>
                <w:sz w:val="24"/>
                <w:szCs w:val="24"/>
              </w:rPr>
            </w:pPr>
          </w:p>
          <w:p w:rsidR="00EF38CB" w:rsidRPr="00117C07" w:rsidRDefault="00EF38CB" w:rsidP="00117C07">
            <w:pPr>
              <w:pStyle w:val="TableParagraph"/>
              <w:ind w:right="824"/>
              <w:jc w:val="right"/>
              <w:rPr>
                <w:sz w:val="24"/>
                <w:szCs w:val="24"/>
              </w:rPr>
            </w:pPr>
            <w:r w:rsidRPr="00117C07">
              <w:rPr>
                <w:sz w:val="24"/>
                <w:szCs w:val="24"/>
              </w:rPr>
              <w:t>0</w:t>
            </w:r>
          </w:p>
        </w:tc>
        <w:tc>
          <w:tcPr>
            <w:tcW w:w="1777" w:type="dxa"/>
          </w:tcPr>
          <w:p w:rsidR="00EF38CB" w:rsidRPr="00117C07" w:rsidRDefault="00EF38CB" w:rsidP="00117C07">
            <w:pPr>
              <w:pStyle w:val="TableParagraph"/>
              <w:spacing w:before="9"/>
              <w:rPr>
                <w:b/>
                <w:sz w:val="24"/>
                <w:szCs w:val="24"/>
              </w:rPr>
            </w:pPr>
          </w:p>
          <w:p w:rsidR="00EF38CB" w:rsidRPr="00117C07" w:rsidRDefault="00EF38CB" w:rsidP="00117C07">
            <w:pPr>
              <w:pStyle w:val="TableParagraph"/>
              <w:ind w:right="819"/>
              <w:jc w:val="right"/>
              <w:rPr>
                <w:sz w:val="24"/>
                <w:szCs w:val="24"/>
              </w:rPr>
            </w:pPr>
            <w:r w:rsidRPr="00117C07">
              <w:rPr>
                <w:sz w:val="24"/>
                <w:szCs w:val="24"/>
              </w:rPr>
              <w:t>0</w:t>
            </w:r>
          </w:p>
        </w:tc>
      </w:tr>
      <w:tr w:rsidR="00EF38CB" w:rsidRPr="006F57A2" w:rsidTr="00117C07">
        <w:trPr>
          <w:trHeight w:val="1656"/>
        </w:trPr>
        <w:tc>
          <w:tcPr>
            <w:tcW w:w="1032" w:type="dxa"/>
          </w:tcPr>
          <w:p w:rsidR="00EF38CB" w:rsidRPr="00117C07" w:rsidRDefault="00EF38CB" w:rsidP="00117C07">
            <w:pPr>
              <w:pStyle w:val="TableParagraph"/>
              <w:spacing w:line="264" w:lineRule="exact"/>
              <w:ind w:left="107"/>
              <w:rPr>
                <w:sz w:val="24"/>
                <w:szCs w:val="24"/>
              </w:rPr>
            </w:pPr>
            <w:r w:rsidRPr="00117C07">
              <w:rPr>
                <w:sz w:val="24"/>
                <w:szCs w:val="24"/>
              </w:rPr>
              <w:t>8</w:t>
            </w:r>
          </w:p>
        </w:tc>
        <w:tc>
          <w:tcPr>
            <w:tcW w:w="3433" w:type="dxa"/>
            <w:gridSpan w:val="2"/>
          </w:tcPr>
          <w:p w:rsidR="00EF38CB" w:rsidRPr="00117C07" w:rsidRDefault="00EF38CB" w:rsidP="00117C07">
            <w:pPr>
              <w:pStyle w:val="TableParagraph"/>
              <w:ind w:left="108" w:right="164"/>
              <w:rPr>
                <w:sz w:val="24"/>
                <w:szCs w:val="24"/>
              </w:rPr>
            </w:pPr>
            <w:r w:rsidRPr="00117C07">
              <w:rPr>
                <w:sz w:val="24"/>
                <w:szCs w:val="24"/>
              </w:rPr>
              <w:t>Сумарно, гривень Формула: відповідний стовпчик «разом» Х кількість суб’єктів малого підприємництва, що повинні</w:t>
            </w:r>
          </w:p>
          <w:p w:rsidR="00EF38CB" w:rsidRPr="00117C07" w:rsidRDefault="00EF38CB" w:rsidP="00117C07">
            <w:pPr>
              <w:pStyle w:val="TableParagraph"/>
              <w:spacing w:line="270" w:lineRule="atLeast"/>
              <w:ind w:left="108" w:right="156"/>
              <w:rPr>
                <w:sz w:val="24"/>
                <w:szCs w:val="24"/>
              </w:rPr>
            </w:pPr>
            <w:r w:rsidRPr="00117C07">
              <w:rPr>
                <w:sz w:val="24"/>
                <w:szCs w:val="24"/>
              </w:rPr>
              <w:t>виконати вимоги регулювання ( рядок 6Х рядок7)</w:t>
            </w:r>
          </w:p>
        </w:tc>
        <w:tc>
          <w:tcPr>
            <w:tcW w:w="1798" w:type="dxa"/>
          </w:tcPr>
          <w:p w:rsidR="00EF38CB" w:rsidRPr="00117C07" w:rsidRDefault="00EF38CB">
            <w:pPr>
              <w:pStyle w:val="TableParagraph"/>
              <w:rPr>
                <w:b/>
                <w:sz w:val="24"/>
                <w:szCs w:val="24"/>
              </w:rPr>
            </w:pPr>
          </w:p>
          <w:p w:rsidR="00EF38CB" w:rsidRPr="00117C07" w:rsidRDefault="00EF38CB" w:rsidP="00117C07">
            <w:pPr>
              <w:pStyle w:val="TableParagraph"/>
              <w:spacing w:before="1"/>
              <w:rPr>
                <w:b/>
                <w:sz w:val="24"/>
                <w:szCs w:val="24"/>
              </w:rPr>
            </w:pPr>
          </w:p>
          <w:p w:rsidR="00EF38CB" w:rsidRPr="00117C07" w:rsidRDefault="00EF38CB" w:rsidP="00117C07">
            <w:pPr>
              <w:pStyle w:val="TableParagraph"/>
              <w:ind w:left="517" w:right="510"/>
              <w:jc w:val="center"/>
              <w:rPr>
                <w:sz w:val="24"/>
                <w:szCs w:val="24"/>
              </w:rPr>
            </w:pPr>
            <w:r w:rsidRPr="00117C07">
              <w:rPr>
                <w:sz w:val="24"/>
                <w:szCs w:val="24"/>
              </w:rPr>
              <w:t>50000</w:t>
            </w:r>
          </w:p>
        </w:tc>
        <w:tc>
          <w:tcPr>
            <w:tcW w:w="1787" w:type="dxa"/>
          </w:tcPr>
          <w:p w:rsidR="00EF38CB" w:rsidRPr="00117C07" w:rsidRDefault="00EF38CB">
            <w:pPr>
              <w:pStyle w:val="TableParagraph"/>
              <w:rPr>
                <w:b/>
                <w:sz w:val="24"/>
                <w:szCs w:val="24"/>
              </w:rPr>
            </w:pPr>
          </w:p>
          <w:p w:rsidR="00EF38CB" w:rsidRPr="00117C07" w:rsidRDefault="00EF38CB" w:rsidP="00117C07">
            <w:pPr>
              <w:pStyle w:val="TableParagraph"/>
              <w:spacing w:before="1"/>
              <w:rPr>
                <w:b/>
                <w:sz w:val="24"/>
                <w:szCs w:val="24"/>
              </w:rPr>
            </w:pPr>
          </w:p>
          <w:p w:rsidR="00EF38CB" w:rsidRPr="00117C07" w:rsidRDefault="00EF38CB" w:rsidP="00117C07">
            <w:pPr>
              <w:pStyle w:val="TableParagraph"/>
              <w:ind w:right="824"/>
              <w:jc w:val="right"/>
              <w:rPr>
                <w:sz w:val="24"/>
                <w:szCs w:val="24"/>
              </w:rPr>
            </w:pPr>
            <w:r w:rsidRPr="00117C07">
              <w:rPr>
                <w:sz w:val="24"/>
                <w:szCs w:val="24"/>
              </w:rPr>
              <w:t>0</w:t>
            </w:r>
          </w:p>
        </w:tc>
        <w:tc>
          <w:tcPr>
            <w:tcW w:w="1777" w:type="dxa"/>
          </w:tcPr>
          <w:p w:rsidR="00EF38CB" w:rsidRPr="00117C07" w:rsidRDefault="00EF38CB">
            <w:pPr>
              <w:pStyle w:val="TableParagraph"/>
              <w:rPr>
                <w:b/>
                <w:sz w:val="24"/>
                <w:szCs w:val="24"/>
              </w:rPr>
            </w:pPr>
          </w:p>
          <w:p w:rsidR="00EF38CB" w:rsidRPr="00117C07" w:rsidRDefault="00EF38CB" w:rsidP="00117C07">
            <w:pPr>
              <w:pStyle w:val="TableParagraph"/>
              <w:spacing w:before="1"/>
              <w:rPr>
                <w:b/>
                <w:sz w:val="24"/>
                <w:szCs w:val="24"/>
              </w:rPr>
            </w:pPr>
          </w:p>
          <w:p w:rsidR="00EF38CB" w:rsidRPr="00117C07" w:rsidRDefault="00EF38CB" w:rsidP="00117C07">
            <w:pPr>
              <w:pStyle w:val="TableParagraph"/>
              <w:ind w:right="819"/>
              <w:jc w:val="right"/>
              <w:rPr>
                <w:sz w:val="24"/>
                <w:szCs w:val="24"/>
              </w:rPr>
            </w:pPr>
            <w:r w:rsidRPr="00117C07">
              <w:rPr>
                <w:sz w:val="24"/>
                <w:szCs w:val="24"/>
              </w:rPr>
              <w:t>0</w:t>
            </w:r>
          </w:p>
        </w:tc>
      </w:tr>
    </w:tbl>
    <w:p w:rsidR="00EF38CB" w:rsidRPr="006F57A2" w:rsidRDefault="00EF38CB">
      <w:pPr>
        <w:spacing w:before="89" w:line="242" w:lineRule="auto"/>
        <w:ind w:left="842" w:right="847" w:firstLine="556"/>
        <w:jc w:val="both"/>
        <w:rPr>
          <w:b/>
          <w:sz w:val="24"/>
          <w:szCs w:val="24"/>
        </w:rPr>
      </w:pPr>
      <w:r w:rsidRPr="006F57A2">
        <w:rPr>
          <w:b/>
          <w:sz w:val="24"/>
          <w:szCs w:val="24"/>
        </w:rPr>
        <w:t>Оцінка вартості адміністративних процедур суб’єктів малого підприємництва щодо виконання регулювання та звітування</w:t>
      </w:r>
    </w:p>
    <w:p w:rsidR="00EF38CB" w:rsidRDefault="00EF38CB">
      <w:pPr>
        <w:spacing w:line="315" w:lineRule="exact"/>
        <w:ind w:left="1540"/>
        <w:jc w:val="both"/>
        <w:rPr>
          <w:b/>
          <w:sz w:val="24"/>
          <w:szCs w:val="24"/>
        </w:rPr>
      </w:pPr>
    </w:p>
    <w:p w:rsidR="00EF38CB" w:rsidRPr="006F57A2" w:rsidRDefault="00EF38CB">
      <w:pPr>
        <w:spacing w:line="315" w:lineRule="exact"/>
        <w:ind w:left="1540"/>
        <w:jc w:val="both"/>
        <w:rPr>
          <w:b/>
          <w:sz w:val="24"/>
          <w:szCs w:val="24"/>
        </w:rPr>
      </w:pPr>
      <w:r w:rsidRPr="006F57A2">
        <w:rPr>
          <w:b/>
          <w:sz w:val="24"/>
          <w:szCs w:val="24"/>
        </w:rPr>
        <w:t>Розрахунок вартості 1 людино-години:</w:t>
      </w:r>
    </w:p>
    <w:p w:rsidR="00EF38CB" w:rsidRDefault="00EF38CB">
      <w:pPr>
        <w:pStyle w:val="a3"/>
        <w:spacing w:after="4"/>
        <w:ind w:left="842" w:right="847" w:firstLine="1187"/>
        <w:jc w:val="both"/>
        <w:rPr>
          <w:sz w:val="24"/>
          <w:szCs w:val="24"/>
        </w:rPr>
      </w:pPr>
      <w:r w:rsidRPr="006F57A2">
        <w:rPr>
          <w:sz w:val="24"/>
          <w:szCs w:val="24"/>
        </w:rPr>
        <w:t xml:space="preserve">Для розрахунку використовується мінімальна заробітна плата, </w:t>
      </w:r>
      <w:r w:rsidRPr="006F57A2">
        <w:rPr>
          <w:spacing w:val="-3"/>
          <w:sz w:val="24"/>
          <w:szCs w:val="24"/>
        </w:rPr>
        <w:t xml:space="preserve">що  </w:t>
      </w:r>
      <w:r w:rsidRPr="006F57A2">
        <w:rPr>
          <w:sz w:val="24"/>
          <w:szCs w:val="24"/>
        </w:rPr>
        <w:t xml:space="preserve">у 2020 році становить 4723грн. та </w:t>
      </w:r>
      <w:r w:rsidRPr="006F57A2">
        <w:rPr>
          <w:b/>
          <w:sz w:val="24"/>
          <w:szCs w:val="24"/>
        </w:rPr>
        <w:t>у погодинному розміні 28,31грн</w:t>
      </w:r>
      <w:r w:rsidRPr="006F57A2">
        <w:rPr>
          <w:sz w:val="24"/>
          <w:szCs w:val="24"/>
        </w:rPr>
        <w:t>. ( ст..8 Закону України «Про Державний бюджет України на 2020</w:t>
      </w:r>
      <w:r w:rsidRPr="006F57A2">
        <w:rPr>
          <w:spacing w:val="-9"/>
          <w:sz w:val="24"/>
          <w:szCs w:val="24"/>
        </w:rPr>
        <w:t xml:space="preserve"> </w:t>
      </w:r>
      <w:r w:rsidRPr="006F57A2">
        <w:rPr>
          <w:sz w:val="24"/>
          <w:szCs w:val="24"/>
        </w:rPr>
        <w:t>рік»)</w:t>
      </w:r>
    </w:p>
    <w:p w:rsidR="00EF38CB" w:rsidRPr="006F57A2" w:rsidRDefault="00EF38CB">
      <w:pPr>
        <w:pStyle w:val="a3"/>
        <w:spacing w:after="4"/>
        <w:ind w:left="842" w:right="847" w:firstLine="1187"/>
        <w:jc w:val="both"/>
        <w:rPr>
          <w:sz w:val="24"/>
          <w:szCs w:val="24"/>
        </w:r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3420"/>
        <w:gridCol w:w="2159"/>
        <w:gridCol w:w="1439"/>
        <w:gridCol w:w="1542"/>
      </w:tblGrid>
      <w:tr w:rsidR="00EF38CB" w:rsidRPr="006F57A2" w:rsidTr="00117C07">
        <w:trPr>
          <w:trHeight w:val="829"/>
        </w:trPr>
        <w:tc>
          <w:tcPr>
            <w:tcW w:w="1032" w:type="dxa"/>
          </w:tcPr>
          <w:p w:rsidR="00EF38CB" w:rsidRPr="00117C07" w:rsidRDefault="00EF38CB" w:rsidP="00117C07">
            <w:pPr>
              <w:pStyle w:val="TableParagraph"/>
              <w:spacing w:line="268" w:lineRule="exact"/>
              <w:ind w:left="107"/>
              <w:rPr>
                <w:sz w:val="24"/>
                <w:szCs w:val="24"/>
              </w:rPr>
            </w:pPr>
            <w:r w:rsidRPr="00117C07">
              <w:rPr>
                <w:sz w:val="24"/>
                <w:szCs w:val="24"/>
              </w:rPr>
              <w:t>9</w:t>
            </w:r>
          </w:p>
        </w:tc>
        <w:tc>
          <w:tcPr>
            <w:tcW w:w="3420" w:type="dxa"/>
            <w:tcBorders>
              <w:right w:val="single" w:sz="6" w:space="0" w:color="000000"/>
            </w:tcBorders>
          </w:tcPr>
          <w:p w:rsidR="00EF38CB" w:rsidRPr="00117C07" w:rsidRDefault="00EF38CB" w:rsidP="00117C07">
            <w:pPr>
              <w:pStyle w:val="TableParagraph"/>
              <w:tabs>
                <w:tab w:val="left" w:pos="1491"/>
                <w:tab w:val="left" w:pos="2211"/>
                <w:tab w:val="left" w:pos="2943"/>
              </w:tabs>
              <w:ind w:left="108" w:right="92"/>
              <w:rPr>
                <w:sz w:val="24"/>
                <w:szCs w:val="24"/>
              </w:rPr>
            </w:pPr>
            <w:r w:rsidRPr="00117C07">
              <w:rPr>
                <w:sz w:val="24"/>
                <w:szCs w:val="24"/>
              </w:rPr>
              <w:t xml:space="preserve">Процедури </w:t>
            </w:r>
            <w:r w:rsidRPr="00117C07">
              <w:rPr>
                <w:spacing w:val="-3"/>
                <w:sz w:val="24"/>
                <w:szCs w:val="24"/>
              </w:rPr>
              <w:t xml:space="preserve">отримання </w:t>
            </w:r>
            <w:r w:rsidRPr="00117C07">
              <w:rPr>
                <w:sz w:val="24"/>
                <w:szCs w:val="24"/>
              </w:rPr>
              <w:t xml:space="preserve">первинної інформації </w:t>
            </w:r>
            <w:r w:rsidRPr="00117C07">
              <w:rPr>
                <w:spacing w:val="-6"/>
                <w:sz w:val="24"/>
                <w:szCs w:val="24"/>
              </w:rPr>
              <w:t>про</w:t>
            </w:r>
          </w:p>
          <w:p w:rsidR="00EF38CB" w:rsidRPr="00117C07" w:rsidRDefault="00EF38CB" w:rsidP="00117C07">
            <w:pPr>
              <w:pStyle w:val="TableParagraph"/>
              <w:spacing w:line="266" w:lineRule="exact"/>
              <w:ind w:left="108"/>
              <w:rPr>
                <w:sz w:val="24"/>
                <w:szCs w:val="24"/>
              </w:rPr>
            </w:pPr>
            <w:r w:rsidRPr="00117C07">
              <w:rPr>
                <w:sz w:val="24"/>
                <w:szCs w:val="24"/>
              </w:rPr>
              <w:t>вимоги</w:t>
            </w:r>
            <w:r w:rsidRPr="00117C07">
              <w:rPr>
                <w:spacing w:val="59"/>
                <w:sz w:val="24"/>
                <w:szCs w:val="24"/>
              </w:rPr>
              <w:t xml:space="preserve"> </w:t>
            </w:r>
            <w:r w:rsidRPr="00117C07">
              <w:rPr>
                <w:sz w:val="24"/>
                <w:szCs w:val="24"/>
              </w:rPr>
              <w:t>регулювання</w:t>
            </w:r>
          </w:p>
        </w:tc>
        <w:tc>
          <w:tcPr>
            <w:tcW w:w="2159" w:type="dxa"/>
            <w:tcBorders>
              <w:left w:val="single" w:sz="6" w:space="0" w:color="000000"/>
            </w:tcBorders>
          </w:tcPr>
          <w:p w:rsidR="00EF38CB" w:rsidRPr="00117C07" w:rsidRDefault="00EF38CB" w:rsidP="00117C07">
            <w:pPr>
              <w:pStyle w:val="TableParagraph"/>
              <w:ind w:left="106" w:right="177"/>
              <w:rPr>
                <w:sz w:val="24"/>
                <w:szCs w:val="24"/>
              </w:rPr>
            </w:pPr>
            <w:r w:rsidRPr="00117C07">
              <w:rPr>
                <w:sz w:val="24"/>
                <w:szCs w:val="24"/>
              </w:rPr>
              <w:t>1,5год.х28,31грн= 42,46грн.</w:t>
            </w:r>
          </w:p>
        </w:tc>
        <w:tc>
          <w:tcPr>
            <w:tcW w:w="1439" w:type="dxa"/>
          </w:tcPr>
          <w:p w:rsidR="00EF38CB" w:rsidRPr="00117C07" w:rsidRDefault="00EF38CB" w:rsidP="00117C07">
            <w:pPr>
              <w:pStyle w:val="TableParagraph"/>
              <w:spacing w:before="3"/>
              <w:rPr>
                <w:sz w:val="24"/>
                <w:szCs w:val="24"/>
              </w:rPr>
            </w:pPr>
          </w:p>
          <w:p w:rsidR="00EF38CB" w:rsidRPr="00117C07" w:rsidRDefault="00EF38CB" w:rsidP="00117C07">
            <w:pPr>
              <w:pStyle w:val="TableParagraph"/>
              <w:ind w:left="16"/>
              <w:jc w:val="center"/>
              <w:rPr>
                <w:sz w:val="24"/>
                <w:szCs w:val="24"/>
              </w:rPr>
            </w:pPr>
            <w:r w:rsidRPr="00117C07">
              <w:rPr>
                <w:sz w:val="24"/>
                <w:szCs w:val="24"/>
              </w:rPr>
              <w:t>0</w:t>
            </w:r>
          </w:p>
        </w:tc>
        <w:tc>
          <w:tcPr>
            <w:tcW w:w="1542" w:type="dxa"/>
          </w:tcPr>
          <w:p w:rsidR="00EF38CB" w:rsidRPr="00117C07" w:rsidRDefault="00EF38CB" w:rsidP="00117C07">
            <w:pPr>
              <w:pStyle w:val="TableParagraph"/>
              <w:spacing w:before="3"/>
              <w:rPr>
                <w:sz w:val="24"/>
                <w:szCs w:val="24"/>
              </w:rPr>
            </w:pPr>
          </w:p>
          <w:p w:rsidR="00EF38CB" w:rsidRPr="00117C07" w:rsidRDefault="00EF38CB" w:rsidP="00117C07">
            <w:pPr>
              <w:pStyle w:val="TableParagraph"/>
              <w:ind w:left="16"/>
              <w:jc w:val="center"/>
              <w:rPr>
                <w:sz w:val="24"/>
                <w:szCs w:val="24"/>
              </w:rPr>
            </w:pPr>
            <w:r w:rsidRPr="00117C07">
              <w:rPr>
                <w:sz w:val="24"/>
                <w:szCs w:val="24"/>
              </w:rPr>
              <w:t>0</w:t>
            </w:r>
          </w:p>
        </w:tc>
      </w:tr>
      <w:tr w:rsidR="00EF38CB" w:rsidRPr="006F57A2" w:rsidTr="00117C07">
        <w:trPr>
          <w:trHeight w:val="1380"/>
        </w:trPr>
        <w:tc>
          <w:tcPr>
            <w:tcW w:w="1032" w:type="dxa"/>
          </w:tcPr>
          <w:p w:rsidR="00EF38CB" w:rsidRPr="00117C07" w:rsidRDefault="00EF38CB" w:rsidP="00117C07">
            <w:pPr>
              <w:pStyle w:val="TableParagraph"/>
              <w:spacing w:line="264" w:lineRule="exact"/>
              <w:ind w:left="107"/>
              <w:rPr>
                <w:sz w:val="24"/>
                <w:szCs w:val="24"/>
              </w:rPr>
            </w:pPr>
            <w:r w:rsidRPr="00117C07">
              <w:rPr>
                <w:sz w:val="24"/>
                <w:szCs w:val="24"/>
              </w:rPr>
              <w:lastRenderedPageBreak/>
              <w:t>10</w:t>
            </w:r>
          </w:p>
        </w:tc>
        <w:tc>
          <w:tcPr>
            <w:tcW w:w="3420" w:type="dxa"/>
            <w:tcBorders>
              <w:right w:val="single" w:sz="6" w:space="0" w:color="000000"/>
            </w:tcBorders>
          </w:tcPr>
          <w:p w:rsidR="00EF38CB" w:rsidRPr="00117C07" w:rsidRDefault="00EF38CB" w:rsidP="00117C07">
            <w:pPr>
              <w:pStyle w:val="TableParagraph"/>
              <w:tabs>
                <w:tab w:val="left" w:pos="2204"/>
              </w:tabs>
              <w:spacing w:line="264" w:lineRule="exact"/>
              <w:ind w:left="108"/>
              <w:jc w:val="both"/>
              <w:rPr>
                <w:sz w:val="24"/>
                <w:szCs w:val="24"/>
              </w:rPr>
            </w:pPr>
            <w:r w:rsidRPr="00117C07">
              <w:rPr>
                <w:sz w:val="24"/>
                <w:szCs w:val="24"/>
              </w:rPr>
              <w:t>Процедури</w:t>
            </w:r>
            <w:r w:rsidRPr="00117C07">
              <w:rPr>
                <w:sz w:val="24"/>
                <w:szCs w:val="24"/>
              </w:rPr>
              <w:tab/>
              <w:t>організації</w:t>
            </w:r>
          </w:p>
          <w:p w:rsidR="00EF38CB" w:rsidRPr="00117C07" w:rsidRDefault="00EF38CB" w:rsidP="00117C07">
            <w:pPr>
              <w:pStyle w:val="TableParagraph"/>
              <w:tabs>
                <w:tab w:val="left" w:pos="2699"/>
              </w:tabs>
              <w:ind w:left="108" w:right="94"/>
              <w:jc w:val="both"/>
              <w:rPr>
                <w:sz w:val="24"/>
                <w:szCs w:val="24"/>
              </w:rPr>
            </w:pPr>
            <w:r w:rsidRPr="00117C07">
              <w:rPr>
                <w:sz w:val="24"/>
                <w:szCs w:val="24"/>
              </w:rPr>
              <w:t>виконання</w:t>
            </w:r>
            <w:r w:rsidRPr="00117C07">
              <w:rPr>
                <w:sz w:val="24"/>
                <w:szCs w:val="24"/>
              </w:rPr>
              <w:tab/>
            </w:r>
            <w:r w:rsidRPr="00117C07">
              <w:rPr>
                <w:spacing w:val="-5"/>
                <w:sz w:val="24"/>
                <w:szCs w:val="24"/>
              </w:rPr>
              <w:t xml:space="preserve">вимог </w:t>
            </w:r>
            <w:r w:rsidRPr="00117C07">
              <w:rPr>
                <w:sz w:val="24"/>
                <w:szCs w:val="24"/>
              </w:rPr>
              <w:t>регулювання: Внесення змін до внутрішніх процедур</w:t>
            </w:r>
          </w:p>
          <w:p w:rsidR="00EF38CB" w:rsidRPr="00117C07" w:rsidRDefault="00EF38CB" w:rsidP="00117C07">
            <w:pPr>
              <w:pStyle w:val="TableParagraph"/>
              <w:spacing w:line="268" w:lineRule="exact"/>
              <w:ind w:left="108"/>
              <w:jc w:val="both"/>
              <w:rPr>
                <w:sz w:val="24"/>
                <w:szCs w:val="24"/>
              </w:rPr>
            </w:pPr>
            <w:r w:rsidRPr="00117C07">
              <w:rPr>
                <w:sz w:val="24"/>
                <w:szCs w:val="24"/>
              </w:rPr>
              <w:t>обліку та звітності</w:t>
            </w:r>
          </w:p>
        </w:tc>
        <w:tc>
          <w:tcPr>
            <w:tcW w:w="2159" w:type="dxa"/>
            <w:tcBorders>
              <w:left w:val="single" w:sz="6" w:space="0" w:color="000000"/>
            </w:tcBorders>
          </w:tcPr>
          <w:p w:rsidR="00EF38CB" w:rsidRPr="00117C07" w:rsidRDefault="00EF38CB" w:rsidP="00117C07">
            <w:pPr>
              <w:pStyle w:val="TableParagraph"/>
              <w:ind w:left="106" w:right="237"/>
              <w:rPr>
                <w:sz w:val="24"/>
                <w:szCs w:val="24"/>
              </w:rPr>
            </w:pPr>
            <w:r w:rsidRPr="00117C07">
              <w:rPr>
                <w:sz w:val="24"/>
                <w:szCs w:val="24"/>
              </w:rPr>
              <w:t>0,5годх28,31грн= 14,15грн.</w:t>
            </w:r>
          </w:p>
        </w:tc>
        <w:tc>
          <w:tcPr>
            <w:tcW w:w="1439" w:type="dxa"/>
          </w:tcPr>
          <w:p w:rsidR="00EF38CB" w:rsidRPr="00117C07" w:rsidRDefault="00EF38CB">
            <w:pPr>
              <w:pStyle w:val="TableParagraph"/>
              <w:rPr>
                <w:sz w:val="24"/>
                <w:szCs w:val="24"/>
              </w:rPr>
            </w:pPr>
          </w:p>
          <w:p w:rsidR="00EF38CB" w:rsidRPr="00117C07" w:rsidRDefault="00EF38CB" w:rsidP="00117C07">
            <w:pPr>
              <w:pStyle w:val="TableParagraph"/>
              <w:spacing w:before="10"/>
              <w:rPr>
                <w:sz w:val="24"/>
                <w:szCs w:val="24"/>
              </w:rPr>
            </w:pPr>
          </w:p>
          <w:p w:rsidR="00EF38CB" w:rsidRPr="00117C07" w:rsidRDefault="00EF38CB" w:rsidP="00117C07">
            <w:pPr>
              <w:pStyle w:val="TableParagraph"/>
              <w:ind w:left="662"/>
              <w:rPr>
                <w:sz w:val="24"/>
                <w:szCs w:val="24"/>
              </w:rPr>
            </w:pPr>
            <w:r w:rsidRPr="00117C07">
              <w:rPr>
                <w:sz w:val="24"/>
                <w:szCs w:val="24"/>
              </w:rPr>
              <w:t>0</w:t>
            </w:r>
          </w:p>
        </w:tc>
        <w:tc>
          <w:tcPr>
            <w:tcW w:w="1542" w:type="dxa"/>
          </w:tcPr>
          <w:p w:rsidR="00EF38CB" w:rsidRPr="00117C07" w:rsidRDefault="00EF38CB">
            <w:pPr>
              <w:pStyle w:val="TableParagraph"/>
              <w:rPr>
                <w:sz w:val="24"/>
                <w:szCs w:val="24"/>
              </w:rPr>
            </w:pPr>
          </w:p>
          <w:p w:rsidR="00EF38CB" w:rsidRPr="00117C07" w:rsidRDefault="00EF38CB" w:rsidP="00117C07">
            <w:pPr>
              <w:pStyle w:val="TableParagraph"/>
              <w:spacing w:before="10"/>
              <w:rPr>
                <w:sz w:val="24"/>
                <w:szCs w:val="24"/>
              </w:rPr>
            </w:pPr>
          </w:p>
          <w:p w:rsidR="00EF38CB" w:rsidRPr="00117C07" w:rsidRDefault="00EF38CB" w:rsidP="00117C07">
            <w:pPr>
              <w:pStyle w:val="TableParagraph"/>
              <w:ind w:right="695"/>
              <w:jc w:val="right"/>
              <w:rPr>
                <w:sz w:val="24"/>
                <w:szCs w:val="24"/>
              </w:rPr>
            </w:pPr>
            <w:r w:rsidRPr="00117C07">
              <w:rPr>
                <w:sz w:val="24"/>
                <w:szCs w:val="24"/>
              </w:rPr>
              <w:t>0</w:t>
            </w:r>
          </w:p>
        </w:tc>
      </w:tr>
      <w:tr w:rsidR="00EF38CB" w:rsidRPr="006F57A2" w:rsidTr="00117C07">
        <w:trPr>
          <w:trHeight w:val="551"/>
        </w:trPr>
        <w:tc>
          <w:tcPr>
            <w:tcW w:w="1032" w:type="dxa"/>
          </w:tcPr>
          <w:p w:rsidR="00EF38CB" w:rsidRPr="00117C07" w:rsidRDefault="00EF38CB" w:rsidP="00117C07">
            <w:pPr>
              <w:pStyle w:val="TableParagraph"/>
              <w:spacing w:line="264" w:lineRule="exact"/>
              <w:ind w:left="107"/>
              <w:rPr>
                <w:sz w:val="24"/>
                <w:szCs w:val="24"/>
              </w:rPr>
            </w:pPr>
            <w:r w:rsidRPr="00117C07">
              <w:rPr>
                <w:sz w:val="24"/>
                <w:szCs w:val="24"/>
              </w:rPr>
              <w:t>11</w:t>
            </w:r>
          </w:p>
        </w:tc>
        <w:tc>
          <w:tcPr>
            <w:tcW w:w="3420" w:type="dxa"/>
            <w:tcBorders>
              <w:right w:val="single" w:sz="6" w:space="0" w:color="000000"/>
            </w:tcBorders>
          </w:tcPr>
          <w:p w:rsidR="00EF38CB" w:rsidRPr="00117C07" w:rsidRDefault="00EF38CB" w:rsidP="00117C07">
            <w:pPr>
              <w:pStyle w:val="TableParagraph"/>
              <w:spacing w:line="264" w:lineRule="exact"/>
              <w:ind w:left="108"/>
              <w:rPr>
                <w:sz w:val="24"/>
                <w:szCs w:val="24"/>
              </w:rPr>
            </w:pPr>
            <w:r w:rsidRPr="00117C07">
              <w:rPr>
                <w:sz w:val="24"/>
                <w:szCs w:val="24"/>
              </w:rPr>
              <w:t>Процедури офіційного</w:t>
            </w:r>
          </w:p>
          <w:p w:rsidR="00EF38CB" w:rsidRPr="00117C07" w:rsidRDefault="00EF38CB" w:rsidP="00117C07">
            <w:pPr>
              <w:pStyle w:val="TableParagraph"/>
              <w:spacing w:line="268" w:lineRule="exact"/>
              <w:ind w:left="108"/>
              <w:rPr>
                <w:sz w:val="24"/>
                <w:szCs w:val="24"/>
              </w:rPr>
            </w:pPr>
            <w:r w:rsidRPr="00117C07">
              <w:rPr>
                <w:sz w:val="24"/>
                <w:szCs w:val="24"/>
              </w:rPr>
              <w:t>звітування</w:t>
            </w:r>
          </w:p>
        </w:tc>
        <w:tc>
          <w:tcPr>
            <w:tcW w:w="2159" w:type="dxa"/>
            <w:tcBorders>
              <w:left w:val="single" w:sz="6" w:space="0" w:color="000000"/>
            </w:tcBorders>
          </w:tcPr>
          <w:p w:rsidR="00EF38CB" w:rsidRPr="00117C07" w:rsidRDefault="00EF38CB" w:rsidP="00117C07">
            <w:pPr>
              <w:pStyle w:val="TableParagraph"/>
              <w:spacing w:before="127"/>
              <w:ind w:left="10"/>
              <w:jc w:val="center"/>
              <w:rPr>
                <w:sz w:val="24"/>
                <w:szCs w:val="24"/>
              </w:rPr>
            </w:pPr>
            <w:r w:rsidRPr="00117C07">
              <w:rPr>
                <w:sz w:val="24"/>
                <w:szCs w:val="24"/>
              </w:rPr>
              <w:t>0</w:t>
            </w:r>
          </w:p>
        </w:tc>
        <w:tc>
          <w:tcPr>
            <w:tcW w:w="1439" w:type="dxa"/>
          </w:tcPr>
          <w:p w:rsidR="00EF38CB" w:rsidRPr="00117C07" w:rsidRDefault="00EF38CB" w:rsidP="00117C07">
            <w:pPr>
              <w:pStyle w:val="TableParagraph"/>
              <w:spacing w:before="10"/>
              <w:rPr>
                <w:sz w:val="24"/>
                <w:szCs w:val="24"/>
              </w:rPr>
            </w:pPr>
          </w:p>
          <w:p w:rsidR="00EF38CB" w:rsidRPr="00117C07" w:rsidRDefault="00EF38CB" w:rsidP="00117C07">
            <w:pPr>
              <w:pStyle w:val="TableParagraph"/>
              <w:spacing w:line="268" w:lineRule="exact"/>
              <w:ind w:left="662"/>
              <w:rPr>
                <w:sz w:val="24"/>
                <w:szCs w:val="24"/>
              </w:rPr>
            </w:pPr>
            <w:r w:rsidRPr="00117C07">
              <w:rPr>
                <w:sz w:val="24"/>
                <w:szCs w:val="24"/>
              </w:rPr>
              <w:t>0</w:t>
            </w:r>
          </w:p>
        </w:tc>
        <w:tc>
          <w:tcPr>
            <w:tcW w:w="1542" w:type="dxa"/>
          </w:tcPr>
          <w:p w:rsidR="00EF38CB" w:rsidRPr="00117C07" w:rsidRDefault="00EF38CB" w:rsidP="00117C07">
            <w:pPr>
              <w:pStyle w:val="TableParagraph"/>
              <w:spacing w:before="10"/>
              <w:rPr>
                <w:sz w:val="24"/>
                <w:szCs w:val="24"/>
              </w:rPr>
            </w:pPr>
          </w:p>
          <w:p w:rsidR="00EF38CB" w:rsidRPr="00117C07" w:rsidRDefault="00EF38CB" w:rsidP="00117C07">
            <w:pPr>
              <w:pStyle w:val="TableParagraph"/>
              <w:spacing w:line="268" w:lineRule="exact"/>
              <w:ind w:left="651"/>
              <w:rPr>
                <w:sz w:val="24"/>
                <w:szCs w:val="24"/>
              </w:rPr>
            </w:pPr>
            <w:r w:rsidRPr="00117C07">
              <w:rPr>
                <w:sz w:val="24"/>
                <w:szCs w:val="24"/>
              </w:rPr>
              <w:t>0</w:t>
            </w:r>
          </w:p>
        </w:tc>
      </w:tr>
      <w:tr w:rsidR="00EF38CB" w:rsidRPr="006F57A2" w:rsidTr="00117C07">
        <w:trPr>
          <w:trHeight w:val="827"/>
        </w:trPr>
        <w:tc>
          <w:tcPr>
            <w:tcW w:w="1032" w:type="dxa"/>
          </w:tcPr>
          <w:p w:rsidR="00EF38CB" w:rsidRPr="00117C07" w:rsidRDefault="00EF38CB" w:rsidP="00117C07">
            <w:pPr>
              <w:pStyle w:val="TableParagraph"/>
              <w:spacing w:line="264" w:lineRule="exact"/>
              <w:ind w:left="107"/>
              <w:rPr>
                <w:sz w:val="24"/>
                <w:szCs w:val="24"/>
              </w:rPr>
            </w:pPr>
            <w:r w:rsidRPr="00117C07">
              <w:rPr>
                <w:sz w:val="24"/>
                <w:szCs w:val="24"/>
              </w:rPr>
              <w:t>12</w:t>
            </w:r>
          </w:p>
        </w:tc>
        <w:tc>
          <w:tcPr>
            <w:tcW w:w="3420" w:type="dxa"/>
            <w:tcBorders>
              <w:right w:val="single" w:sz="6" w:space="0" w:color="000000"/>
            </w:tcBorders>
          </w:tcPr>
          <w:p w:rsidR="00EF38CB" w:rsidRPr="00117C07" w:rsidRDefault="00EF38CB" w:rsidP="00117C07">
            <w:pPr>
              <w:pStyle w:val="TableParagraph"/>
              <w:spacing w:line="264" w:lineRule="exact"/>
              <w:ind w:left="108"/>
              <w:rPr>
                <w:sz w:val="24"/>
                <w:szCs w:val="24"/>
              </w:rPr>
            </w:pPr>
            <w:r w:rsidRPr="00117C07">
              <w:rPr>
                <w:sz w:val="24"/>
                <w:szCs w:val="24"/>
              </w:rPr>
              <w:t>Процедури</w:t>
            </w:r>
            <w:r w:rsidRPr="00117C07">
              <w:rPr>
                <w:spacing w:val="59"/>
                <w:sz w:val="24"/>
                <w:szCs w:val="24"/>
              </w:rPr>
              <w:t xml:space="preserve"> </w:t>
            </w:r>
            <w:r w:rsidRPr="00117C07">
              <w:rPr>
                <w:sz w:val="24"/>
                <w:szCs w:val="24"/>
              </w:rPr>
              <w:t>щодо</w:t>
            </w:r>
          </w:p>
          <w:p w:rsidR="00EF38CB" w:rsidRPr="00117C07" w:rsidRDefault="00EF38CB" w:rsidP="00117C07">
            <w:pPr>
              <w:pStyle w:val="TableParagraph"/>
              <w:spacing w:line="270" w:lineRule="atLeast"/>
              <w:ind w:left="108" w:right="1035"/>
              <w:rPr>
                <w:sz w:val="24"/>
                <w:szCs w:val="24"/>
              </w:rPr>
            </w:pPr>
            <w:r w:rsidRPr="00117C07">
              <w:rPr>
                <w:sz w:val="24"/>
                <w:szCs w:val="24"/>
              </w:rPr>
              <w:t>забезпечення процесу перевірок</w:t>
            </w:r>
          </w:p>
        </w:tc>
        <w:tc>
          <w:tcPr>
            <w:tcW w:w="2159" w:type="dxa"/>
            <w:tcBorders>
              <w:left w:val="single" w:sz="6" w:space="0" w:color="000000"/>
            </w:tcBorders>
          </w:tcPr>
          <w:p w:rsidR="00EF38CB" w:rsidRPr="00117C07" w:rsidRDefault="00EF38CB" w:rsidP="00117C07">
            <w:pPr>
              <w:pStyle w:val="TableParagraph"/>
              <w:spacing w:before="10"/>
              <w:rPr>
                <w:sz w:val="24"/>
                <w:szCs w:val="24"/>
              </w:rPr>
            </w:pPr>
          </w:p>
          <w:p w:rsidR="00EF38CB" w:rsidRPr="00117C07" w:rsidRDefault="00EF38CB" w:rsidP="00117C07">
            <w:pPr>
              <w:pStyle w:val="TableParagraph"/>
              <w:ind w:left="10"/>
              <w:jc w:val="center"/>
              <w:rPr>
                <w:sz w:val="24"/>
                <w:szCs w:val="24"/>
              </w:rPr>
            </w:pPr>
            <w:r w:rsidRPr="00117C07">
              <w:rPr>
                <w:sz w:val="24"/>
                <w:szCs w:val="24"/>
              </w:rPr>
              <w:t>0</w:t>
            </w:r>
          </w:p>
        </w:tc>
        <w:tc>
          <w:tcPr>
            <w:tcW w:w="1439" w:type="dxa"/>
          </w:tcPr>
          <w:p w:rsidR="00EF38CB" w:rsidRPr="00117C07" w:rsidRDefault="00EF38CB" w:rsidP="00117C07">
            <w:pPr>
              <w:pStyle w:val="TableParagraph"/>
              <w:spacing w:before="10"/>
              <w:rPr>
                <w:sz w:val="24"/>
                <w:szCs w:val="24"/>
              </w:rPr>
            </w:pPr>
          </w:p>
          <w:p w:rsidR="00EF38CB" w:rsidRPr="00117C07" w:rsidRDefault="00EF38CB" w:rsidP="00117C07">
            <w:pPr>
              <w:pStyle w:val="TableParagraph"/>
              <w:ind w:left="650"/>
              <w:rPr>
                <w:sz w:val="24"/>
                <w:szCs w:val="24"/>
              </w:rPr>
            </w:pPr>
            <w:r w:rsidRPr="00117C07">
              <w:rPr>
                <w:sz w:val="24"/>
                <w:szCs w:val="24"/>
              </w:rPr>
              <w:t>0</w:t>
            </w:r>
          </w:p>
        </w:tc>
        <w:tc>
          <w:tcPr>
            <w:tcW w:w="1542" w:type="dxa"/>
          </w:tcPr>
          <w:p w:rsidR="00EF38CB" w:rsidRPr="00117C07" w:rsidRDefault="00EF38CB" w:rsidP="00117C07">
            <w:pPr>
              <w:pStyle w:val="TableParagraph"/>
              <w:spacing w:before="10"/>
              <w:rPr>
                <w:sz w:val="24"/>
                <w:szCs w:val="24"/>
              </w:rPr>
            </w:pPr>
          </w:p>
          <w:p w:rsidR="00EF38CB" w:rsidRPr="00117C07" w:rsidRDefault="00EF38CB" w:rsidP="00117C07">
            <w:pPr>
              <w:pStyle w:val="TableParagraph"/>
              <w:ind w:left="651"/>
              <w:rPr>
                <w:sz w:val="24"/>
                <w:szCs w:val="24"/>
              </w:rPr>
            </w:pPr>
            <w:r w:rsidRPr="00117C07">
              <w:rPr>
                <w:sz w:val="24"/>
                <w:szCs w:val="24"/>
              </w:rPr>
              <w:t>0</w:t>
            </w:r>
          </w:p>
        </w:tc>
      </w:tr>
      <w:tr w:rsidR="00EF38CB" w:rsidRPr="006F57A2" w:rsidTr="00117C07">
        <w:trPr>
          <w:trHeight w:val="275"/>
        </w:trPr>
        <w:tc>
          <w:tcPr>
            <w:tcW w:w="1032" w:type="dxa"/>
          </w:tcPr>
          <w:p w:rsidR="00EF38CB" w:rsidRPr="00117C07" w:rsidRDefault="00EF38CB" w:rsidP="00117C07">
            <w:pPr>
              <w:pStyle w:val="TableParagraph"/>
              <w:spacing w:line="256" w:lineRule="exact"/>
              <w:ind w:left="107"/>
              <w:rPr>
                <w:sz w:val="24"/>
                <w:szCs w:val="24"/>
              </w:rPr>
            </w:pPr>
            <w:r w:rsidRPr="00117C07">
              <w:rPr>
                <w:sz w:val="24"/>
                <w:szCs w:val="24"/>
              </w:rPr>
              <w:t>13</w:t>
            </w:r>
          </w:p>
        </w:tc>
        <w:tc>
          <w:tcPr>
            <w:tcW w:w="3420" w:type="dxa"/>
            <w:tcBorders>
              <w:right w:val="single" w:sz="6" w:space="0" w:color="000000"/>
            </w:tcBorders>
          </w:tcPr>
          <w:p w:rsidR="00EF38CB" w:rsidRPr="00117C07" w:rsidRDefault="00EF38CB" w:rsidP="00117C07">
            <w:pPr>
              <w:pStyle w:val="TableParagraph"/>
              <w:spacing w:line="256" w:lineRule="exact"/>
              <w:ind w:left="108"/>
              <w:rPr>
                <w:sz w:val="24"/>
                <w:szCs w:val="24"/>
              </w:rPr>
            </w:pPr>
            <w:r w:rsidRPr="00117C07">
              <w:rPr>
                <w:sz w:val="24"/>
                <w:szCs w:val="24"/>
              </w:rPr>
              <w:t>Інші процедури</w:t>
            </w:r>
          </w:p>
        </w:tc>
        <w:tc>
          <w:tcPr>
            <w:tcW w:w="2159" w:type="dxa"/>
            <w:tcBorders>
              <w:left w:val="single" w:sz="6" w:space="0" w:color="000000"/>
            </w:tcBorders>
          </w:tcPr>
          <w:p w:rsidR="00EF38CB" w:rsidRPr="00117C07" w:rsidRDefault="00EF38CB" w:rsidP="00117C07">
            <w:pPr>
              <w:pStyle w:val="TableParagraph"/>
              <w:spacing w:line="256" w:lineRule="exact"/>
              <w:ind w:left="40"/>
              <w:jc w:val="center"/>
              <w:rPr>
                <w:sz w:val="24"/>
                <w:szCs w:val="24"/>
              </w:rPr>
            </w:pPr>
            <w:r w:rsidRPr="00117C07">
              <w:rPr>
                <w:sz w:val="24"/>
                <w:szCs w:val="24"/>
              </w:rPr>
              <w:t>Х</w:t>
            </w:r>
          </w:p>
        </w:tc>
        <w:tc>
          <w:tcPr>
            <w:tcW w:w="1439" w:type="dxa"/>
          </w:tcPr>
          <w:p w:rsidR="00EF38CB" w:rsidRPr="00117C07" w:rsidRDefault="00EF38CB" w:rsidP="00117C07">
            <w:pPr>
              <w:pStyle w:val="TableParagraph"/>
              <w:spacing w:line="256" w:lineRule="exact"/>
              <w:ind w:left="590"/>
              <w:rPr>
                <w:sz w:val="24"/>
                <w:szCs w:val="24"/>
              </w:rPr>
            </w:pPr>
            <w:r w:rsidRPr="00117C07">
              <w:rPr>
                <w:sz w:val="24"/>
                <w:szCs w:val="24"/>
              </w:rPr>
              <w:t>Х</w:t>
            </w:r>
          </w:p>
        </w:tc>
        <w:tc>
          <w:tcPr>
            <w:tcW w:w="1542" w:type="dxa"/>
          </w:tcPr>
          <w:p w:rsidR="00EF38CB" w:rsidRPr="00117C07" w:rsidRDefault="00EF38CB" w:rsidP="00117C07">
            <w:pPr>
              <w:pStyle w:val="TableParagraph"/>
              <w:spacing w:line="256" w:lineRule="exact"/>
              <w:ind w:left="651"/>
              <w:rPr>
                <w:sz w:val="24"/>
                <w:szCs w:val="24"/>
              </w:rPr>
            </w:pPr>
            <w:r w:rsidRPr="00117C07">
              <w:rPr>
                <w:sz w:val="24"/>
                <w:szCs w:val="24"/>
              </w:rPr>
              <w:t>Х</w:t>
            </w:r>
          </w:p>
        </w:tc>
      </w:tr>
      <w:tr w:rsidR="00EF38CB" w:rsidRPr="006F57A2" w:rsidTr="00117C07">
        <w:trPr>
          <w:trHeight w:val="277"/>
        </w:trPr>
        <w:tc>
          <w:tcPr>
            <w:tcW w:w="1032" w:type="dxa"/>
          </w:tcPr>
          <w:p w:rsidR="00EF38CB" w:rsidRPr="00117C07" w:rsidRDefault="00EF38CB">
            <w:pPr>
              <w:pStyle w:val="TableParagraph"/>
              <w:rPr>
                <w:sz w:val="24"/>
                <w:szCs w:val="24"/>
              </w:rPr>
            </w:pPr>
          </w:p>
        </w:tc>
        <w:tc>
          <w:tcPr>
            <w:tcW w:w="3420" w:type="dxa"/>
            <w:tcBorders>
              <w:right w:val="single" w:sz="6" w:space="0" w:color="000000"/>
            </w:tcBorders>
          </w:tcPr>
          <w:p w:rsidR="00EF38CB" w:rsidRPr="00117C07" w:rsidRDefault="00EF38CB" w:rsidP="00117C07">
            <w:pPr>
              <w:pStyle w:val="TableParagraph"/>
              <w:spacing w:line="258" w:lineRule="exact"/>
              <w:ind w:left="108"/>
              <w:rPr>
                <w:sz w:val="24"/>
                <w:szCs w:val="24"/>
              </w:rPr>
            </w:pPr>
            <w:r w:rsidRPr="00117C07">
              <w:rPr>
                <w:sz w:val="24"/>
                <w:szCs w:val="24"/>
              </w:rPr>
              <w:t>не передбачено</w:t>
            </w:r>
          </w:p>
        </w:tc>
        <w:tc>
          <w:tcPr>
            <w:tcW w:w="2159" w:type="dxa"/>
            <w:tcBorders>
              <w:left w:val="single" w:sz="6" w:space="0" w:color="000000"/>
            </w:tcBorders>
          </w:tcPr>
          <w:p w:rsidR="00EF38CB" w:rsidRPr="00117C07" w:rsidRDefault="00EF38CB" w:rsidP="00117C07">
            <w:pPr>
              <w:pStyle w:val="TableParagraph"/>
              <w:spacing w:line="258" w:lineRule="exact"/>
              <w:ind w:right="11"/>
              <w:jc w:val="center"/>
              <w:rPr>
                <w:sz w:val="24"/>
                <w:szCs w:val="24"/>
              </w:rPr>
            </w:pPr>
            <w:r w:rsidRPr="00117C07">
              <w:rPr>
                <w:sz w:val="24"/>
                <w:szCs w:val="24"/>
              </w:rPr>
              <w:t>0</w:t>
            </w:r>
          </w:p>
        </w:tc>
        <w:tc>
          <w:tcPr>
            <w:tcW w:w="1439" w:type="dxa"/>
          </w:tcPr>
          <w:p w:rsidR="00EF38CB" w:rsidRPr="00117C07" w:rsidRDefault="00EF38CB" w:rsidP="00117C07">
            <w:pPr>
              <w:pStyle w:val="TableParagraph"/>
              <w:spacing w:line="258" w:lineRule="exact"/>
              <w:ind w:left="590"/>
              <w:rPr>
                <w:sz w:val="24"/>
                <w:szCs w:val="24"/>
              </w:rPr>
            </w:pPr>
            <w:r w:rsidRPr="00117C07">
              <w:rPr>
                <w:sz w:val="24"/>
                <w:szCs w:val="24"/>
              </w:rPr>
              <w:t>Х</w:t>
            </w:r>
          </w:p>
        </w:tc>
        <w:tc>
          <w:tcPr>
            <w:tcW w:w="1542" w:type="dxa"/>
          </w:tcPr>
          <w:p w:rsidR="00EF38CB" w:rsidRPr="00117C07" w:rsidRDefault="00EF38CB" w:rsidP="00117C07">
            <w:pPr>
              <w:pStyle w:val="TableParagraph"/>
              <w:spacing w:line="258" w:lineRule="exact"/>
              <w:ind w:right="698"/>
              <w:jc w:val="right"/>
              <w:rPr>
                <w:sz w:val="24"/>
                <w:szCs w:val="24"/>
              </w:rPr>
            </w:pPr>
            <w:r w:rsidRPr="00117C07">
              <w:rPr>
                <w:sz w:val="24"/>
                <w:szCs w:val="24"/>
              </w:rPr>
              <w:t>0</w:t>
            </w:r>
          </w:p>
        </w:tc>
      </w:tr>
      <w:tr w:rsidR="00EF38CB" w:rsidRPr="006F57A2" w:rsidTr="00117C07">
        <w:trPr>
          <w:trHeight w:val="275"/>
        </w:trPr>
        <w:tc>
          <w:tcPr>
            <w:tcW w:w="1032" w:type="dxa"/>
          </w:tcPr>
          <w:p w:rsidR="00EF38CB" w:rsidRPr="00117C07" w:rsidRDefault="00EF38CB" w:rsidP="00117C07">
            <w:pPr>
              <w:pStyle w:val="TableParagraph"/>
              <w:spacing w:line="256" w:lineRule="exact"/>
              <w:ind w:left="107"/>
              <w:rPr>
                <w:sz w:val="24"/>
                <w:szCs w:val="24"/>
              </w:rPr>
            </w:pPr>
            <w:r w:rsidRPr="00117C07">
              <w:rPr>
                <w:sz w:val="24"/>
                <w:szCs w:val="24"/>
              </w:rPr>
              <w:t>14</w:t>
            </w:r>
          </w:p>
        </w:tc>
        <w:tc>
          <w:tcPr>
            <w:tcW w:w="3420" w:type="dxa"/>
            <w:tcBorders>
              <w:right w:val="single" w:sz="6" w:space="0" w:color="000000"/>
            </w:tcBorders>
          </w:tcPr>
          <w:p w:rsidR="00EF38CB" w:rsidRPr="00117C07" w:rsidRDefault="00EF38CB" w:rsidP="00117C07">
            <w:pPr>
              <w:pStyle w:val="TableParagraph"/>
              <w:spacing w:line="256" w:lineRule="exact"/>
              <w:ind w:left="108"/>
              <w:rPr>
                <w:sz w:val="24"/>
                <w:szCs w:val="24"/>
              </w:rPr>
            </w:pPr>
            <w:r w:rsidRPr="00117C07">
              <w:rPr>
                <w:sz w:val="24"/>
                <w:szCs w:val="24"/>
              </w:rPr>
              <w:t>Разом, гривень</w:t>
            </w:r>
          </w:p>
        </w:tc>
        <w:tc>
          <w:tcPr>
            <w:tcW w:w="2159" w:type="dxa"/>
            <w:tcBorders>
              <w:left w:val="single" w:sz="6" w:space="0" w:color="000000"/>
            </w:tcBorders>
          </w:tcPr>
          <w:p w:rsidR="00EF38CB" w:rsidRPr="00117C07" w:rsidRDefault="00EF38CB" w:rsidP="00117C07">
            <w:pPr>
              <w:pStyle w:val="TableParagraph"/>
              <w:spacing w:line="256" w:lineRule="exact"/>
              <w:ind w:left="806" w:right="760"/>
              <w:jc w:val="center"/>
              <w:rPr>
                <w:sz w:val="24"/>
                <w:szCs w:val="24"/>
              </w:rPr>
            </w:pPr>
            <w:r w:rsidRPr="00117C07">
              <w:rPr>
                <w:sz w:val="24"/>
                <w:szCs w:val="24"/>
              </w:rPr>
              <w:t>56,61</w:t>
            </w:r>
          </w:p>
        </w:tc>
        <w:tc>
          <w:tcPr>
            <w:tcW w:w="1439" w:type="dxa"/>
          </w:tcPr>
          <w:p w:rsidR="00EF38CB" w:rsidRPr="00117C07" w:rsidRDefault="00EF38CB" w:rsidP="00117C07">
            <w:pPr>
              <w:pStyle w:val="TableParagraph"/>
              <w:spacing w:line="256" w:lineRule="exact"/>
              <w:ind w:left="590"/>
              <w:rPr>
                <w:sz w:val="24"/>
                <w:szCs w:val="24"/>
              </w:rPr>
            </w:pPr>
            <w:r w:rsidRPr="00117C07">
              <w:rPr>
                <w:sz w:val="24"/>
                <w:szCs w:val="24"/>
              </w:rPr>
              <w:t>Х</w:t>
            </w:r>
          </w:p>
        </w:tc>
        <w:tc>
          <w:tcPr>
            <w:tcW w:w="1542" w:type="dxa"/>
          </w:tcPr>
          <w:p w:rsidR="00EF38CB" w:rsidRPr="00117C07" w:rsidRDefault="00EF38CB" w:rsidP="00117C07">
            <w:pPr>
              <w:pStyle w:val="TableParagraph"/>
              <w:spacing w:line="256" w:lineRule="exact"/>
              <w:ind w:right="698"/>
              <w:jc w:val="right"/>
              <w:rPr>
                <w:sz w:val="24"/>
                <w:szCs w:val="24"/>
              </w:rPr>
            </w:pPr>
            <w:r w:rsidRPr="00117C07">
              <w:rPr>
                <w:sz w:val="24"/>
                <w:szCs w:val="24"/>
              </w:rPr>
              <w:t>0</w:t>
            </w:r>
          </w:p>
        </w:tc>
      </w:tr>
      <w:tr w:rsidR="00EF38CB" w:rsidRPr="006F57A2" w:rsidTr="00117C07">
        <w:trPr>
          <w:trHeight w:val="1104"/>
        </w:trPr>
        <w:tc>
          <w:tcPr>
            <w:tcW w:w="1032" w:type="dxa"/>
          </w:tcPr>
          <w:p w:rsidR="00EF38CB" w:rsidRPr="00117C07" w:rsidRDefault="00EF38CB" w:rsidP="00117C07">
            <w:pPr>
              <w:pStyle w:val="TableParagraph"/>
              <w:spacing w:line="264" w:lineRule="exact"/>
              <w:ind w:left="107"/>
              <w:rPr>
                <w:sz w:val="24"/>
                <w:szCs w:val="24"/>
              </w:rPr>
            </w:pPr>
            <w:r w:rsidRPr="00117C07">
              <w:rPr>
                <w:sz w:val="24"/>
                <w:szCs w:val="24"/>
              </w:rPr>
              <w:t>15</w:t>
            </w:r>
          </w:p>
        </w:tc>
        <w:tc>
          <w:tcPr>
            <w:tcW w:w="3420" w:type="dxa"/>
            <w:tcBorders>
              <w:right w:val="single" w:sz="6" w:space="0" w:color="000000"/>
            </w:tcBorders>
          </w:tcPr>
          <w:p w:rsidR="00EF38CB" w:rsidRPr="00117C07" w:rsidRDefault="00EF38CB" w:rsidP="00117C07">
            <w:pPr>
              <w:pStyle w:val="TableParagraph"/>
              <w:ind w:left="108" w:right="93"/>
              <w:jc w:val="both"/>
              <w:rPr>
                <w:sz w:val="24"/>
                <w:szCs w:val="24"/>
              </w:rPr>
            </w:pPr>
            <w:r w:rsidRPr="00117C07">
              <w:rPr>
                <w:sz w:val="24"/>
                <w:szCs w:val="24"/>
              </w:rPr>
              <w:t>Кількість суб’єктів малого підприємництва, що повинні виконати вимоги регулювання,</w:t>
            </w:r>
          </w:p>
          <w:p w:rsidR="00EF38CB" w:rsidRPr="00117C07" w:rsidRDefault="00EF38CB" w:rsidP="00117C07">
            <w:pPr>
              <w:pStyle w:val="TableParagraph"/>
              <w:spacing w:line="268" w:lineRule="exact"/>
              <w:ind w:left="108"/>
              <w:rPr>
                <w:sz w:val="24"/>
                <w:szCs w:val="24"/>
              </w:rPr>
            </w:pPr>
            <w:r w:rsidRPr="00117C07">
              <w:rPr>
                <w:sz w:val="24"/>
                <w:szCs w:val="24"/>
              </w:rPr>
              <w:t>одиниць</w:t>
            </w:r>
          </w:p>
        </w:tc>
        <w:tc>
          <w:tcPr>
            <w:tcW w:w="5140" w:type="dxa"/>
            <w:gridSpan w:val="3"/>
            <w:tcBorders>
              <w:left w:val="single" w:sz="6" w:space="0" w:color="000000"/>
            </w:tcBorders>
          </w:tcPr>
          <w:p w:rsidR="00EF38CB" w:rsidRPr="00117C07" w:rsidRDefault="00EF38CB" w:rsidP="00117C07">
            <w:pPr>
              <w:pStyle w:val="TableParagraph"/>
              <w:spacing w:before="10"/>
              <w:rPr>
                <w:sz w:val="24"/>
                <w:szCs w:val="24"/>
              </w:rPr>
            </w:pPr>
          </w:p>
          <w:p w:rsidR="00EF38CB" w:rsidRPr="00117C07" w:rsidRDefault="00EF38CB" w:rsidP="00117C07">
            <w:pPr>
              <w:pStyle w:val="TableParagraph"/>
              <w:ind w:left="11"/>
              <w:jc w:val="center"/>
              <w:rPr>
                <w:sz w:val="24"/>
                <w:szCs w:val="24"/>
              </w:rPr>
            </w:pPr>
            <w:r w:rsidRPr="00117C07">
              <w:rPr>
                <w:sz w:val="24"/>
                <w:szCs w:val="24"/>
              </w:rPr>
              <w:t>1</w:t>
            </w:r>
          </w:p>
        </w:tc>
      </w:tr>
      <w:tr w:rsidR="00EF38CB" w:rsidRPr="006F57A2" w:rsidTr="00117C07">
        <w:trPr>
          <w:trHeight w:val="275"/>
        </w:trPr>
        <w:tc>
          <w:tcPr>
            <w:tcW w:w="1032" w:type="dxa"/>
          </w:tcPr>
          <w:p w:rsidR="00EF38CB" w:rsidRPr="00117C07" w:rsidRDefault="00EF38CB" w:rsidP="00117C07">
            <w:pPr>
              <w:pStyle w:val="TableParagraph"/>
              <w:spacing w:line="256" w:lineRule="exact"/>
              <w:ind w:left="107"/>
              <w:rPr>
                <w:sz w:val="24"/>
                <w:szCs w:val="24"/>
              </w:rPr>
            </w:pPr>
            <w:r w:rsidRPr="00117C07">
              <w:rPr>
                <w:sz w:val="24"/>
                <w:szCs w:val="24"/>
              </w:rPr>
              <w:t>16</w:t>
            </w:r>
          </w:p>
        </w:tc>
        <w:tc>
          <w:tcPr>
            <w:tcW w:w="3420" w:type="dxa"/>
            <w:tcBorders>
              <w:right w:val="single" w:sz="6" w:space="0" w:color="000000"/>
            </w:tcBorders>
          </w:tcPr>
          <w:p w:rsidR="00EF38CB" w:rsidRPr="00117C07" w:rsidRDefault="00EF38CB" w:rsidP="00117C07">
            <w:pPr>
              <w:pStyle w:val="TableParagraph"/>
              <w:spacing w:line="256" w:lineRule="exact"/>
              <w:ind w:left="108"/>
              <w:rPr>
                <w:sz w:val="24"/>
                <w:szCs w:val="24"/>
              </w:rPr>
            </w:pPr>
            <w:r w:rsidRPr="00117C07">
              <w:rPr>
                <w:sz w:val="24"/>
                <w:szCs w:val="24"/>
              </w:rPr>
              <w:t>Сумарно, гривень</w:t>
            </w:r>
          </w:p>
        </w:tc>
        <w:tc>
          <w:tcPr>
            <w:tcW w:w="2159" w:type="dxa"/>
            <w:tcBorders>
              <w:left w:val="single" w:sz="6" w:space="0" w:color="000000"/>
            </w:tcBorders>
          </w:tcPr>
          <w:p w:rsidR="00EF38CB" w:rsidRPr="00117C07" w:rsidRDefault="00EF38CB" w:rsidP="00117C07">
            <w:pPr>
              <w:pStyle w:val="TableParagraph"/>
              <w:spacing w:line="256" w:lineRule="exact"/>
              <w:ind w:left="806" w:right="760"/>
              <w:jc w:val="center"/>
              <w:rPr>
                <w:sz w:val="24"/>
                <w:szCs w:val="24"/>
              </w:rPr>
            </w:pPr>
            <w:r w:rsidRPr="00117C07">
              <w:rPr>
                <w:sz w:val="24"/>
                <w:szCs w:val="24"/>
              </w:rPr>
              <w:t>56,61</w:t>
            </w:r>
          </w:p>
        </w:tc>
        <w:tc>
          <w:tcPr>
            <w:tcW w:w="1439" w:type="dxa"/>
          </w:tcPr>
          <w:p w:rsidR="00EF38CB" w:rsidRPr="00117C07" w:rsidRDefault="00EF38CB" w:rsidP="00117C07">
            <w:pPr>
              <w:pStyle w:val="TableParagraph"/>
              <w:spacing w:line="256" w:lineRule="exact"/>
              <w:ind w:left="830"/>
              <w:rPr>
                <w:sz w:val="24"/>
                <w:szCs w:val="24"/>
              </w:rPr>
            </w:pPr>
            <w:r w:rsidRPr="00117C07">
              <w:rPr>
                <w:sz w:val="24"/>
                <w:szCs w:val="24"/>
              </w:rPr>
              <w:t>Х</w:t>
            </w:r>
          </w:p>
        </w:tc>
        <w:tc>
          <w:tcPr>
            <w:tcW w:w="1542" w:type="dxa"/>
          </w:tcPr>
          <w:p w:rsidR="00EF38CB" w:rsidRPr="00117C07" w:rsidRDefault="00EF38CB" w:rsidP="00117C07">
            <w:pPr>
              <w:pStyle w:val="TableParagraph"/>
              <w:spacing w:line="256" w:lineRule="exact"/>
              <w:ind w:right="698"/>
              <w:jc w:val="right"/>
              <w:rPr>
                <w:sz w:val="24"/>
                <w:szCs w:val="24"/>
              </w:rPr>
            </w:pPr>
            <w:r w:rsidRPr="00117C07">
              <w:rPr>
                <w:sz w:val="24"/>
                <w:szCs w:val="24"/>
              </w:rPr>
              <w:t>0</w:t>
            </w:r>
          </w:p>
        </w:tc>
      </w:tr>
    </w:tbl>
    <w:p w:rsidR="00EF38CB" w:rsidRPr="006F57A2" w:rsidRDefault="00EF38CB">
      <w:pPr>
        <w:pStyle w:val="a3"/>
        <w:spacing w:before="8"/>
        <w:rPr>
          <w:sz w:val="24"/>
          <w:szCs w:val="24"/>
        </w:rPr>
      </w:pPr>
    </w:p>
    <w:p w:rsidR="00EF38CB" w:rsidRPr="006F57A2" w:rsidRDefault="00EF38CB">
      <w:pPr>
        <w:pStyle w:val="1"/>
        <w:spacing w:before="89" w:line="322" w:lineRule="exact"/>
        <w:ind w:left="872" w:right="881"/>
        <w:jc w:val="center"/>
        <w:rPr>
          <w:sz w:val="24"/>
          <w:szCs w:val="24"/>
        </w:rPr>
      </w:pPr>
      <w:r w:rsidRPr="006F57A2">
        <w:rPr>
          <w:sz w:val="24"/>
          <w:szCs w:val="24"/>
        </w:rPr>
        <w:t>БЮДЖЕТНІ ВИТРАТИ</w:t>
      </w:r>
    </w:p>
    <w:p w:rsidR="00EF38CB" w:rsidRPr="006F57A2" w:rsidRDefault="00EF38CB">
      <w:pPr>
        <w:spacing w:line="242" w:lineRule="auto"/>
        <w:ind w:left="871" w:right="881"/>
        <w:jc w:val="center"/>
        <w:rPr>
          <w:b/>
          <w:sz w:val="24"/>
          <w:szCs w:val="24"/>
        </w:rPr>
      </w:pPr>
      <w:r w:rsidRPr="006F57A2">
        <w:rPr>
          <w:b/>
          <w:sz w:val="24"/>
          <w:szCs w:val="24"/>
        </w:rPr>
        <w:t xml:space="preserve">на адміністрування регулювання для суб’єктів малого і </w:t>
      </w:r>
      <w:proofErr w:type="spellStart"/>
      <w:r w:rsidRPr="006F57A2">
        <w:rPr>
          <w:b/>
          <w:sz w:val="24"/>
          <w:szCs w:val="24"/>
        </w:rPr>
        <w:t>мікропідприємництва</w:t>
      </w:r>
      <w:proofErr w:type="spellEnd"/>
    </w:p>
    <w:p w:rsidR="00EF38CB" w:rsidRPr="006F57A2" w:rsidRDefault="00EF38CB">
      <w:pPr>
        <w:pStyle w:val="a3"/>
        <w:spacing w:before="1"/>
        <w:rPr>
          <w:b/>
          <w:sz w:val="24"/>
          <w:szCs w:val="24"/>
        </w:rPr>
      </w:pPr>
    </w:p>
    <w:p w:rsidR="00EF38CB" w:rsidRPr="006F57A2" w:rsidRDefault="00EF38CB">
      <w:pPr>
        <w:pStyle w:val="a3"/>
        <w:ind w:left="842" w:right="844" w:firstLine="599"/>
        <w:jc w:val="both"/>
        <w:rPr>
          <w:sz w:val="24"/>
          <w:szCs w:val="24"/>
        </w:rPr>
      </w:pPr>
      <w:r w:rsidRPr="006F57A2">
        <w:rPr>
          <w:sz w:val="24"/>
          <w:szCs w:val="24"/>
        </w:rPr>
        <w:t>Бюджетні витрати на адміністрування регулювання суб’єктів малого підприємництва не підлягають розрахунку, оскільки встановлені нормами Податкового кодексу України, органи місцевого самоврядування наділені повноваженнями лише встановлювати ставки місцевих податків (зборів), в тому числі збір за місця для паркування транспортних засобів не змінюючи порядок їх обчислення, сплати та інші адміністративні процедури.</w:t>
      </w:r>
    </w:p>
    <w:p w:rsidR="00EF38CB" w:rsidRDefault="00EF38CB">
      <w:pPr>
        <w:pStyle w:val="a3"/>
        <w:spacing w:before="5"/>
        <w:rPr>
          <w:sz w:val="24"/>
          <w:szCs w:val="24"/>
        </w:rPr>
      </w:pPr>
    </w:p>
    <w:p w:rsidR="00EF38CB" w:rsidRPr="006F57A2" w:rsidRDefault="00EF38CB" w:rsidP="00BD79CA">
      <w:pPr>
        <w:pStyle w:val="1"/>
        <w:numPr>
          <w:ilvl w:val="2"/>
          <w:numId w:val="6"/>
        </w:numPr>
        <w:tabs>
          <w:tab w:val="left" w:pos="1646"/>
          <w:tab w:val="left" w:pos="4640"/>
        </w:tabs>
        <w:ind w:left="842" w:right="852" w:firstLine="487"/>
        <w:jc w:val="left"/>
        <w:rPr>
          <w:sz w:val="24"/>
          <w:szCs w:val="24"/>
        </w:rPr>
      </w:pPr>
      <w:r w:rsidRPr="006F57A2">
        <w:rPr>
          <w:sz w:val="24"/>
          <w:szCs w:val="24"/>
        </w:rPr>
        <w:t>Розрахунок</w:t>
      </w:r>
      <w:r w:rsidRPr="006F57A2">
        <w:rPr>
          <w:spacing w:val="31"/>
          <w:sz w:val="24"/>
          <w:szCs w:val="24"/>
        </w:rPr>
        <w:t xml:space="preserve"> </w:t>
      </w:r>
      <w:r w:rsidRPr="006F57A2">
        <w:rPr>
          <w:sz w:val="24"/>
          <w:szCs w:val="24"/>
        </w:rPr>
        <w:t>сумарних</w:t>
      </w:r>
      <w:r w:rsidRPr="006F57A2">
        <w:rPr>
          <w:sz w:val="24"/>
          <w:szCs w:val="24"/>
        </w:rPr>
        <w:tab/>
        <w:t>витрати суб’єктів малого підприємництва, що виникають на виконання вимог</w:t>
      </w:r>
      <w:r w:rsidRPr="006F57A2">
        <w:rPr>
          <w:spacing w:val="-8"/>
          <w:sz w:val="24"/>
          <w:szCs w:val="24"/>
        </w:rPr>
        <w:t xml:space="preserve"> </w:t>
      </w:r>
      <w:r w:rsidRPr="006F57A2">
        <w:rPr>
          <w:sz w:val="24"/>
          <w:szCs w:val="24"/>
        </w:rPr>
        <w:t>регулювання</w:t>
      </w:r>
    </w:p>
    <w:tbl>
      <w:tblPr>
        <w:tblW w:w="0" w:type="auto"/>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4136"/>
        <w:gridCol w:w="2393"/>
        <w:gridCol w:w="2395"/>
      </w:tblGrid>
      <w:tr w:rsidR="00EF38CB" w:rsidRPr="006F57A2" w:rsidTr="00117C07">
        <w:trPr>
          <w:trHeight w:val="1103"/>
        </w:trPr>
        <w:tc>
          <w:tcPr>
            <w:tcW w:w="648" w:type="dxa"/>
          </w:tcPr>
          <w:p w:rsidR="00EF38CB" w:rsidRPr="00117C07" w:rsidRDefault="00EF38CB" w:rsidP="00117C07">
            <w:pPr>
              <w:pStyle w:val="TableParagraph"/>
              <w:spacing w:line="273" w:lineRule="exact"/>
              <w:ind w:left="107"/>
              <w:rPr>
                <w:b/>
                <w:sz w:val="24"/>
                <w:szCs w:val="24"/>
              </w:rPr>
            </w:pPr>
            <w:r w:rsidRPr="00117C07">
              <w:rPr>
                <w:b/>
                <w:sz w:val="24"/>
                <w:szCs w:val="24"/>
              </w:rPr>
              <w:t>№</w:t>
            </w:r>
          </w:p>
        </w:tc>
        <w:tc>
          <w:tcPr>
            <w:tcW w:w="4136" w:type="dxa"/>
          </w:tcPr>
          <w:p w:rsidR="00EF38CB" w:rsidRPr="00117C07" w:rsidRDefault="00EF38CB" w:rsidP="00117C07">
            <w:pPr>
              <w:pStyle w:val="TableParagraph"/>
              <w:spacing w:line="273" w:lineRule="exact"/>
              <w:ind w:left="107"/>
              <w:rPr>
                <w:b/>
                <w:sz w:val="24"/>
                <w:szCs w:val="24"/>
              </w:rPr>
            </w:pPr>
            <w:r w:rsidRPr="00117C07">
              <w:rPr>
                <w:b/>
                <w:sz w:val="24"/>
                <w:szCs w:val="24"/>
              </w:rPr>
              <w:t>Показник</w:t>
            </w:r>
          </w:p>
        </w:tc>
        <w:tc>
          <w:tcPr>
            <w:tcW w:w="2393" w:type="dxa"/>
          </w:tcPr>
          <w:p w:rsidR="00EF38CB" w:rsidRPr="00117C07" w:rsidRDefault="00EF38CB" w:rsidP="00117C07">
            <w:pPr>
              <w:pStyle w:val="TableParagraph"/>
              <w:ind w:left="475" w:right="463" w:hanging="5"/>
              <w:jc w:val="center"/>
              <w:rPr>
                <w:b/>
                <w:sz w:val="24"/>
                <w:szCs w:val="24"/>
              </w:rPr>
            </w:pPr>
            <w:r w:rsidRPr="00117C07">
              <w:rPr>
                <w:b/>
                <w:sz w:val="24"/>
                <w:szCs w:val="24"/>
              </w:rPr>
              <w:t>Перший рік регулювання</w:t>
            </w:r>
          </w:p>
          <w:p w:rsidR="00EF38CB" w:rsidRPr="00117C07" w:rsidRDefault="00EF38CB" w:rsidP="00117C07">
            <w:pPr>
              <w:pStyle w:val="TableParagraph"/>
              <w:spacing w:line="270" w:lineRule="atLeast"/>
              <w:ind w:left="523" w:right="514"/>
              <w:jc w:val="center"/>
              <w:rPr>
                <w:b/>
                <w:sz w:val="24"/>
                <w:szCs w:val="24"/>
              </w:rPr>
            </w:pPr>
            <w:r w:rsidRPr="00117C07">
              <w:rPr>
                <w:b/>
                <w:sz w:val="24"/>
                <w:szCs w:val="24"/>
              </w:rPr>
              <w:t>(стартовий), гривень</w:t>
            </w:r>
          </w:p>
        </w:tc>
        <w:tc>
          <w:tcPr>
            <w:tcW w:w="2395" w:type="dxa"/>
          </w:tcPr>
          <w:p w:rsidR="00EF38CB" w:rsidRPr="00117C07" w:rsidRDefault="00EF38CB" w:rsidP="00117C07">
            <w:pPr>
              <w:pStyle w:val="TableParagraph"/>
              <w:ind w:left="753" w:right="367" w:hanging="363"/>
              <w:rPr>
                <w:b/>
                <w:sz w:val="24"/>
                <w:szCs w:val="24"/>
              </w:rPr>
            </w:pPr>
            <w:r w:rsidRPr="00117C07">
              <w:rPr>
                <w:b/>
                <w:sz w:val="24"/>
                <w:szCs w:val="24"/>
              </w:rPr>
              <w:t>За п’ять років, гривень</w:t>
            </w:r>
          </w:p>
        </w:tc>
      </w:tr>
      <w:tr w:rsidR="00EF38CB" w:rsidRPr="006F57A2" w:rsidTr="00117C07">
        <w:trPr>
          <w:trHeight w:val="830"/>
        </w:trPr>
        <w:tc>
          <w:tcPr>
            <w:tcW w:w="648" w:type="dxa"/>
          </w:tcPr>
          <w:p w:rsidR="00EF38CB" w:rsidRPr="00117C07" w:rsidRDefault="00EF38CB" w:rsidP="00117C07">
            <w:pPr>
              <w:pStyle w:val="TableParagraph"/>
              <w:spacing w:line="275" w:lineRule="exact"/>
              <w:ind w:left="107"/>
              <w:rPr>
                <w:b/>
                <w:sz w:val="24"/>
                <w:szCs w:val="24"/>
              </w:rPr>
            </w:pPr>
            <w:r w:rsidRPr="00117C07">
              <w:rPr>
                <w:b/>
                <w:sz w:val="24"/>
                <w:szCs w:val="24"/>
              </w:rPr>
              <w:t>1</w:t>
            </w:r>
          </w:p>
        </w:tc>
        <w:tc>
          <w:tcPr>
            <w:tcW w:w="4136" w:type="dxa"/>
          </w:tcPr>
          <w:p w:rsidR="00EF38CB" w:rsidRPr="00117C07" w:rsidRDefault="00EF38CB" w:rsidP="00117C07">
            <w:pPr>
              <w:pStyle w:val="TableParagraph"/>
              <w:ind w:left="107"/>
              <w:rPr>
                <w:sz w:val="24"/>
                <w:szCs w:val="24"/>
              </w:rPr>
            </w:pPr>
            <w:r w:rsidRPr="00117C07">
              <w:rPr>
                <w:sz w:val="24"/>
                <w:szCs w:val="24"/>
              </w:rPr>
              <w:t>Оцінка «прямих» витрат суб’єктів малого підприємництва</w:t>
            </w:r>
            <w:r w:rsidRPr="00117C07">
              <w:rPr>
                <w:spacing w:val="56"/>
                <w:sz w:val="24"/>
                <w:szCs w:val="24"/>
              </w:rPr>
              <w:t xml:space="preserve"> </w:t>
            </w:r>
            <w:r w:rsidRPr="00117C07">
              <w:rPr>
                <w:sz w:val="24"/>
                <w:szCs w:val="24"/>
              </w:rPr>
              <w:t>на</w:t>
            </w:r>
          </w:p>
          <w:p w:rsidR="00EF38CB" w:rsidRPr="00117C07" w:rsidRDefault="00EF38CB" w:rsidP="00117C07">
            <w:pPr>
              <w:pStyle w:val="TableParagraph"/>
              <w:spacing w:line="264" w:lineRule="exact"/>
              <w:ind w:left="107"/>
              <w:rPr>
                <w:sz w:val="24"/>
                <w:szCs w:val="24"/>
              </w:rPr>
            </w:pPr>
            <w:r w:rsidRPr="00117C07">
              <w:rPr>
                <w:sz w:val="24"/>
                <w:szCs w:val="24"/>
              </w:rPr>
              <w:t>виконання регулювання</w:t>
            </w:r>
          </w:p>
        </w:tc>
        <w:tc>
          <w:tcPr>
            <w:tcW w:w="2393" w:type="dxa"/>
          </w:tcPr>
          <w:p w:rsidR="00EF38CB" w:rsidRPr="00117C07" w:rsidRDefault="00EF38CB" w:rsidP="00117C07">
            <w:pPr>
              <w:pStyle w:val="TableParagraph"/>
              <w:spacing w:before="10"/>
              <w:rPr>
                <w:b/>
                <w:sz w:val="24"/>
                <w:szCs w:val="24"/>
              </w:rPr>
            </w:pPr>
          </w:p>
          <w:p w:rsidR="00EF38CB" w:rsidRPr="00117C07" w:rsidRDefault="00EF38CB" w:rsidP="00117C07">
            <w:pPr>
              <w:pStyle w:val="TableParagraph"/>
              <w:ind w:left="521" w:right="514"/>
              <w:jc w:val="center"/>
              <w:rPr>
                <w:b/>
                <w:sz w:val="24"/>
                <w:szCs w:val="24"/>
              </w:rPr>
            </w:pPr>
            <w:r w:rsidRPr="00117C07">
              <w:rPr>
                <w:b/>
                <w:sz w:val="24"/>
                <w:szCs w:val="24"/>
              </w:rPr>
              <w:t>50000,0</w:t>
            </w:r>
          </w:p>
        </w:tc>
        <w:tc>
          <w:tcPr>
            <w:tcW w:w="2395" w:type="dxa"/>
          </w:tcPr>
          <w:p w:rsidR="00EF38CB" w:rsidRPr="00117C07" w:rsidRDefault="00EF38CB" w:rsidP="00117C07">
            <w:pPr>
              <w:pStyle w:val="TableParagraph"/>
              <w:spacing w:before="5"/>
              <w:rPr>
                <w:b/>
                <w:sz w:val="24"/>
                <w:szCs w:val="24"/>
              </w:rPr>
            </w:pPr>
          </w:p>
          <w:p w:rsidR="00EF38CB" w:rsidRPr="00117C07" w:rsidRDefault="00EF38CB" w:rsidP="00117C07">
            <w:pPr>
              <w:pStyle w:val="TableParagraph"/>
              <w:spacing w:before="1"/>
              <w:ind w:left="1135"/>
              <w:rPr>
                <w:sz w:val="24"/>
                <w:szCs w:val="24"/>
              </w:rPr>
            </w:pPr>
            <w:r w:rsidRPr="00117C07">
              <w:rPr>
                <w:sz w:val="24"/>
                <w:szCs w:val="24"/>
              </w:rPr>
              <w:t>0</w:t>
            </w:r>
          </w:p>
        </w:tc>
      </w:tr>
      <w:tr w:rsidR="00EF38CB" w:rsidRPr="006F57A2" w:rsidTr="00117C07">
        <w:trPr>
          <w:trHeight w:val="1103"/>
        </w:trPr>
        <w:tc>
          <w:tcPr>
            <w:tcW w:w="648" w:type="dxa"/>
          </w:tcPr>
          <w:p w:rsidR="00EF38CB" w:rsidRPr="00117C07" w:rsidRDefault="00EF38CB" w:rsidP="00117C07">
            <w:pPr>
              <w:pStyle w:val="TableParagraph"/>
              <w:spacing w:line="273" w:lineRule="exact"/>
              <w:ind w:left="107"/>
              <w:rPr>
                <w:b/>
                <w:sz w:val="24"/>
                <w:szCs w:val="24"/>
              </w:rPr>
            </w:pPr>
            <w:r w:rsidRPr="00117C07">
              <w:rPr>
                <w:b/>
                <w:sz w:val="24"/>
                <w:szCs w:val="24"/>
              </w:rPr>
              <w:t>2</w:t>
            </w:r>
          </w:p>
        </w:tc>
        <w:tc>
          <w:tcPr>
            <w:tcW w:w="4136" w:type="dxa"/>
          </w:tcPr>
          <w:p w:rsidR="00EF38CB" w:rsidRPr="00117C07" w:rsidRDefault="00EF38CB" w:rsidP="00117C07">
            <w:pPr>
              <w:pStyle w:val="TableParagraph"/>
              <w:ind w:left="107" w:right="512"/>
              <w:rPr>
                <w:sz w:val="24"/>
                <w:szCs w:val="24"/>
              </w:rPr>
            </w:pPr>
            <w:r w:rsidRPr="00117C07">
              <w:rPr>
                <w:sz w:val="24"/>
                <w:szCs w:val="24"/>
              </w:rPr>
              <w:t>Оцінка вартості адміністративних процедур для суб’єктів малого підприємництва щодо виконання</w:t>
            </w:r>
          </w:p>
          <w:p w:rsidR="00EF38CB" w:rsidRPr="00117C07" w:rsidRDefault="00EF38CB" w:rsidP="00117C07">
            <w:pPr>
              <w:pStyle w:val="TableParagraph"/>
              <w:spacing w:line="264" w:lineRule="exact"/>
              <w:ind w:left="107"/>
              <w:rPr>
                <w:sz w:val="24"/>
                <w:szCs w:val="24"/>
              </w:rPr>
            </w:pPr>
            <w:r w:rsidRPr="00117C07">
              <w:rPr>
                <w:sz w:val="24"/>
                <w:szCs w:val="24"/>
              </w:rPr>
              <w:t>регулювання та звітування</w:t>
            </w:r>
          </w:p>
        </w:tc>
        <w:tc>
          <w:tcPr>
            <w:tcW w:w="2393" w:type="dxa"/>
          </w:tcPr>
          <w:p w:rsidR="00EF38CB" w:rsidRPr="00117C07" w:rsidRDefault="00EF38CB" w:rsidP="00117C07">
            <w:pPr>
              <w:pStyle w:val="TableParagraph"/>
              <w:spacing w:before="2"/>
              <w:rPr>
                <w:b/>
                <w:sz w:val="24"/>
                <w:szCs w:val="24"/>
              </w:rPr>
            </w:pPr>
          </w:p>
          <w:p w:rsidR="00EF38CB" w:rsidRPr="00117C07" w:rsidRDefault="00EF38CB" w:rsidP="00117C07">
            <w:pPr>
              <w:pStyle w:val="TableParagraph"/>
              <w:ind w:left="523" w:right="514"/>
              <w:jc w:val="center"/>
              <w:rPr>
                <w:sz w:val="24"/>
                <w:szCs w:val="24"/>
              </w:rPr>
            </w:pPr>
            <w:r w:rsidRPr="00117C07">
              <w:rPr>
                <w:sz w:val="24"/>
                <w:szCs w:val="24"/>
              </w:rPr>
              <w:t>56,61</w:t>
            </w:r>
          </w:p>
        </w:tc>
        <w:tc>
          <w:tcPr>
            <w:tcW w:w="2395" w:type="dxa"/>
          </w:tcPr>
          <w:p w:rsidR="00EF38CB" w:rsidRPr="00117C07" w:rsidRDefault="00EF38CB" w:rsidP="00117C07">
            <w:pPr>
              <w:pStyle w:val="TableParagraph"/>
              <w:spacing w:before="2"/>
              <w:rPr>
                <w:b/>
                <w:sz w:val="24"/>
                <w:szCs w:val="24"/>
              </w:rPr>
            </w:pPr>
          </w:p>
          <w:p w:rsidR="00EF38CB" w:rsidRPr="00117C07" w:rsidRDefault="00EF38CB" w:rsidP="00117C07">
            <w:pPr>
              <w:pStyle w:val="TableParagraph"/>
              <w:ind w:left="1135"/>
              <w:rPr>
                <w:sz w:val="24"/>
                <w:szCs w:val="24"/>
              </w:rPr>
            </w:pPr>
            <w:r w:rsidRPr="00117C07">
              <w:rPr>
                <w:sz w:val="24"/>
                <w:szCs w:val="24"/>
              </w:rPr>
              <w:t>0</w:t>
            </w:r>
          </w:p>
        </w:tc>
      </w:tr>
      <w:tr w:rsidR="00EF38CB" w:rsidRPr="006F57A2" w:rsidTr="00117C07">
        <w:trPr>
          <w:trHeight w:val="827"/>
        </w:trPr>
        <w:tc>
          <w:tcPr>
            <w:tcW w:w="648" w:type="dxa"/>
          </w:tcPr>
          <w:p w:rsidR="00EF38CB" w:rsidRPr="00117C07" w:rsidRDefault="00EF38CB" w:rsidP="00117C07">
            <w:pPr>
              <w:pStyle w:val="TableParagraph"/>
              <w:spacing w:line="273" w:lineRule="exact"/>
              <w:ind w:left="107"/>
              <w:rPr>
                <w:b/>
                <w:sz w:val="24"/>
                <w:szCs w:val="24"/>
              </w:rPr>
            </w:pPr>
            <w:r w:rsidRPr="00117C07">
              <w:rPr>
                <w:b/>
                <w:sz w:val="24"/>
                <w:szCs w:val="24"/>
              </w:rPr>
              <w:t>3</w:t>
            </w:r>
          </w:p>
        </w:tc>
        <w:tc>
          <w:tcPr>
            <w:tcW w:w="4136" w:type="dxa"/>
          </w:tcPr>
          <w:p w:rsidR="00EF38CB" w:rsidRPr="00117C07" w:rsidRDefault="00EF38CB" w:rsidP="00117C07">
            <w:pPr>
              <w:pStyle w:val="TableParagraph"/>
              <w:ind w:left="107" w:right="904"/>
              <w:rPr>
                <w:sz w:val="24"/>
                <w:szCs w:val="24"/>
              </w:rPr>
            </w:pPr>
            <w:r w:rsidRPr="00117C07">
              <w:rPr>
                <w:sz w:val="24"/>
                <w:szCs w:val="24"/>
              </w:rPr>
              <w:t>Сумарні витрати малого підприємництва на виконання</w:t>
            </w:r>
          </w:p>
          <w:p w:rsidR="00EF38CB" w:rsidRPr="00117C07" w:rsidRDefault="00EF38CB" w:rsidP="00117C07">
            <w:pPr>
              <w:pStyle w:val="TableParagraph"/>
              <w:spacing w:line="264" w:lineRule="exact"/>
              <w:ind w:left="107"/>
              <w:rPr>
                <w:sz w:val="24"/>
                <w:szCs w:val="24"/>
              </w:rPr>
            </w:pPr>
            <w:r w:rsidRPr="00117C07">
              <w:rPr>
                <w:sz w:val="24"/>
                <w:szCs w:val="24"/>
              </w:rPr>
              <w:t>запланованого</w:t>
            </w:r>
            <w:r w:rsidRPr="00117C07">
              <w:rPr>
                <w:spacing w:val="58"/>
                <w:sz w:val="24"/>
                <w:szCs w:val="24"/>
              </w:rPr>
              <w:t xml:space="preserve"> </w:t>
            </w:r>
            <w:r w:rsidRPr="00117C07">
              <w:rPr>
                <w:sz w:val="24"/>
                <w:szCs w:val="24"/>
              </w:rPr>
              <w:t>регулювання</w:t>
            </w:r>
          </w:p>
        </w:tc>
        <w:tc>
          <w:tcPr>
            <w:tcW w:w="2393" w:type="dxa"/>
          </w:tcPr>
          <w:p w:rsidR="00EF38CB" w:rsidRPr="00117C07" w:rsidRDefault="00EF38CB">
            <w:pPr>
              <w:pStyle w:val="TableParagraph"/>
              <w:rPr>
                <w:sz w:val="24"/>
                <w:szCs w:val="24"/>
              </w:rPr>
            </w:pPr>
          </w:p>
        </w:tc>
        <w:tc>
          <w:tcPr>
            <w:tcW w:w="2395" w:type="dxa"/>
          </w:tcPr>
          <w:p w:rsidR="00EF38CB" w:rsidRPr="00117C07" w:rsidRDefault="00EF38CB" w:rsidP="00117C07">
            <w:pPr>
              <w:pStyle w:val="TableParagraph"/>
              <w:spacing w:before="3"/>
              <w:rPr>
                <w:b/>
                <w:sz w:val="24"/>
                <w:szCs w:val="24"/>
              </w:rPr>
            </w:pPr>
          </w:p>
          <w:p w:rsidR="00EF38CB" w:rsidRPr="00117C07" w:rsidRDefault="00EF38CB" w:rsidP="00117C07">
            <w:pPr>
              <w:pStyle w:val="TableParagraph"/>
              <w:ind w:left="1135"/>
              <w:rPr>
                <w:sz w:val="24"/>
                <w:szCs w:val="24"/>
              </w:rPr>
            </w:pPr>
            <w:r w:rsidRPr="00117C07">
              <w:rPr>
                <w:sz w:val="24"/>
                <w:szCs w:val="24"/>
              </w:rPr>
              <w:t>0</w:t>
            </w:r>
          </w:p>
        </w:tc>
      </w:tr>
      <w:tr w:rsidR="00EF38CB" w:rsidRPr="006F57A2" w:rsidTr="00117C07">
        <w:trPr>
          <w:trHeight w:val="828"/>
        </w:trPr>
        <w:tc>
          <w:tcPr>
            <w:tcW w:w="648" w:type="dxa"/>
          </w:tcPr>
          <w:p w:rsidR="00EF38CB" w:rsidRPr="00117C07" w:rsidRDefault="00EF38CB" w:rsidP="00117C07">
            <w:pPr>
              <w:pStyle w:val="TableParagraph"/>
              <w:spacing w:line="273" w:lineRule="exact"/>
              <w:ind w:left="107"/>
              <w:rPr>
                <w:b/>
                <w:sz w:val="24"/>
                <w:szCs w:val="24"/>
              </w:rPr>
            </w:pPr>
            <w:r w:rsidRPr="00117C07">
              <w:rPr>
                <w:b/>
                <w:sz w:val="24"/>
                <w:szCs w:val="24"/>
              </w:rPr>
              <w:t>4</w:t>
            </w:r>
          </w:p>
        </w:tc>
        <w:tc>
          <w:tcPr>
            <w:tcW w:w="4136" w:type="dxa"/>
          </w:tcPr>
          <w:p w:rsidR="00EF38CB" w:rsidRPr="00117C07" w:rsidRDefault="00EF38CB" w:rsidP="00117C07">
            <w:pPr>
              <w:pStyle w:val="TableParagraph"/>
              <w:ind w:left="107" w:right="927"/>
              <w:rPr>
                <w:sz w:val="24"/>
                <w:szCs w:val="24"/>
              </w:rPr>
            </w:pPr>
            <w:r w:rsidRPr="00117C07">
              <w:rPr>
                <w:sz w:val="24"/>
                <w:szCs w:val="24"/>
              </w:rPr>
              <w:t>Бюджетні витрати на адміністрування регулювання</w:t>
            </w:r>
          </w:p>
          <w:p w:rsidR="00EF38CB" w:rsidRPr="00117C07" w:rsidRDefault="00EF38CB" w:rsidP="00117C07">
            <w:pPr>
              <w:pStyle w:val="TableParagraph"/>
              <w:spacing w:line="264" w:lineRule="exact"/>
              <w:ind w:left="107"/>
              <w:rPr>
                <w:sz w:val="24"/>
                <w:szCs w:val="24"/>
              </w:rPr>
            </w:pPr>
            <w:r w:rsidRPr="00117C07">
              <w:rPr>
                <w:sz w:val="24"/>
                <w:szCs w:val="24"/>
              </w:rPr>
              <w:t>суб’єктів малого підприємництва</w:t>
            </w:r>
          </w:p>
        </w:tc>
        <w:tc>
          <w:tcPr>
            <w:tcW w:w="2393" w:type="dxa"/>
          </w:tcPr>
          <w:p w:rsidR="00EF38CB" w:rsidRPr="00117C07" w:rsidRDefault="00EF38CB" w:rsidP="00117C07">
            <w:pPr>
              <w:pStyle w:val="TableParagraph"/>
              <w:spacing w:before="3"/>
              <w:rPr>
                <w:b/>
                <w:sz w:val="24"/>
                <w:szCs w:val="24"/>
              </w:rPr>
            </w:pPr>
          </w:p>
          <w:p w:rsidR="00EF38CB" w:rsidRPr="00117C07" w:rsidRDefault="00EF38CB" w:rsidP="00117C07">
            <w:pPr>
              <w:pStyle w:val="TableParagraph"/>
              <w:ind w:left="7"/>
              <w:jc w:val="center"/>
              <w:rPr>
                <w:sz w:val="24"/>
                <w:szCs w:val="24"/>
              </w:rPr>
            </w:pPr>
            <w:r w:rsidRPr="00117C07">
              <w:rPr>
                <w:sz w:val="24"/>
                <w:szCs w:val="24"/>
              </w:rPr>
              <w:t>0</w:t>
            </w:r>
          </w:p>
        </w:tc>
        <w:tc>
          <w:tcPr>
            <w:tcW w:w="2395" w:type="dxa"/>
          </w:tcPr>
          <w:p w:rsidR="00EF38CB" w:rsidRPr="00117C07" w:rsidRDefault="00EF38CB" w:rsidP="00117C07">
            <w:pPr>
              <w:pStyle w:val="TableParagraph"/>
              <w:spacing w:before="3"/>
              <w:rPr>
                <w:b/>
                <w:sz w:val="24"/>
                <w:szCs w:val="24"/>
              </w:rPr>
            </w:pPr>
          </w:p>
          <w:p w:rsidR="00EF38CB" w:rsidRPr="00117C07" w:rsidRDefault="00EF38CB" w:rsidP="00117C07">
            <w:pPr>
              <w:pStyle w:val="TableParagraph"/>
              <w:ind w:left="1135"/>
              <w:rPr>
                <w:sz w:val="24"/>
                <w:szCs w:val="24"/>
              </w:rPr>
            </w:pPr>
            <w:r w:rsidRPr="00117C07">
              <w:rPr>
                <w:sz w:val="24"/>
                <w:szCs w:val="24"/>
              </w:rPr>
              <w:t>0</w:t>
            </w:r>
          </w:p>
        </w:tc>
      </w:tr>
      <w:tr w:rsidR="00EF38CB" w:rsidRPr="006F57A2" w:rsidTr="00117C07">
        <w:trPr>
          <w:trHeight w:val="551"/>
        </w:trPr>
        <w:tc>
          <w:tcPr>
            <w:tcW w:w="648" w:type="dxa"/>
          </w:tcPr>
          <w:p w:rsidR="00EF38CB" w:rsidRPr="00117C07" w:rsidRDefault="00EF38CB" w:rsidP="00117C07">
            <w:pPr>
              <w:pStyle w:val="TableParagraph"/>
              <w:spacing w:line="273" w:lineRule="exact"/>
              <w:ind w:left="107"/>
              <w:rPr>
                <w:b/>
                <w:sz w:val="24"/>
                <w:szCs w:val="24"/>
              </w:rPr>
            </w:pPr>
            <w:r w:rsidRPr="00117C07">
              <w:rPr>
                <w:b/>
                <w:sz w:val="24"/>
                <w:szCs w:val="24"/>
              </w:rPr>
              <w:t>5</w:t>
            </w:r>
          </w:p>
        </w:tc>
        <w:tc>
          <w:tcPr>
            <w:tcW w:w="4136" w:type="dxa"/>
          </w:tcPr>
          <w:p w:rsidR="00EF38CB" w:rsidRPr="00117C07" w:rsidRDefault="00EF38CB" w:rsidP="00117C07">
            <w:pPr>
              <w:pStyle w:val="TableParagraph"/>
              <w:spacing w:line="268" w:lineRule="exact"/>
              <w:ind w:left="107"/>
              <w:rPr>
                <w:sz w:val="24"/>
                <w:szCs w:val="24"/>
              </w:rPr>
            </w:pPr>
            <w:r w:rsidRPr="00117C07">
              <w:rPr>
                <w:sz w:val="24"/>
                <w:szCs w:val="24"/>
              </w:rPr>
              <w:t>Сумарні витрати на виконання</w:t>
            </w:r>
          </w:p>
          <w:p w:rsidR="00EF38CB" w:rsidRPr="00117C07" w:rsidRDefault="00EF38CB" w:rsidP="00117C07">
            <w:pPr>
              <w:pStyle w:val="TableParagraph"/>
              <w:spacing w:line="264" w:lineRule="exact"/>
              <w:ind w:left="107"/>
              <w:rPr>
                <w:sz w:val="24"/>
                <w:szCs w:val="24"/>
              </w:rPr>
            </w:pPr>
            <w:r w:rsidRPr="00117C07">
              <w:rPr>
                <w:sz w:val="24"/>
                <w:szCs w:val="24"/>
              </w:rPr>
              <w:t>запланованого регулювання</w:t>
            </w:r>
          </w:p>
        </w:tc>
        <w:tc>
          <w:tcPr>
            <w:tcW w:w="2393" w:type="dxa"/>
          </w:tcPr>
          <w:p w:rsidR="00EF38CB" w:rsidRPr="00117C07" w:rsidRDefault="00EF38CB" w:rsidP="00117C07">
            <w:pPr>
              <w:pStyle w:val="TableParagraph"/>
              <w:spacing w:before="131"/>
              <w:ind w:left="775"/>
              <w:rPr>
                <w:sz w:val="24"/>
                <w:szCs w:val="24"/>
              </w:rPr>
            </w:pPr>
            <w:r w:rsidRPr="00117C07">
              <w:rPr>
                <w:sz w:val="24"/>
                <w:szCs w:val="24"/>
              </w:rPr>
              <w:t>5056,61</w:t>
            </w:r>
          </w:p>
        </w:tc>
        <w:tc>
          <w:tcPr>
            <w:tcW w:w="2395" w:type="dxa"/>
          </w:tcPr>
          <w:p w:rsidR="00EF38CB" w:rsidRPr="00117C07" w:rsidRDefault="00EF38CB" w:rsidP="00117C07">
            <w:pPr>
              <w:pStyle w:val="TableParagraph"/>
              <w:spacing w:before="131"/>
              <w:ind w:left="1135"/>
              <w:rPr>
                <w:sz w:val="24"/>
                <w:szCs w:val="24"/>
              </w:rPr>
            </w:pPr>
            <w:r w:rsidRPr="00117C07">
              <w:rPr>
                <w:sz w:val="24"/>
                <w:szCs w:val="24"/>
              </w:rPr>
              <w:t>0</w:t>
            </w:r>
          </w:p>
        </w:tc>
      </w:tr>
    </w:tbl>
    <w:p w:rsidR="00EF38CB" w:rsidRDefault="00EF38CB" w:rsidP="00BD79CA">
      <w:pPr>
        <w:pStyle w:val="a5"/>
        <w:tabs>
          <w:tab w:val="left" w:pos="1459"/>
        </w:tabs>
        <w:spacing w:before="77"/>
        <w:ind w:left="1177" w:right="1192" w:firstLine="0"/>
        <w:rPr>
          <w:b/>
          <w:sz w:val="24"/>
          <w:szCs w:val="24"/>
        </w:rPr>
      </w:pPr>
    </w:p>
    <w:p w:rsidR="00EF38CB" w:rsidRPr="006F57A2" w:rsidRDefault="00EF38CB">
      <w:pPr>
        <w:pStyle w:val="a5"/>
        <w:numPr>
          <w:ilvl w:val="2"/>
          <w:numId w:val="6"/>
        </w:numPr>
        <w:tabs>
          <w:tab w:val="left" w:pos="1459"/>
        </w:tabs>
        <w:spacing w:before="77"/>
        <w:ind w:left="2229" w:right="1192" w:hanging="1052"/>
        <w:rPr>
          <w:b/>
          <w:sz w:val="24"/>
          <w:szCs w:val="24"/>
        </w:rPr>
      </w:pPr>
      <w:r w:rsidRPr="006F57A2">
        <w:rPr>
          <w:b/>
          <w:sz w:val="24"/>
          <w:szCs w:val="24"/>
        </w:rPr>
        <w:lastRenderedPageBreak/>
        <w:t xml:space="preserve">Розроблення </w:t>
      </w:r>
      <w:proofErr w:type="spellStart"/>
      <w:r w:rsidRPr="006F57A2">
        <w:rPr>
          <w:b/>
          <w:sz w:val="24"/>
          <w:szCs w:val="24"/>
        </w:rPr>
        <w:t>корегуючих</w:t>
      </w:r>
      <w:proofErr w:type="spellEnd"/>
      <w:r w:rsidRPr="006F57A2">
        <w:rPr>
          <w:b/>
          <w:sz w:val="24"/>
          <w:szCs w:val="24"/>
        </w:rPr>
        <w:t xml:space="preserve"> (пом’якшувальних) заходів для малого підприємництва щодо запланованого</w:t>
      </w:r>
      <w:r w:rsidRPr="006F57A2">
        <w:rPr>
          <w:b/>
          <w:spacing w:val="64"/>
          <w:sz w:val="24"/>
          <w:szCs w:val="24"/>
        </w:rPr>
        <w:t xml:space="preserve"> </w:t>
      </w:r>
      <w:r w:rsidRPr="006F57A2">
        <w:rPr>
          <w:b/>
          <w:sz w:val="24"/>
          <w:szCs w:val="24"/>
        </w:rPr>
        <w:t>регулювання</w:t>
      </w:r>
    </w:p>
    <w:p w:rsidR="00EF38CB" w:rsidRPr="006F57A2" w:rsidRDefault="00EF38CB">
      <w:pPr>
        <w:pStyle w:val="a3"/>
        <w:ind w:left="842" w:right="845" w:firstLine="139"/>
        <w:jc w:val="both"/>
        <w:rPr>
          <w:sz w:val="24"/>
          <w:szCs w:val="24"/>
        </w:rPr>
      </w:pPr>
      <w:r w:rsidRPr="006F57A2">
        <w:rPr>
          <w:sz w:val="24"/>
          <w:szCs w:val="24"/>
        </w:rPr>
        <w:t xml:space="preserve">На основі аналізу статистичних даних, що надані </w:t>
      </w:r>
      <w:r>
        <w:rPr>
          <w:sz w:val="24"/>
          <w:szCs w:val="24"/>
        </w:rPr>
        <w:t>Луцьким</w:t>
      </w:r>
      <w:r w:rsidRPr="006F57A2">
        <w:rPr>
          <w:sz w:val="24"/>
          <w:szCs w:val="24"/>
        </w:rPr>
        <w:t xml:space="preserve"> управлінням головного управлінням ДПС у </w:t>
      </w:r>
      <w:r>
        <w:rPr>
          <w:sz w:val="24"/>
          <w:szCs w:val="24"/>
        </w:rPr>
        <w:t>Волинській</w:t>
      </w:r>
      <w:r w:rsidRPr="006F57A2">
        <w:rPr>
          <w:sz w:val="24"/>
          <w:szCs w:val="24"/>
        </w:rPr>
        <w:t xml:space="preserve"> області та </w:t>
      </w:r>
      <w:r>
        <w:rPr>
          <w:sz w:val="24"/>
          <w:szCs w:val="24"/>
        </w:rPr>
        <w:t>департаментом фінансів та бюджету Луцької</w:t>
      </w:r>
      <w:r w:rsidRPr="006F57A2">
        <w:rPr>
          <w:sz w:val="24"/>
          <w:szCs w:val="24"/>
        </w:rPr>
        <w:t xml:space="preserve"> міської ради визначено, що зазначена сума є прийнятною для суб’єктів малого підприємництва і впровадження компенсаторних (пом’якшувальних) процедур не</w:t>
      </w:r>
      <w:r w:rsidRPr="006F57A2">
        <w:rPr>
          <w:spacing w:val="-16"/>
          <w:sz w:val="24"/>
          <w:szCs w:val="24"/>
        </w:rPr>
        <w:t xml:space="preserve"> </w:t>
      </w:r>
      <w:r w:rsidRPr="006F57A2">
        <w:rPr>
          <w:sz w:val="24"/>
          <w:szCs w:val="24"/>
        </w:rPr>
        <w:t>потрібно.</w:t>
      </w:r>
    </w:p>
    <w:p w:rsidR="00EF38CB" w:rsidRPr="006F57A2" w:rsidRDefault="00EF38CB">
      <w:pPr>
        <w:pStyle w:val="a3"/>
        <w:spacing w:before="2"/>
        <w:rPr>
          <w:sz w:val="24"/>
          <w:szCs w:val="24"/>
        </w:rPr>
      </w:pPr>
    </w:p>
    <w:p w:rsidR="00EF38CB" w:rsidRDefault="00EF38CB">
      <w:pPr>
        <w:pStyle w:val="a3"/>
        <w:rPr>
          <w:sz w:val="24"/>
          <w:szCs w:val="24"/>
        </w:rPr>
      </w:pPr>
    </w:p>
    <w:p w:rsidR="00EF38CB" w:rsidRPr="006F57A2" w:rsidRDefault="00EF38CB">
      <w:pPr>
        <w:pStyle w:val="a3"/>
        <w:rPr>
          <w:sz w:val="24"/>
          <w:szCs w:val="24"/>
        </w:rPr>
      </w:pPr>
    </w:p>
    <w:p w:rsidR="00EF38CB" w:rsidRDefault="00EF38CB" w:rsidP="00F31F01">
      <w:pPr>
        <w:pStyle w:val="a3"/>
        <w:ind w:left="709"/>
        <w:rPr>
          <w:sz w:val="26"/>
        </w:rPr>
      </w:pPr>
      <w:r>
        <w:rPr>
          <w:sz w:val="26"/>
        </w:rPr>
        <w:t>Перший заступник міського голови,</w:t>
      </w:r>
    </w:p>
    <w:p w:rsidR="00EF38CB" w:rsidRDefault="00EF38CB" w:rsidP="00F31F01">
      <w:pPr>
        <w:pStyle w:val="a3"/>
        <w:ind w:left="709"/>
        <w:rPr>
          <w:sz w:val="26"/>
        </w:rPr>
      </w:pPr>
      <w:r>
        <w:rPr>
          <w:sz w:val="26"/>
        </w:rPr>
        <w:t>голова постійної комісії для забезпечення</w:t>
      </w:r>
    </w:p>
    <w:p w:rsidR="00EF38CB" w:rsidRDefault="00EF38CB" w:rsidP="00F31F01">
      <w:pPr>
        <w:pStyle w:val="a3"/>
        <w:ind w:left="709"/>
        <w:rPr>
          <w:sz w:val="26"/>
        </w:rPr>
      </w:pPr>
      <w:r>
        <w:rPr>
          <w:sz w:val="26"/>
        </w:rPr>
        <w:t xml:space="preserve">здійснення у виконавчих органах </w:t>
      </w:r>
    </w:p>
    <w:p w:rsidR="00EF38CB" w:rsidRDefault="00EF38CB" w:rsidP="00F31F01">
      <w:pPr>
        <w:pStyle w:val="a3"/>
        <w:ind w:left="709"/>
        <w:rPr>
          <w:sz w:val="26"/>
        </w:rPr>
      </w:pPr>
      <w:r>
        <w:rPr>
          <w:sz w:val="26"/>
        </w:rPr>
        <w:t xml:space="preserve">міської ради державної регуляторної </w:t>
      </w:r>
    </w:p>
    <w:p w:rsidR="00EF38CB" w:rsidRDefault="00EF38CB" w:rsidP="00F31F01">
      <w:pPr>
        <w:pStyle w:val="a3"/>
        <w:ind w:left="709"/>
        <w:rPr>
          <w:sz w:val="26"/>
        </w:rPr>
      </w:pPr>
      <w:r>
        <w:rPr>
          <w:sz w:val="26"/>
        </w:rPr>
        <w:t>політики у сфері господарської діяльності                                         Григорій НЕДОПАД</w:t>
      </w:r>
    </w:p>
    <w:p w:rsidR="00EF38CB" w:rsidRDefault="00EF38CB" w:rsidP="00F31F01">
      <w:pPr>
        <w:pStyle w:val="a3"/>
        <w:ind w:left="709"/>
        <w:rPr>
          <w:sz w:val="26"/>
        </w:rPr>
      </w:pPr>
    </w:p>
    <w:p w:rsidR="00EF38CB" w:rsidRDefault="00EF38CB" w:rsidP="00F31F01">
      <w:pPr>
        <w:pStyle w:val="a3"/>
        <w:ind w:left="709"/>
        <w:rPr>
          <w:sz w:val="26"/>
        </w:rPr>
      </w:pPr>
    </w:p>
    <w:p w:rsidR="00EF38CB" w:rsidRPr="0035634E" w:rsidRDefault="00EF38CB" w:rsidP="00F31F01">
      <w:pPr>
        <w:pStyle w:val="a3"/>
        <w:ind w:left="709"/>
        <w:rPr>
          <w:sz w:val="26"/>
        </w:rPr>
      </w:pPr>
      <w:r>
        <w:rPr>
          <w:sz w:val="26"/>
        </w:rPr>
        <w:t>Директор департаменту фінансів та бюджету                                    Лілія ЄЛОВА</w:t>
      </w:r>
    </w:p>
    <w:p w:rsidR="00EF38CB" w:rsidRDefault="00EF38CB">
      <w:pPr>
        <w:pStyle w:val="a3"/>
        <w:rPr>
          <w:sz w:val="30"/>
        </w:rPr>
      </w:pPr>
    </w:p>
    <w:sectPr w:rsidR="00EF38CB" w:rsidSect="0035634E">
      <w:pgSz w:w="11910" w:h="16840"/>
      <w:pgMar w:top="1340" w:right="580" w:bottom="709" w:left="86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746137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092375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53239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9E6729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7BC58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6D2FF2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EE0F9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7FAE8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AB0986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CA88332"/>
    <w:lvl w:ilvl="0">
      <w:start w:val="1"/>
      <w:numFmt w:val="bullet"/>
      <w:lvlText w:val=""/>
      <w:lvlJc w:val="left"/>
      <w:pPr>
        <w:tabs>
          <w:tab w:val="num" w:pos="360"/>
        </w:tabs>
        <w:ind w:left="360" w:hanging="360"/>
      </w:pPr>
      <w:rPr>
        <w:rFonts w:ascii="Symbol" w:hAnsi="Symbol" w:hint="default"/>
      </w:rPr>
    </w:lvl>
  </w:abstractNum>
  <w:abstractNum w:abstractNumId="10">
    <w:nsid w:val="14D438A2"/>
    <w:multiLevelType w:val="hybridMultilevel"/>
    <w:tmpl w:val="C6E83556"/>
    <w:lvl w:ilvl="0" w:tplc="6B30711E">
      <w:numFmt w:val="bullet"/>
      <w:lvlText w:val="-"/>
      <w:lvlJc w:val="left"/>
      <w:pPr>
        <w:ind w:left="107" w:hanging="140"/>
      </w:pPr>
      <w:rPr>
        <w:rFonts w:ascii="Times New Roman" w:eastAsia="Times New Roman" w:hAnsi="Times New Roman" w:hint="default"/>
        <w:w w:val="99"/>
        <w:sz w:val="24"/>
      </w:rPr>
    </w:lvl>
    <w:lvl w:ilvl="1" w:tplc="07BE600E">
      <w:numFmt w:val="bullet"/>
      <w:lvlText w:val="•"/>
      <w:lvlJc w:val="left"/>
      <w:pPr>
        <w:ind w:left="408" w:hanging="140"/>
      </w:pPr>
      <w:rPr>
        <w:rFonts w:hint="default"/>
      </w:rPr>
    </w:lvl>
    <w:lvl w:ilvl="2" w:tplc="7FB0036E">
      <w:numFmt w:val="bullet"/>
      <w:lvlText w:val="•"/>
      <w:lvlJc w:val="left"/>
      <w:pPr>
        <w:ind w:left="716" w:hanging="140"/>
      </w:pPr>
      <w:rPr>
        <w:rFonts w:hint="default"/>
      </w:rPr>
    </w:lvl>
    <w:lvl w:ilvl="3" w:tplc="DED0935E">
      <w:numFmt w:val="bullet"/>
      <w:lvlText w:val="•"/>
      <w:lvlJc w:val="left"/>
      <w:pPr>
        <w:ind w:left="1024" w:hanging="140"/>
      </w:pPr>
      <w:rPr>
        <w:rFonts w:hint="default"/>
      </w:rPr>
    </w:lvl>
    <w:lvl w:ilvl="4" w:tplc="03BEC794">
      <w:numFmt w:val="bullet"/>
      <w:lvlText w:val="•"/>
      <w:lvlJc w:val="left"/>
      <w:pPr>
        <w:ind w:left="1333" w:hanging="140"/>
      </w:pPr>
      <w:rPr>
        <w:rFonts w:hint="default"/>
      </w:rPr>
    </w:lvl>
    <w:lvl w:ilvl="5" w:tplc="2D7AF29E">
      <w:numFmt w:val="bullet"/>
      <w:lvlText w:val="•"/>
      <w:lvlJc w:val="left"/>
      <w:pPr>
        <w:ind w:left="1641" w:hanging="140"/>
      </w:pPr>
      <w:rPr>
        <w:rFonts w:hint="default"/>
      </w:rPr>
    </w:lvl>
    <w:lvl w:ilvl="6" w:tplc="35E4F460">
      <w:numFmt w:val="bullet"/>
      <w:lvlText w:val="•"/>
      <w:lvlJc w:val="left"/>
      <w:pPr>
        <w:ind w:left="1949" w:hanging="140"/>
      </w:pPr>
      <w:rPr>
        <w:rFonts w:hint="default"/>
      </w:rPr>
    </w:lvl>
    <w:lvl w:ilvl="7" w:tplc="BA5A8710">
      <w:numFmt w:val="bullet"/>
      <w:lvlText w:val="•"/>
      <w:lvlJc w:val="left"/>
      <w:pPr>
        <w:ind w:left="2258" w:hanging="140"/>
      </w:pPr>
      <w:rPr>
        <w:rFonts w:hint="default"/>
      </w:rPr>
    </w:lvl>
    <w:lvl w:ilvl="8" w:tplc="1810615A">
      <w:numFmt w:val="bullet"/>
      <w:lvlText w:val="•"/>
      <w:lvlJc w:val="left"/>
      <w:pPr>
        <w:ind w:left="2566" w:hanging="140"/>
      </w:pPr>
      <w:rPr>
        <w:rFonts w:hint="default"/>
      </w:rPr>
    </w:lvl>
  </w:abstractNum>
  <w:abstractNum w:abstractNumId="11">
    <w:nsid w:val="23BC17D8"/>
    <w:multiLevelType w:val="hybridMultilevel"/>
    <w:tmpl w:val="CB82B4AE"/>
    <w:lvl w:ilvl="0" w:tplc="E59C1398">
      <w:numFmt w:val="bullet"/>
      <w:lvlText w:val="-"/>
      <w:lvlJc w:val="left"/>
      <w:pPr>
        <w:ind w:left="1773" w:hanging="360"/>
      </w:pPr>
      <w:rPr>
        <w:rFonts w:ascii="Times New Roman" w:eastAsia="Times New Roman" w:hAnsi="Times New Roman" w:hint="default"/>
        <w:b/>
        <w:w w:val="100"/>
        <w:sz w:val="28"/>
      </w:rPr>
    </w:lvl>
    <w:lvl w:ilvl="1" w:tplc="2836F672">
      <w:numFmt w:val="bullet"/>
      <w:lvlText w:val="•"/>
      <w:lvlJc w:val="left"/>
      <w:pPr>
        <w:ind w:left="1780" w:hanging="360"/>
      </w:pPr>
      <w:rPr>
        <w:rFonts w:hint="default"/>
      </w:rPr>
    </w:lvl>
    <w:lvl w:ilvl="2" w:tplc="F47CD73E">
      <w:numFmt w:val="bullet"/>
      <w:lvlText w:val="•"/>
      <w:lvlJc w:val="left"/>
      <w:pPr>
        <w:ind w:left="2340" w:hanging="360"/>
      </w:pPr>
      <w:rPr>
        <w:rFonts w:hint="default"/>
      </w:rPr>
    </w:lvl>
    <w:lvl w:ilvl="3" w:tplc="04C2D664">
      <w:numFmt w:val="bullet"/>
      <w:lvlText w:val="•"/>
      <w:lvlJc w:val="left"/>
      <w:pPr>
        <w:ind w:left="3428" w:hanging="360"/>
      </w:pPr>
      <w:rPr>
        <w:rFonts w:hint="default"/>
      </w:rPr>
    </w:lvl>
    <w:lvl w:ilvl="4" w:tplc="4204E38E">
      <w:numFmt w:val="bullet"/>
      <w:lvlText w:val="•"/>
      <w:lvlJc w:val="left"/>
      <w:pPr>
        <w:ind w:left="4516" w:hanging="360"/>
      </w:pPr>
      <w:rPr>
        <w:rFonts w:hint="default"/>
      </w:rPr>
    </w:lvl>
    <w:lvl w:ilvl="5" w:tplc="61EE4736">
      <w:numFmt w:val="bullet"/>
      <w:lvlText w:val="•"/>
      <w:lvlJc w:val="left"/>
      <w:pPr>
        <w:ind w:left="5604" w:hanging="360"/>
      </w:pPr>
      <w:rPr>
        <w:rFonts w:hint="default"/>
      </w:rPr>
    </w:lvl>
    <w:lvl w:ilvl="6" w:tplc="7576C584">
      <w:numFmt w:val="bullet"/>
      <w:lvlText w:val="•"/>
      <w:lvlJc w:val="left"/>
      <w:pPr>
        <w:ind w:left="6693" w:hanging="360"/>
      </w:pPr>
      <w:rPr>
        <w:rFonts w:hint="default"/>
      </w:rPr>
    </w:lvl>
    <w:lvl w:ilvl="7" w:tplc="CC462114">
      <w:numFmt w:val="bullet"/>
      <w:lvlText w:val="•"/>
      <w:lvlJc w:val="left"/>
      <w:pPr>
        <w:ind w:left="7781" w:hanging="360"/>
      </w:pPr>
      <w:rPr>
        <w:rFonts w:hint="default"/>
      </w:rPr>
    </w:lvl>
    <w:lvl w:ilvl="8" w:tplc="45DC776C">
      <w:numFmt w:val="bullet"/>
      <w:lvlText w:val="•"/>
      <w:lvlJc w:val="left"/>
      <w:pPr>
        <w:ind w:left="8869" w:hanging="360"/>
      </w:pPr>
      <w:rPr>
        <w:rFonts w:hint="default"/>
      </w:rPr>
    </w:lvl>
  </w:abstractNum>
  <w:abstractNum w:abstractNumId="12">
    <w:nsid w:val="2B801B8A"/>
    <w:multiLevelType w:val="hybridMultilevel"/>
    <w:tmpl w:val="DB8AEEC8"/>
    <w:lvl w:ilvl="0" w:tplc="43CEC47A">
      <w:start w:val="1"/>
      <w:numFmt w:val="decimal"/>
      <w:lvlText w:val="%1."/>
      <w:lvlJc w:val="left"/>
      <w:pPr>
        <w:ind w:left="1122" w:hanging="281"/>
      </w:pPr>
      <w:rPr>
        <w:rFonts w:ascii="Times New Roman" w:eastAsia="Times New Roman" w:hAnsi="Times New Roman" w:cs="Times New Roman" w:hint="default"/>
        <w:b/>
        <w:bCs/>
        <w:w w:val="100"/>
        <w:sz w:val="28"/>
        <w:szCs w:val="28"/>
      </w:rPr>
    </w:lvl>
    <w:lvl w:ilvl="1" w:tplc="0CF0CC28">
      <w:start w:val="5"/>
      <w:numFmt w:val="upperRoman"/>
      <w:lvlText w:val="%2."/>
      <w:lvlJc w:val="left"/>
      <w:pPr>
        <w:ind w:left="983" w:hanging="273"/>
      </w:pPr>
      <w:rPr>
        <w:rFonts w:ascii="Times New Roman" w:eastAsia="Times New Roman" w:hAnsi="Times New Roman" w:cs="Times New Roman" w:hint="default"/>
        <w:b/>
        <w:bCs/>
        <w:spacing w:val="-2"/>
        <w:w w:val="100"/>
        <w:sz w:val="26"/>
        <w:szCs w:val="26"/>
      </w:rPr>
    </w:lvl>
    <w:lvl w:ilvl="2" w:tplc="0204932A">
      <w:start w:val="1"/>
      <w:numFmt w:val="decimal"/>
      <w:lvlText w:val="%3."/>
      <w:lvlJc w:val="left"/>
      <w:pPr>
        <w:ind w:left="1413" w:hanging="516"/>
      </w:pPr>
      <w:rPr>
        <w:rFonts w:ascii="Times New Roman" w:eastAsia="Times New Roman" w:hAnsi="Times New Roman" w:cs="Times New Roman" w:hint="default"/>
        <w:b/>
        <w:bCs/>
        <w:w w:val="100"/>
        <w:sz w:val="24"/>
        <w:szCs w:val="24"/>
      </w:rPr>
    </w:lvl>
    <w:lvl w:ilvl="3" w:tplc="DD882CC6">
      <w:numFmt w:val="bullet"/>
      <w:lvlText w:val="•"/>
      <w:lvlJc w:val="left"/>
      <w:pPr>
        <w:ind w:left="2623" w:hanging="516"/>
      </w:pPr>
      <w:rPr>
        <w:rFonts w:hint="default"/>
      </w:rPr>
    </w:lvl>
    <w:lvl w:ilvl="4" w:tplc="09987950">
      <w:numFmt w:val="bullet"/>
      <w:lvlText w:val="•"/>
      <w:lvlJc w:val="left"/>
      <w:pPr>
        <w:ind w:left="3826" w:hanging="516"/>
      </w:pPr>
      <w:rPr>
        <w:rFonts w:hint="default"/>
      </w:rPr>
    </w:lvl>
    <w:lvl w:ilvl="5" w:tplc="730631BE">
      <w:numFmt w:val="bullet"/>
      <w:lvlText w:val="•"/>
      <w:lvlJc w:val="left"/>
      <w:pPr>
        <w:ind w:left="5029" w:hanging="516"/>
      </w:pPr>
      <w:rPr>
        <w:rFonts w:hint="default"/>
      </w:rPr>
    </w:lvl>
    <w:lvl w:ilvl="6" w:tplc="BE2640E2">
      <w:numFmt w:val="bullet"/>
      <w:lvlText w:val="•"/>
      <w:lvlJc w:val="left"/>
      <w:pPr>
        <w:ind w:left="6233" w:hanging="516"/>
      </w:pPr>
      <w:rPr>
        <w:rFonts w:hint="default"/>
      </w:rPr>
    </w:lvl>
    <w:lvl w:ilvl="7" w:tplc="82FC64AE">
      <w:numFmt w:val="bullet"/>
      <w:lvlText w:val="•"/>
      <w:lvlJc w:val="left"/>
      <w:pPr>
        <w:ind w:left="7436" w:hanging="516"/>
      </w:pPr>
      <w:rPr>
        <w:rFonts w:hint="default"/>
      </w:rPr>
    </w:lvl>
    <w:lvl w:ilvl="8" w:tplc="FD30D598">
      <w:numFmt w:val="bullet"/>
      <w:lvlText w:val="•"/>
      <w:lvlJc w:val="left"/>
      <w:pPr>
        <w:ind w:left="8639" w:hanging="516"/>
      </w:pPr>
      <w:rPr>
        <w:rFonts w:hint="default"/>
      </w:rPr>
    </w:lvl>
  </w:abstractNum>
  <w:abstractNum w:abstractNumId="13">
    <w:nsid w:val="2DC81061"/>
    <w:multiLevelType w:val="hybridMultilevel"/>
    <w:tmpl w:val="32DED6CC"/>
    <w:lvl w:ilvl="0" w:tplc="DC52C7EC">
      <w:numFmt w:val="bullet"/>
      <w:lvlText w:val="-"/>
      <w:lvlJc w:val="left"/>
      <w:pPr>
        <w:ind w:left="107" w:hanging="536"/>
      </w:pPr>
      <w:rPr>
        <w:rFonts w:ascii="Times New Roman" w:eastAsia="Times New Roman" w:hAnsi="Times New Roman" w:hint="default"/>
        <w:spacing w:val="-30"/>
        <w:w w:val="99"/>
        <w:sz w:val="24"/>
      </w:rPr>
    </w:lvl>
    <w:lvl w:ilvl="1" w:tplc="51B040C4">
      <w:numFmt w:val="bullet"/>
      <w:lvlText w:val="•"/>
      <w:lvlJc w:val="left"/>
      <w:pPr>
        <w:ind w:left="449" w:hanging="536"/>
      </w:pPr>
      <w:rPr>
        <w:rFonts w:hint="default"/>
      </w:rPr>
    </w:lvl>
    <w:lvl w:ilvl="2" w:tplc="17D461CE">
      <w:numFmt w:val="bullet"/>
      <w:lvlText w:val="•"/>
      <w:lvlJc w:val="left"/>
      <w:pPr>
        <w:ind w:left="798" w:hanging="536"/>
      </w:pPr>
      <w:rPr>
        <w:rFonts w:hint="default"/>
      </w:rPr>
    </w:lvl>
    <w:lvl w:ilvl="3" w:tplc="8B746C02">
      <w:numFmt w:val="bullet"/>
      <w:lvlText w:val="•"/>
      <w:lvlJc w:val="left"/>
      <w:pPr>
        <w:ind w:left="1147" w:hanging="536"/>
      </w:pPr>
      <w:rPr>
        <w:rFonts w:hint="default"/>
      </w:rPr>
    </w:lvl>
    <w:lvl w:ilvl="4" w:tplc="060EAA2A">
      <w:numFmt w:val="bullet"/>
      <w:lvlText w:val="•"/>
      <w:lvlJc w:val="left"/>
      <w:pPr>
        <w:ind w:left="1496" w:hanging="536"/>
      </w:pPr>
      <w:rPr>
        <w:rFonts w:hint="default"/>
      </w:rPr>
    </w:lvl>
    <w:lvl w:ilvl="5" w:tplc="B2BA06D4">
      <w:numFmt w:val="bullet"/>
      <w:lvlText w:val="•"/>
      <w:lvlJc w:val="left"/>
      <w:pPr>
        <w:ind w:left="1845" w:hanging="536"/>
      </w:pPr>
      <w:rPr>
        <w:rFonts w:hint="default"/>
      </w:rPr>
    </w:lvl>
    <w:lvl w:ilvl="6" w:tplc="5272676E">
      <w:numFmt w:val="bullet"/>
      <w:lvlText w:val="•"/>
      <w:lvlJc w:val="left"/>
      <w:pPr>
        <w:ind w:left="2194" w:hanging="536"/>
      </w:pPr>
      <w:rPr>
        <w:rFonts w:hint="default"/>
      </w:rPr>
    </w:lvl>
    <w:lvl w:ilvl="7" w:tplc="4D6228BA">
      <w:numFmt w:val="bullet"/>
      <w:lvlText w:val="•"/>
      <w:lvlJc w:val="left"/>
      <w:pPr>
        <w:ind w:left="2543" w:hanging="536"/>
      </w:pPr>
      <w:rPr>
        <w:rFonts w:hint="default"/>
      </w:rPr>
    </w:lvl>
    <w:lvl w:ilvl="8" w:tplc="DA64E62C">
      <w:numFmt w:val="bullet"/>
      <w:lvlText w:val="•"/>
      <w:lvlJc w:val="left"/>
      <w:pPr>
        <w:ind w:left="2892" w:hanging="536"/>
      </w:pPr>
      <w:rPr>
        <w:rFonts w:hint="default"/>
      </w:rPr>
    </w:lvl>
  </w:abstractNum>
  <w:abstractNum w:abstractNumId="14">
    <w:nsid w:val="53CC7730"/>
    <w:multiLevelType w:val="hybridMultilevel"/>
    <w:tmpl w:val="7C74FC76"/>
    <w:lvl w:ilvl="0" w:tplc="014E8A88">
      <w:numFmt w:val="bullet"/>
      <w:lvlText w:val="-"/>
      <w:lvlJc w:val="left"/>
      <w:pPr>
        <w:ind w:left="842" w:hanging="207"/>
      </w:pPr>
      <w:rPr>
        <w:rFonts w:ascii="Times New Roman" w:eastAsia="Times New Roman" w:hAnsi="Times New Roman" w:hint="default"/>
        <w:w w:val="100"/>
        <w:sz w:val="28"/>
      </w:rPr>
    </w:lvl>
    <w:lvl w:ilvl="1" w:tplc="230AA102">
      <w:numFmt w:val="bullet"/>
      <w:lvlText w:val="•"/>
      <w:lvlJc w:val="left"/>
      <w:pPr>
        <w:ind w:left="1860" w:hanging="207"/>
      </w:pPr>
      <w:rPr>
        <w:rFonts w:hint="default"/>
      </w:rPr>
    </w:lvl>
    <w:lvl w:ilvl="2" w:tplc="684E0E8E">
      <w:numFmt w:val="bullet"/>
      <w:lvlText w:val="•"/>
      <w:lvlJc w:val="left"/>
      <w:pPr>
        <w:ind w:left="2881" w:hanging="207"/>
      </w:pPr>
      <w:rPr>
        <w:rFonts w:hint="default"/>
      </w:rPr>
    </w:lvl>
    <w:lvl w:ilvl="3" w:tplc="B76074FE">
      <w:numFmt w:val="bullet"/>
      <w:lvlText w:val="•"/>
      <w:lvlJc w:val="left"/>
      <w:pPr>
        <w:ind w:left="3901" w:hanging="207"/>
      </w:pPr>
      <w:rPr>
        <w:rFonts w:hint="default"/>
      </w:rPr>
    </w:lvl>
    <w:lvl w:ilvl="4" w:tplc="972874F0">
      <w:numFmt w:val="bullet"/>
      <w:lvlText w:val="•"/>
      <w:lvlJc w:val="left"/>
      <w:pPr>
        <w:ind w:left="4922" w:hanging="207"/>
      </w:pPr>
      <w:rPr>
        <w:rFonts w:hint="default"/>
      </w:rPr>
    </w:lvl>
    <w:lvl w:ilvl="5" w:tplc="ABB60C2E">
      <w:numFmt w:val="bullet"/>
      <w:lvlText w:val="•"/>
      <w:lvlJc w:val="left"/>
      <w:pPr>
        <w:ind w:left="5943" w:hanging="207"/>
      </w:pPr>
      <w:rPr>
        <w:rFonts w:hint="default"/>
      </w:rPr>
    </w:lvl>
    <w:lvl w:ilvl="6" w:tplc="95A45464">
      <w:numFmt w:val="bullet"/>
      <w:lvlText w:val="•"/>
      <w:lvlJc w:val="left"/>
      <w:pPr>
        <w:ind w:left="6963" w:hanging="207"/>
      </w:pPr>
      <w:rPr>
        <w:rFonts w:hint="default"/>
      </w:rPr>
    </w:lvl>
    <w:lvl w:ilvl="7" w:tplc="130C0CE2">
      <w:numFmt w:val="bullet"/>
      <w:lvlText w:val="•"/>
      <w:lvlJc w:val="left"/>
      <w:pPr>
        <w:ind w:left="7984" w:hanging="207"/>
      </w:pPr>
      <w:rPr>
        <w:rFonts w:hint="default"/>
      </w:rPr>
    </w:lvl>
    <w:lvl w:ilvl="8" w:tplc="A16ADFDE">
      <w:numFmt w:val="bullet"/>
      <w:lvlText w:val="•"/>
      <w:lvlJc w:val="left"/>
      <w:pPr>
        <w:ind w:left="9005" w:hanging="207"/>
      </w:pPr>
      <w:rPr>
        <w:rFonts w:hint="default"/>
      </w:rPr>
    </w:lvl>
  </w:abstractNum>
  <w:abstractNum w:abstractNumId="15">
    <w:nsid w:val="59862D1B"/>
    <w:multiLevelType w:val="hybridMultilevel"/>
    <w:tmpl w:val="5F0EFEB8"/>
    <w:lvl w:ilvl="0" w:tplc="A1DE3B9A">
      <w:numFmt w:val="bullet"/>
      <w:lvlText w:val="-"/>
      <w:lvlJc w:val="left"/>
      <w:pPr>
        <w:ind w:left="246" w:hanging="140"/>
      </w:pPr>
      <w:rPr>
        <w:rFonts w:ascii="Times New Roman" w:eastAsia="Times New Roman" w:hAnsi="Times New Roman" w:hint="default"/>
        <w:w w:val="99"/>
        <w:sz w:val="24"/>
      </w:rPr>
    </w:lvl>
    <w:lvl w:ilvl="1" w:tplc="D73CA838">
      <w:numFmt w:val="bullet"/>
      <w:lvlText w:val="•"/>
      <w:lvlJc w:val="left"/>
      <w:pPr>
        <w:ind w:left="575" w:hanging="140"/>
      </w:pPr>
      <w:rPr>
        <w:rFonts w:hint="default"/>
      </w:rPr>
    </w:lvl>
    <w:lvl w:ilvl="2" w:tplc="142EAB88">
      <w:numFmt w:val="bullet"/>
      <w:lvlText w:val="•"/>
      <w:lvlJc w:val="left"/>
      <w:pPr>
        <w:ind w:left="910" w:hanging="140"/>
      </w:pPr>
      <w:rPr>
        <w:rFonts w:hint="default"/>
      </w:rPr>
    </w:lvl>
    <w:lvl w:ilvl="3" w:tplc="31087F78">
      <w:numFmt w:val="bullet"/>
      <w:lvlText w:val="•"/>
      <w:lvlJc w:val="left"/>
      <w:pPr>
        <w:ind w:left="1245" w:hanging="140"/>
      </w:pPr>
      <w:rPr>
        <w:rFonts w:hint="default"/>
      </w:rPr>
    </w:lvl>
    <w:lvl w:ilvl="4" w:tplc="88884F1E">
      <w:numFmt w:val="bullet"/>
      <w:lvlText w:val="•"/>
      <w:lvlJc w:val="left"/>
      <w:pPr>
        <w:ind w:left="1580" w:hanging="140"/>
      </w:pPr>
      <w:rPr>
        <w:rFonts w:hint="default"/>
      </w:rPr>
    </w:lvl>
    <w:lvl w:ilvl="5" w:tplc="BBD806B6">
      <w:numFmt w:val="bullet"/>
      <w:lvlText w:val="•"/>
      <w:lvlJc w:val="left"/>
      <w:pPr>
        <w:ind w:left="1915" w:hanging="140"/>
      </w:pPr>
      <w:rPr>
        <w:rFonts w:hint="default"/>
      </w:rPr>
    </w:lvl>
    <w:lvl w:ilvl="6" w:tplc="BFC6A0BE">
      <w:numFmt w:val="bullet"/>
      <w:lvlText w:val="•"/>
      <w:lvlJc w:val="left"/>
      <w:pPr>
        <w:ind w:left="2250" w:hanging="140"/>
      </w:pPr>
      <w:rPr>
        <w:rFonts w:hint="default"/>
      </w:rPr>
    </w:lvl>
    <w:lvl w:ilvl="7" w:tplc="31388028">
      <w:numFmt w:val="bullet"/>
      <w:lvlText w:val="•"/>
      <w:lvlJc w:val="left"/>
      <w:pPr>
        <w:ind w:left="2585" w:hanging="140"/>
      </w:pPr>
      <w:rPr>
        <w:rFonts w:hint="default"/>
      </w:rPr>
    </w:lvl>
    <w:lvl w:ilvl="8" w:tplc="FE409A42">
      <w:numFmt w:val="bullet"/>
      <w:lvlText w:val="•"/>
      <w:lvlJc w:val="left"/>
      <w:pPr>
        <w:ind w:left="2920" w:hanging="140"/>
      </w:pPr>
      <w:rPr>
        <w:rFonts w:hint="default"/>
      </w:rPr>
    </w:lvl>
  </w:abstractNum>
  <w:abstractNum w:abstractNumId="16">
    <w:nsid w:val="6AE75E50"/>
    <w:multiLevelType w:val="hybridMultilevel"/>
    <w:tmpl w:val="E23C9B96"/>
    <w:lvl w:ilvl="0" w:tplc="7610DBCC">
      <w:numFmt w:val="bullet"/>
      <w:lvlText w:val="-"/>
      <w:lvlJc w:val="left"/>
      <w:pPr>
        <w:ind w:left="1773" w:hanging="303"/>
      </w:pPr>
      <w:rPr>
        <w:rFonts w:ascii="Times New Roman" w:eastAsia="Times New Roman" w:hAnsi="Times New Roman" w:hint="default"/>
        <w:w w:val="100"/>
        <w:sz w:val="28"/>
      </w:rPr>
    </w:lvl>
    <w:lvl w:ilvl="1" w:tplc="9DA09218">
      <w:numFmt w:val="bullet"/>
      <w:lvlText w:val="-"/>
      <w:lvlJc w:val="left"/>
      <w:pPr>
        <w:ind w:left="842" w:hanging="260"/>
      </w:pPr>
      <w:rPr>
        <w:rFonts w:ascii="Times New Roman" w:eastAsia="Times New Roman" w:hAnsi="Times New Roman" w:hint="default"/>
        <w:w w:val="100"/>
        <w:sz w:val="28"/>
      </w:rPr>
    </w:lvl>
    <w:lvl w:ilvl="2" w:tplc="49744DC0">
      <w:numFmt w:val="bullet"/>
      <w:lvlText w:val="•"/>
      <w:lvlJc w:val="left"/>
      <w:pPr>
        <w:ind w:left="2809" w:hanging="260"/>
      </w:pPr>
      <w:rPr>
        <w:rFonts w:hint="default"/>
      </w:rPr>
    </w:lvl>
    <w:lvl w:ilvl="3" w:tplc="529A77B2">
      <w:numFmt w:val="bullet"/>
      <w:lvlText w:val="•"/>
      <w:lvlJc w:val="left"/>
      <w:pPr>
        <w:ind w:left="3839" w:hanging="260"/>
      </w:pPr>
      <w:rPr>
        <w:rFonts w:hint="default"/>
      </w:rPr>
    </w:lvl>
    <w:lvl w:ilvl="4" w:tplc="48240392">
      <w:numFmt w:val="bullet"/>
      <w:lvlText w:val="•"/>
      <w:lvlJc w:val="left"/>
      <w:pPr>
        <w:ind w:left="4868" w:hanging="260"/>
      </w:pPr>
      <w:rPr>
        <w:rFonts w:hint="default"/>
      </w:rPr>
    </w:lvl>
    <w:lvl w:ilvl="5" w:tplc="409C0082">
      <w:numFmt w:val="bullet"/>
      <w:lvlText w:val="•"/>
      <w:lvlJc w:val="left"/>
      <w:pPr>
        <w:ind w:left="5898" w:hanging="260"/>
      </w:pPr>
      <w:rPr>
        <w:rFonts w:hint="default"/>
      </w:rPr>
    </w:lvl>
    <w:lvl w:ilvl="6" w:tplc="B4DCE6E2">
      <w:numFmt w:val="bullet"/>
      <w:lvlText w:val="•"/>
      <w:lvlJc w:val="left"/>
      <w:pPr>
        <w:ind w:left="6928" w:hanging="260"/>
      </w:pPr>
      <w:rPr>
        <w:rFonts w:hint="default"/>
      </w:rPr>
    </w:lvl>
    <w:lvl w:ilvl="7" w:tplc="196A6EE8">
      <w:numFmt w:val="bullet"/>
      <w:lvlText w:val="•"/>
      <w:lvlJc w:val="left"/>
      <w:pPr>
        <w:ind w:left="7957" w:hanging="260"/>
      </w:pPr>
      <w:rPr>
        <w:rFonts w:hint="default"/>
      </w:rPr>
    </w:lvl>
    <w:lvl w:ilvl="8" w:tplc="37DC46A4">
      <w:numFmt w:val="bullet"/>
      <w:lvlText w:val="•"/>
      <w:lvlJc w:val="left"/>
      <w:pPr>
        <w:ind w:left="8987" w:hanging="260"/>
      </w:pPr>
      <w:rPr>
        <w:rFonts w:hint="default"/>
      </w:rPr>
    </w:lvl>
  </w:abstractNum>
  <w:abstractNum w:abstractNumId="17">
    <w:nsid w:val="7AC63ECA"/>
    <w:multiLevelType w:val="hybridMultilevel"/>
    <w:tmpl w:val="34E2142C"/>
    <w:lvl w:ilvl="0" w:tplc="3EBC1BD0">
      <w:numFmt w:val="bullet"/>
      <w:lvlText w:val="-"/>
      <w:lvlJc w:val="left"/>
      <w:pPr>
        <w:ind w:left="107" w:hanging="140"/>
      </w:pPr>
      <w:rPr>
        <w:rFonts w:ascii="Times New Roman" w:eastAsia="Times New Roman" w:hAnsi="Times New Roman" w:hint="default"/>
        <w:w w:val="99"/>
        <w:sz w:val="24"/>
      </w:rPr>
    </w:lvl>
    <w:lvl w:ilvl="1" w:tplc="61FEB1A0">
      <w:numFmt w:val="bullet"/>
      <w:lvlText w:val="•"/>
      <w:lvlJc w:val="left"/>
      <w:pPr>
        <w:ind w:left="408" w:hanging="140"/>
      </w:pPr>
      <w:rPr>
        <w:rFonts w:hint="default"/>
      </w:rPr>
    </w:lvl>
    <w:lvl w:ilvl="2" w:tplc="FAE00E02">
      <w:numFmt w:val="bullet"/>
      <w:lvlText w:val="•"/>
      <w:lvlJc w:val="left"/>
      <w:pPr>
        <w:ind w:left="716" w:hanging="140"/>
      </w:pPr>
      <w:rPr>
        <w:rFonts w:hint="default"/>
      </w:rPr>
    </w:lvl>
    <w:lvl w:ilvl="3" w:tplc="C3B0BFB2">
      <w:numFmt w:val="bullet"/>
      <w:lvlText w:val="•"/>
      <w:lvlJc w:val="left"/>
      <w:pPr>
        <w:ind w:left="1024" w:hanging="140"/>
      </w:pPr>
      <w:rPr>
        <w:rFonts w:hint="default"/>
      </w:rPr>
    </w:lvl>
    <w:lvl w:ilvl="4" w:tplc="B478F30E">
      <w:numFmt w:val="bullet"/>
      <w:lvlText w:val="•"/>
      <w:lvlJc w:val="left"/>
      <w:pPr>
        <w:ind w:left="1333" w:hanging="140"/>
      </w:pPr>
      <w:rPr>
        <w:rFonts w:hint="default"/>
      </w:rPr>
    </w:lvl>
    <w:lvl w:ilvl="5" w:tplc="0248D9E0">
      <w:numFmt w:val="bullet"/>
      <w:lvlText w:val="•"/>
      <w:lvlJc w:val="left"/>
      <w:pPr>
        <w:ind w:left="1641" w:hanging="140"/>
      </w:pPr>
      <w:rPr>
        <w:rFonts w:hint="default"/>
      </w:rPr>
    </w:lvl>
    <w:lvl w:ilvl="6" w:tplc="EB8AA1AE">
      <w:numFmt w:val="bullet"/>
      <w:lvlText w:val="•"/>
      <w:lvlJc w:val="left"/>
      <w:pPr>
        <w:ind w:left="1949" w:hanging="140"/>
      </w:pPr>
      <w:rPr>
        <w:rFonts w:hint="default"/>
      </w:rPr>
    </w:lvl>
    <w:lvl w:ilvl="7" w:tplc="3FF60EF6">
      <w:numFmt w:val="bullet"/>
      <w:lvlText w:val="•"/>
      <w:lvlJc w:val="left"/>
      <w:pPr>
        <w:ind w:left="2258" w:hanging="140"/>
      </w:pPr>
      <w:rPr>
        <w:rFonts w:hint="default"/>
      </w:rPr>
    </w:lvl>
    <w:lvl w:ilvl="8" w:tplc="30489D76">
      <w:numFmt w:val="bullet"/>
      <w:lvlText w:val="•"/>
      <w:lvlJc w:val="left"/>
      <w:pPr>
        <w:ind w:left="2566" w:hanging="140"/>
      </w:pPr>
      <w:rPr>
        <w:rFonts w:hint="default"/>
      </w:rPr>
    </w:lvl>
  </w:abstractNum>
  <w:num w:numId="1">
    <w:abstractNumId w:val="13"/>
  </w:num>
  <w:num w:numId="2">
    <w:abstractNumId w:val="15"/>
  </w:num>
  <w:num w:numId="3">
    <w:abstractNumId w:val="11"/>
  </w:num>
  <w:num w:numId="4">
    <w:abstractNumId w:val="17"/>
  </w:num>
  <w:num w:numId="5">
    <w:abstractNumId w:val="10"/>
  </w:num>
  <w:num w:numId="6">
    <w:abstractNumId w:val="12"/>
  </w:num>
  <w:num w:numId="7">
    <w:abstractNumId w:val="14"/>
  </w:num>
  <w:num w:numId="8">
    <w:abstractNumId w:val="1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hyphenationZone w:val="425"/>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2FD7"/>
    <w:rsid w:val="000A5289"/>
    <w:rsid w:val="00117C07"/>
    <w:rsid w:val="001A0302"/>
    <w:rsid w:val="001B0C22"/>
    <w:rsid w:val="002834F1"/>
    <w:rsid w:val="002C6F3E"/>
    <w:rsid w:val="002D70A4"/>
    <w:rsid w:val="00306171"/>
    <w:rsid w:val="0035634E"/>
    <w:rsid w:val="003A1F06"/>
    <w:rsid w:val="003C12D9"/>
    <w:rsid w:val="004C6197"/>
    <w:rsid w:val="00522FD7"/>
    <w:rsid w:val="0055274F"/>
    <w:rsid w:val="005A34F2"/>
    <w:rsid w:val="0061715D"/>
    <w:rsid w:val="006536F9"/>
    <w:rsid w:val="006F57A2"/>
    <w:rsid w:val="007553DA"/>
    <w:rsid w:val="00762E28"/>
    <w:rsid w:val="00763137"/>
    <w:rsid w:val="007779F8"/>
    <w:rsid w:val="008467FE"/>
    <w:rsid w:val="00951147"/>
    <w:rsid w:val="009B3608"/>
    <w:rsid w:val="00A07B82"/>
    <w:rsid w:val="00A22007"/>
    <w:rsid w:val="00A52A1D"/>
    <w:rsid w:val="00A6104B"/>
    <w:rsid w:val="00A814CA"/>
    <w:rsid w:val="00A81846"/>
    <w:rsid w:val="00A92994"/>
    <w:rsid w:val="00B211B3"/>
    <w:rsid w:val="00BD79CA"/>
    <w:rsid w:val="00BF6B27"/>
    <w:rsid w:val="00C54B7C"/>
    <w:rsid w:val="00DC4FFE"/>
    <w:rsid w:val="00DE1100"/>
    <w:rsid w:val="00DE2D88"/>
    <w:rsid w:val="00E37BA4"/>
    <w:rsid w:val="00EF38CB"/>
    <w:rsid w:val="00F31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171"/>
    <w:pPr>
      <w:widowControl w:val="0"/>
      <w:autoSpaceDE w:val="0"/>
      <w:autoSpaceDN w:val="0"/>
    </w:pPr>
    <w:rPr>
      <w:rFonts w:ascii="Times New Roman" w:eastAsia="Times New Roman" w:hAnsi="Times New Roman"/>
      <w:sz w:val="22"/>
      <w:szCs w:val="22"/>
    </w:rPr>
  </w:style>
  <w:style w:type="paragraph" w:styleId="1">
    <w:name w:val="heading 1"/>
    <w:basedOn w:val="a"/>
    <w:link w:val="10"/>
    <w:uiPriority w:val="99"/>
    <w:qFormat/>
    <w:rsid w:val="00306171"/>
    <w:pPr>
      <w:ind w:left="842"/>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13B20"/>
    <w:rPr>
      <w:rFonts w:ascii="Cambria" w:eastAsia="Times New Roman" w:hAnsi="Cambria" w:cs="Times New Roman"/>
      <w:b/>
      <w:bCs/>
      <w:kern w:val="32"/>
      <w:sz w:val="32"/>
      <w:szCs w:val="32"/>
      <w:lang w:val="uk-UA" w:eastAsia="uk-UA"/>
    </w:rPr>
  </w:style>
  <w:style w:type="table" w:customStyle="1" w:styleId="TableNormal1">
    <w:name w:val="Table Normal1"/>
    <w:uiPriority w:val="99"/>
    <w:semiHidden/>
    <w:rsid w:val="0030617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306171"/>
    <w:rPr>
      <w:sz w:val="28"/>
      <w:szCs w:val="28"/>
    </w:rPr>
  </w:style>
  <w:style w:type="character" w:customStyle="1" w:styleId="a4">
    <w:name w:val="Основной текст Знак"/>
    <w:link w:val="a3"/>
    <w:uiPriority w:val="99"/>
    <w:semiHidden/>
    <w:rsid w:val="00513B20"/>
    <w:rPr>
      <w:rFonts w:ascii="Times New Roman" w:eastAsia="Times New Roman" w:hAnsi="Times New Roman"/>
      <w:lang w:val="uk-UA" w:eastAsia="uk-UA"/>
    </w:rPr>
  </w:style>
  <w:style w:type="paragraph" w:styleId="a5">
    <w:name w:val="List Paragraph"/>
    <w:basedOn w:val="a"/>
    <w:uiPriority w:val="99"/>
    <w:qFormat/>
    <w:rsid w:val="00306171"/>
    <w:pPr>
      <w:ind w:left="842" w:right="846" w:firstLine="907"/>
      <w:jc w:val="both"/>
    </w:pPr>
  </w:style>
  <w:style w:type="paragraph" w:customStyle="1" w:styleId="TableParagraph">
    <w:name w:val="Table Paragraph"/>
    <w:basedOn w:val="a"/>
    <w:uiPriority w:val="99"/>
    <w:rsid w:val="00306171"/>
  </w:style>
  <w:style w:type="character" w:styleId="a6">
    <w:name w:val="Hyperlink"/>
    <w:uiPriority w:val="99"/>
    <w:rsid w:val="007779F8"/>
    <w:rPr>
      <w:rFonts w:cs="Times New Roman"/>
      <w:color w:val="0000FF"/>
      <w:u w:val="single"/>
    </w:rPr>
  </w:style>
  <w:style w:type="paragraph" w:styleId="a7">
    <w:name w:val="Balloon Text"/>
    <w:basedOn w:val="a"/>
    <w:link w:val="a8"/>
    <w:uiPriority w:val="99"/>
    <w:semiHidden/>
    <w:unhideWhenUsed/>
    <w:rsid w:val="003A1F06"/>
    <w:rPr>
      <w:rFonts w:ascii="Tahoma" w:hAnsi="Tahoma" w:cs="Tahoma"/>
      <w:sz w:val="16"/>
      <w:szCs w:val="16"/>
    </w:rPr>
  </w:style>
  <w:style w:type="character" w:customStyle="1" w:styleId="a8">
    <w:name w:val="Текст выноски Знак"/>
    <w:link w:val="a7"/>
    <w:uiPriority w:val="99"/>
    <w:semiHidden/>
    <w:rsid w:val="003A1F0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20http://www.lutskrada.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Pages>
  <Words>18488</Words>
  <Characters>10539</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Аналіз регуляторного  впливу</vt:lpstr>
    </vt:vector>
  </TitlesOfParts>
  <Company/>
  <LinksUpToDate>false</LinksUpToDate>
  <CharactersWithSpaces>28970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User</dc:creator>
  <cp:keywords/>
  <dc:description/>
  <cp:lastModifiedBy>Lenovo</cp:lastModifiedBy>
  <cp:revision>18</cp:revision>
  <cp:lastPrinted>2020-05-21T09:10:00Z</cp:lastPrinted>
  <dcterms:created xsi:type="dcterms:W3CDTF">2020-05-20T08:55:00Z</dcterms:created>
  <dcterms:modified xsi:type="dcterms:W3CDTF">2020-05-21T09:11:00Z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