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6174" w14:textId="70F0D72F" w:rsidR="001C5D81" w:rsidRDefault="001C5D81" w:rsidP="001C5D81"/>
    <w:p w14:paraId="4F729756" w14:textId="4D4C61A2" w:rsidR="001C5D81" w:rsidRDefault="00F04B95" w:rsidP="001C5D8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402D9D" wp14:editId="4A9EE8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FCFB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4B22C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3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6576478" r:id="rId7"/>
        </w:object>
      </w:r>
    </w:p>
    <w:p w14:paraId="7A248C8A" w14:textId="77777777" w:rsidR="001C5D81" w:rsidRDefault="001C5D81" w:rsidP="001C5D8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7308337" w14:textId="77777777" w:rsidR="001C5D81" w:rsidRPr="00B030C1" w:rsidRDefault="001C5D81" w:rsidP="001C5D81">
      <w:pPr>
        <w:rPr>
          <w:sz w:val="8"/>
          <w:szCs w:val="8"/>
        </w:rPr>
      </w:pPr>
    </w:p>
    <w:p w14:paraId="4B26C333" w14:textId="77777777" w:rsidR="001C5D81" w:rsidRDefault="001C5D81" w:rsidP="001C5D8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91B5CC9" w14:textId="77777777" w:rsidR="001C5D81" w:rsidRPr="005A2888" w:rsidRDefault="001C5D81" w:rsidP="001C5D8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C35C05" w14:textId="77777777" w:rsidR="001C5D81" w:rsidRPr="005A2888" w:rsidRDefault="001C5D81" w:rsidP="001C5D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6ADECDA" w14:textId="77777777" w:rsidR="001C5D81" w:rsidRPr="005A2888" w:rsidRDefault="001C5D81" w:rsidP="001C5D8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645A83" w14:textId="77777777" w:rsidR="001C5D81" w:rsidRDefault="001C5D81" w:rsidP="001C5D8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9F11C0B" w14:textId="77777777" w:rsidR="001C5D81" w:rsidRDefault="001C5D81" w:rsidP="001C5D8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1685DFB" w14:textId="7DCB9264" w:rsidR="00366D7F" w:rsidRDefault="00000000" w:rsidP="001C5D81">
      <w:pPr>
        <w:ind w:right="6235"/>
        <w:jc w:val="both"/>
      </w:pPr>
      <w:r>
        <w:rPr>
          <w:rFonts w:ascii="Times New Roman" w:hAnsi="Times New Roman" w:cs="Times New Roman"/>
          <w:sz w:val="28"/>
          <w:szCs w:val="28"/>
        </w:rPr>
        <w:t>Про виплату одноразової</w:t>
      </w:r>
      <w:r w:rsidR="001C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матеріальної допомоги</w:t>
      </w:r>
      <w:r w:rsidR="001C5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військовослужбовцям</w:t>
      </w:r>
    </w:p>
    <w:p w14:paraId="2BEA4711" w14:textId="77777777" w:rsidR="00366D7F" w:rsidRDefault="00366D7F" w:rsidP="001C5D81">
      <w:pPr>
        <w:ind w:right="6235"/>
        <w:jc w:val="both"/>
        <w:rPr>
          <w:rFonts w:cs="Times New Roman"/>
          <w:sz w:val="28"/>
        </w:rPr>
      </w:pPr>
    </w:p>
    <w:p w14:paraId="55B52BB2" w14:textId="77777777" w:rsidR="00366D7F" w:rsidRDefault="00366D7F">
      <w:pPr>
        <w:ind w:right="4534"/>
        <w:jc w:val="both"/>
        <w:rPr>
          <w:rFonts w:cs="Times New Roman"/>
          <w:sz w:val="28"/>
          <w:szCs w:val="28"/>
        </w:rPr>
      </w:pPr>
    </w:p>
    <w:p w14:paraId="225A214F" w14:textId="2FFEC73E" w:rsidR="00366D7F" w:rsidRDefault="00000000" w:rsidP="001C5D81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</w:t>
      </w:r>
      <w:r w:rsidR="001C5D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ої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програм</w:t>
      </w:r>
      <w:r w:rsidR="001C5D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соціальної підтримки ветеранів війни та членів їх сімей на 2021</w:t>
      </w:r>
      <w:r w:rsidR="001C5D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2023 роки</w:t>
      </w:r>
      <w:r>
        <w:rPr>
          <w:rFonts w:ascii="Times New Roman" w:hAnsi="Times New Roman"/>
          <w:color w:val="000000"/>
          <w:sz w:val="28"/>
          <w:szCs w:val="28"/>
        </w:rPr>
        <w:t>, затвердженої</w:t>
      </w:r>
      <w:r w:rsidR="00B7095A">
        <w:rPr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рішенням міської ради від </w:t>
      </w:r>
      <w:r w:rsidR="00B7095A" w:rsidRPr="00B7095A">
        <w:rPr>
          <w:rFonts w:ascii="Times New Roman" w:hAnsi="Times New Roman" w:cs="Times New Roman"/>
          <w:sz w:val="28"/>
          <w:szCs w:val="28"/>
        </w:rPr>
        <w:t>24.12.2019 № 68/62</w:t>
      </w:r>
      <w:r w:rsidRPr="00B709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7095A" w:rsidRPr="00B7095A">
        <w:rPr>
          <w:rFonts w:ascii="Times New Roman" w:hAnsi="Times New Roman" w:cs="Times New Roman"/>
          <w:color w:val="000000"/>
          <w:sz w:val="28"/>
          <w:szCs w:val="28"/>
        </w:rPr>
        <w:t>зі</w:t>
      </w:r>
      <w:r w:rsidR="00B7095A">
        <w:rPr>
          <w:rFonts w:ascii="Times New Roman" w:hAnsi="Times New Roman"/>
          <w:color w:val="000000"/>
          <w:sz w:val="28"/>
          <w:szCs w:val="28"/>
        </w:rPr>
        <w:t xml:space="preserve"> змінами, </w:t>
      </w:r>
      <w:r>
        <w:rPr>
          <w:rFonts w:ascii="Times New Roman" w:hAnsi="Times New Roman"/>
          <w:color w:val="000000"/>
          <w:sz w:val="28"/>
          <w:szCs w:val="28"/>
        </w:rPr>
        <w:t>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76BC9EC6" w14:textId="77777777" w:rsidR="00366D7F" w:rsidRDefault="00366D7F">
      <w:pPr>
        <w:jc w:val="both"/>
        <w:rPr>
          <w:rFonts w:ascii="Times New Roman" w:hAnsi="Times New Roman"/>
          <w:sz w:val="28"/>
          <w:szCs w:val="28"/>
        </w:rPr>
      </w:pPr>
    </w:p>
    <w:p w14:paraId="3D241248" w14:textId="5F80D14A" w:rsidR="00366D7F" w:rsidRDefault="00000000" w:rsidP="001C5D81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0813242), одноразову матеріальну допомогу (на загальну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суму 35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,0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hAnsi="Times New Roman"/>
          <w:sz w:val="28"/>
          <w:szCs w:val="28"/>
          <w:highlight w:val="white"/>
        </w:rPr>
        <w:t>тис. грн)</w:t>
      </w:r>
      <w:r>
        <w:rPr>
          <w:rFonts w:ascii="Times New Roman" w:hAnsi="Times New Roman"/>
          <w:sz w:val="28"/>
          <w:szCs w:val="28"/>
        </w:rPr>
        <w:t xml:space="preserve"> військовослужбовцям, які уклали контракт про проходження військової служби 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році і на час укладання контракту зареєстровані на території м. Луцька та населених пунктів Луцької міської територіальної громади, в розмірі 5,0 тис. грн кожному:</w:t>
      </w:r>
    </w:p>
    <w:p w14:paraId="2BDE33D7" w14:textId="77777777" w:rsidR="00366D7F" w:rsidRDefault="00366D7F" w:rsidP="001C5D81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77973A" w14:textId="59EBB7A8" w:rsidR="00366D7F" w:rsidRDefault="00000000" w:rsidP="001C5D81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34F13090" w14:textId="47212D66" w:rsidR="00366D7F" w:rsidRDefault="00000000" w:rsidP="001C5D81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23E0C966" w14:textId="0A79C039" w:rsidR="00366D7F" w:rsidRDefault="00000000" w:rsidP="001C5D81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019B13AB" w14:textId="7BCFFACF" w:rsidR="00366D7F" w:rsidRDefault="00000000" w:rsidP="001C5D81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354E30C8" w14:textId="487C35C5" w:rsidR="00366D7F" w:rsidRDefault="00000000" w:rsidP="001C5D81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13B24233" w14:textId="6DCB2A39" w:rsidR="00366D7F" w:rsidRDefault="00000000" w:rsidP="001C5D81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14:paraId="38A25FD4" w14:textId="2B5B6B88" w:rsidR="00366D7F" w:rsidRDefault="00000000" w:rsidP="001C5D81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.</w:t>
      </w:r>
    </w:p>
    <w:p w14:paraId="48431A2D" w14:textId="77777777" w:rsidR="00366D7F" w:rsidRDefault="00000000" w:rsidP="001C5D81">
      <w:pPr>
        <w:pStyle w:val="a9"/>
        <w:spacing w:after="0"/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соціальної політики міської ради провести відповідні перерахування коштів.</w:t>
      </w:r>
    </w:p>
    <w:p w14:paraId="514FFD86" w14:textId="77777777" w:rsidR="00366D7F" w:rsidRDefault="00000000" w:rsidP="001C5D81">
      <w:pPr>
        <w:tabs>
          <w:tab w:val="left" w:pos="-3780"/>
        </w:tabs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виконанням розпорядження покласти на заступника міського голови Ірина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Чебелюк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4BDDAF8" w14:textId="77777777" w:rsidR="00366D7F" w:rsidRDefault="00366D7F">
      <w:pPr>
        <w:jc w:val="both"/>
        <w:rPr>
          <w:rFonts w:ascii="Times New Roman" w:hAnsi="Times New Roman"/>
          <w:sz w:val="28"/>
          <w:szCs w:val="28"/>
        </w:rPr>
      </w:pPr>
    </w:p>
    <w:p w14:paraId="6CE1FC45" w14:textId="77777777" w:rsidR="00366D7F" w:rsidRDefault="00366D7F">
      <w:pPr>
        <w:jc w:val="both"/>
        <w:rPr>
          <w:rFonts w:ascii="Times New Roman" w:hAnsi="Times New Roman"/>
          <w:sz w:val="28"/>
          <w:szCs w:val="28"/>
        </w:rPr>
      </w:pPr>
    </w:p>
    <w:p w14:paraId="3D0E8F55" w14:textId="03CEB1D5" w:rsidR="00366D7F" w:rsidRDefault="00000000" w:rsidP="001C42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Ігор ПОЛІЩУК</w:t>
      </w:r>
    </w:p>
    <w:p w14:paraId="729D84FF" w14:textId="77777777" w:rsidR="00366D7F" w:rsidRDefault="00366D7F">
      <w:pPr>
        <w:jc w:val="both"/>
        <w:rPr>
          <w:rFonts w:ascii="Times New Roman" w:hAnsi="Times New Roman"/>
          <w:szCs w:val="28"/>
        </w:rPr>
      </w:pPr>
    </w:p>
    <w:p w14:paraId="79BBCF49" w14:textId="3BE483BA" w:rsidR="00366D7F" w:rsidRDefault="00D23B78">
      <w:pPr>
        <w:tabs>
          <w:tab w:val="left" w:pos="4510"/>
          <w:tab w:val="left" w:pos="4715"/>
        </w:tabs>
        <w:spacing w:line="600" w:lineRule="auto"/>
        <w:jc w:val="both"/>
      </w:pPr>
      <w:r>
        <w:rPr>
          <w:rFonts w:ascii="Times New Roman" w:hAnsi="Times New Roman"/>
        </w:rPr>
        <w:t>Янчук 284</w:t>
      </w:r>
      <w:r w:rsidR="00AB05BF">
        <w:rPr>
          <w:rFonts w:ascii="Times New Roman" w:hAnsi="Times New Roman"/>
        </w:rPr>
        <w:t> </w:t>
      </w:r>
      <w:r>
        <w:rPr>
          <w:rFonts w:ascii="Times New Roman" w:hAnsi="Times New Roman"/>
        </w:rPr>
        <w:t>186</w:t>
      </w:r>
    </w:p>
    <w:sectPr w:rsidR="00366D7F" w:rsidSect="001C4239">
      <w:headerReference w:type="default" r:id="rId8"/>
      <w:pgSz w:w="11906" w:h="16838"/>
      <w:pgMar w:top="567" w:right="567" w:bottom="568" w:left="1985" w:header="567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F776" w14:textId="77777777" w:rsidR="009C3C9A" w:rsidRDefault="009C3C9A">
      <w:r>
        <w:separator/>
      </w:r>
    </w:p>
  </w:endnote>
  <w:endnote w:type="continuationSeparator" w:id="0">
    <w:p w14:paraId="361F7C45" w14:textId="77777777" w:rsidR="009C3C9A" w:rsidRDefault="009C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CD69" w14:textId="77777777" w:rsidR="009C3C9A" w:rsidRDefault="009C3C9A">
      <w:r>
        <w:separator/>
      </w:r>
    </w:p>
  </w:footnote>
  <w:footnote w:type="continuationSeparator" w:id="0">
    <w:p w14:paraId="2462B371" w14:textId="77777777" w:rsidR="009C3C9A" w:rsidRDefault="009C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01BC" w14:textId="77777777" w:rsidR="00366D7F" w:rsidRPr="00AB05BF" w:rsidRDefault="00000000">
    <w:pPr>
      <w:pStyle w:val="ae"/>
      <w:jc w:val="center"/>
      <w:rPr>
        <w:rFonts w:ascii="Times New Roman" w:hAnsi="Times New Roman" w:cs="Times New Roman"/>
        <w:sz w:val="28"/>
        <w:szCs w:val="28"/>
      </w:rPr>
    </w:pPr>
    <w:r w:rsidRPr="00AB05BF">
      <w:rPr>
        <w:rFonts w:ascii="Times New Roman" w:hAnsi="Times New Roman" w:cs="Times New Roman"/>
        <w:sz w:val="28"/>
        <w:szCs w:val="28"/>
      </w:rPr>
      <w:fldChar w:fldCharType="begin"/>
    </w:r>
    <w:r w:rsidRPr="00AB05BF">
      <w:rPr>
        <w:rFonts w:ascii="Times New Roman" w:hAnsi="Times New Roman" w:cs="Times New Roman"/>
        <w:sz w:val="28"/>
        <w:szCs w:val="28"/>
      </w:rPr>
      <w:instrText>PAGE</w:instrText>
    </w:r>
    <w:r w:rsidRPr="00AB05BF">
      <w:rPr>
        <w:rFonts w:ascii="Times New Roman" w:hAnsi="Times New Roman" w:cs="Times New Roman"/>
        <w:sz w:val="28"/>
        <w:szCs w:val="28"/>
      </w:rPr>
      <w:fldChar w:fldCharType="separate"/>
    </w:r>
    <w:r w:rsidRPr="00AB05BF">
      <w:rPr>
        <w:rFonts w:ascii="Times New Roman" w:hAnsi="Times New Roman" w:cs="Times New Roman"/>
        <w:sz w:val="28"/>
        <w:szCs w:val="28"/>
      </w:rPr>
      <w:t>0</w:t>
    </w:r>
    <w:r w:rsidRPr="00AB05BF">
      <w:rPr>
        <w:rFonts w:ascii="Times New Roman" w:hAnsi="Times New Roman" w:cs="Times New Roman"/>
        <w:sz w:val="28"/>
        <w:szCs w:val="28"/>
      </w:rPr>
      <w:fldChar w:fldCharType="end"/>
    </w:r>
  </w:p>
  <w:p w14:paraId="63F96B3A" w14:textId="77777777" w:rsidR="00366D7F" w:rsidRDefault="00366D7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7F"/>
    <w:rsid w:val="00045C2F"/>
    <w:rsid w:val="001C4239"/>
    <w:rsid w:val="001C5D81"/>
    <w:rsid w:val="00366D7F"/>
    <w:rsid w:val="007373F3"/>
    <w:rsid w:val="009C3C9A"/>
    <w:rsid w:val="00AB05BF"/>
    <w:rsid w:val="00B7095A"/>
    <w:rsid w:val="00D23B78"/>
    <w:rsid w:val="00D90603"/>
    <w:rsid w:val="00EA328B"/>
    <w:rsid w:val="00F04B95"/>
    <w:rsid w:val="00FB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F8F0EFF"/>
  <w15:docId w15:val="{D505989B-6301-427D-98FA-8DE62FC0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litvinchuk</cp:lastModifiedBy>
  <cp:revision>3</cp:revision>
  <dcterms:created xsi:type="dcterms:W3CDTF">2023-01-30T07:34:00Z</dcterms:created>
  <dcterms:modified xsi:type="dcterms:W3CDTF">2023-01-30T07:35:00Z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