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2C" w:rsidRPr="004B4128" w:rsidRDefault="0027711D" w:rsidP="0099422C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6pt;margin-top:-9pt;width:57.4pt;height:59.2pt;z-index:251660288" fillcolor="window">
            <v:imagedata r:id="rId7" o:title=""/>
            <w10:wrap type="square" side="left"/>
          </v:shape>
          <o:OLEObject Type="Embed" ProgID="PBrush" ShapeID="_x0000_s1027" DrawAspect="Content" ObjectID="_1644761818" r:id="rId8"/>
        </w:pict>
      </w:r>
    </w:p>
    <w:p w:rsidR="0099422C" w:rsidRPr="004B4128" w:rsidRDefault="0099422C" w:rsidP="0099422C">
      <w:pPr>
        <w:pStyle w:val="1"/>
        <w:rPr>
          <w:sz w:val="28"/>
          <w:szCs w:val="28"/>
        </w:rPr>
      </w:pPr>
    </w:p>
    <w:p w:rsidR="0099422C" w:rsidRPr="004B4128" w:rsidRDefault="0099422C" w:rsidP="0099422C">
      <w:pPr>
        <w:pStyle w:val="1"/>
        <w:rPr>
          <w:sz w:val="28"/>
          <w:szCs w:val="28"/>
        </w:rPr>
      </w:pPr>
    </w:p>
    <w:p w:rsidR="0099422C" w:rsidRPr="004B4128" w:rsidRDefault="0099422C" w:rsidP="0099422C">
      <w:pPr>
        <w:pStyle w:val="1"/>
        <w:rPr>
          <w:sz w:val="16"/>
          <w:szCs w:val="16"/>
        </w:rPr>
      </w:pPr>
    </w:p>
    <w:p w:rsidR="0099422C" w:rsidRPr="004B4128" w:rsidRDefault="0099422C" w:rsidP="0099422C">
      <w:pPr>
        <w:pStyle w:val="1"/>
        <w:rPr>
          <w:sz w:val="28"/>
          <w:szCs w:val="28"/>
        </w:rPr>
      </w:pPr>
      <w:r w:rsidRPr="004B4128">
        <w:rPr>
          <w:sz w:val="28"/>
          <w:szCs w:val="28"/>
        </w:rPr>
        <w:t>ЛУЦЬКИЙ  МІСЬКИЙ  ГОЛОВА</w:t>
      </w:r>
    </w:p>
    <w:p w:rsidR="0099422C" w:rsidRPr="004B4128" w:rsidRDefault="0099422C" w:rsidP="0099422C">
      <w:pPr>
        <w:jc w:val="center"/>
        <w:rPr>
          <w:b/>
          <w:bCs/>
          <w:sz w:val="20"/>
          <w:szCs w:val="20"/>
        </w:rPr>
      </w:pPr>
    </w:p>
    <w:p w:rsidR="0099422C" w:rsidRPr="004B4128" w:rsidRDefault="0099422C" w:rsidP="0099422C">
      <w:pPr>
        <w:jc w:val="center"/>
        <w:rPr>
          <w:b/>
          <w:bCs/>
          <w:sz w:val="32"/>
          <w:szCs w:val="32"/>
        </w:rPr>
      </w:pPr>
      <w:r w:rsidRPr="004B4128">
        <w:rPr>
          <w:b/>
          <w:bCs/>
          <w:sz w:val="32"/>
          <w:szCs w:val="32"/>
        </w:rPr>
        <w:t>РОЗПОРЯДЖЕННЯ</w:t>
      </w:r>
    </w:p>
    <w:p w:rsidR="0099422C" w:rsidRPr="004B4128" w:rsidRDefault="0099422C" w:rsidP="0099422C">
      <w:pPr>
        <w:jc w:val="center"/>
        <w:rPr>
          <w:b/>
          <w:bCs/>
          <w:sz w:val="40"/>
          <w:szCs w:val="40"/>
        </w:rPr>
      </w:pPr>
    </w:p>
    <w:p w:rsidR="0099422C" w:rsidRPr="004B4128" w:rsidRDefault="0099422C" w:rsidP="0099422C">
      <w:pPr>
        <w:tabs>
          <w:tab w:val="left" w:pos="4510"/>
          <w:tab w:val="left" w:pos="4715"/>
        </w:tabs>
        <w:jc w:val="both"/>
        <w:rPr>
          <w:sz w:val="24"/>
        </w:rPr>
      </w:pPr>
      <w:r w:rsidRPr="004B4128">
        <w:rPr>
          <w:sz w:val="24"/>
        </w:rPr>
        <w:t xml:space="preserve"> _________________      </w:t>
      </w:r>
      <w:r>
        <w:rPr>
          <w:sz w:val="24"/>
        </w:rPr>
        <w:t xml:space="preserve">                               </w:t>
      </w:r>
      <w:r w:rsidRPr="004B4128">
        <w:rPr>
          <w:sz w:val="24"/>
        </w:rPr>
        <w:t>Луцьк</w:t>
      </w:r>
      <w:r w:rsidRPr="004B4128">
        <w:t xml:space="preserve"> </w:t>
      </w:r>
      <w:r w:rsidRPr="004B4128">
        <w:rPr>
          <w:sz w:val="24"/>
        </w:rPr>
        <w:t xml:space="preserve">                                </w:t>
      </w:r>
      <w:r>
        <w:rPr>
          <w:sz w:val="24"/>
        </w:rPr>
        <w:t xml:space="preserve">  </w:t>
      </w:r>
      <w:r w:rsidRPr="004B4128">
        <w:rPr>
          <w:sz w:val="24"/>
        </w:rPr>
        <w:t xml:space="preserve"> №________________</w:t>
      </w:r>
    </w:p>
    <w:p w:rsidR="00CE7B50" w:rsidRPr="0099422C" w:rsidRDefault="00CE7B50" w:rsidP="00415F06">
      <w:pPr>
        <w:spacing w:line="360" w:lineRule="auto"/>
        <w:jc w:val="both"/>
        <w:rPr>
          <w:szCs w:val="28"/>
        </w:rPr>
      </w:pPr>
    </w:p>
    <w:p w:rsidR="00CE7B50" w:rsidRPr="00415F06" w:rsidRDefault="00C92BF0">
      <w:pPr>
        <w:rPr>
          <w:lang w:val="uk-UA"/>
        </w:rPr>
      </w:pPr>
      <w:r w:rsidRPr="00415F06">
        <w:rPr>
          <w:lang w:val="uk-UA"/>
        </w:rPr>
        <w:t>Про загальноміську акцію</w:t>
      </w:r>
    </w:p>
    <w:p w:rsidR="00CE7B50" w:rsidRPr="00415F06" w:rsidRDefault="00415F06">
      <w:pPr>
        <w:rPr>
          <w:lang w:val="uk-UA"/>
        </w:rPr>
      </w:pPr>
      <w:r w:rsidRPr="00415F06">
        <w:rPr>
          <w:lang w:val="uk-UA"/>
        </w:rPr>
        <w:t xml:space="preserve">„Ековесна – </w:t>
      </w:r>
      <w:r w:rsidR="00C92BF0" w:rsidRPr="00415F06">
        <w:rPr>
          <w:lang w:val="uk-UA"/>
        </w:rPr>
        <w:t>2020”</w:t>
      </w:r>
    </w:p>
    <w:p w:rsidR="00CE7B50" w:rsidRPr="00415F06" w:rsidRDefault="00CE7B50">
      <w:pPr>
        <w:rPr>
          <w:szCs w:val="28"/>
          <w:lang w:val="uk-UA"/>
        </w:rPr>
      </w:pPr>
    </w:p>
    <w:p w:rsidR="00CE7B50" w:rsidRPr="00415F06" w:rsidRDefault="00C92BF0">
      <w:pPr>
        <w:ind w:firstLine="709"/>
        <w:jc w:val="both"/>
        <w:rPr>
          <w:lang w:val="uk-UA"/>
        </w:rPr>
      </w:pPr>
      <w:r w:rsidRPr="00415F06">
        <w:rPr>
          <w:lang w:val="uk-UA"/>
        </w:rPr>
        <w:t>На виконання законів України „Про охорону навколишнього природного середовища”, „Про відходи”, „Про благоустрій населених пунктів”, з метою поліпшення стану довкілля, благоустрою і озеленення, активізації природоохоронної роботи та екологічної просвіти:</w:t>
      </w:r>
    </w:p>
    <w:p w:rsidR="00CE7B50" w:rsidRPr="00415F06" w:rsidRDefault="00CE7B50">
      <w:pPr>
        <w:ind w:firstLine="709"/>
        <w:jc w:val="both"/>
        <w:rPr>
          <w:lang w:val="uk-UA"/>
        </w:rPr>
      </w:pPr>
    </w:p>
    <w:p w:rsidR="00CE7B50" w:rsidRPr="00415F06" w:rsidRDefault="00C92BF0">
      <w:pPr>
        <w:ind w:firstLine="709"/>
        <w:jc w:val="both"/>
        <w:rPr>
          <w:lang w:val="uk-UA"/>
        </w:rPr>
      </w:pPr>
      <w:r w:rsidRPr="00415F06">
        <w:rPr>
          <w:lang w:val="uk-UA"/>
        </w:rPr>
        <w:t>1.</w:t>
      </w:r>
      <w:r w:rsidR="00415F06">
        <w:rPr>
          <w:lang w:val="en-US"/>
        </w:rPr>
        <w:t> </w:t>
      </w:r>
      <w:r w:rsidRPr="00415F06">
        <w:rPr>
          <w:lang w:val="uk-UA"/>
        </w:rPr>
        <w:t xml:space="preserve">Провести в місті з 4 березня до 22 травня 2020 року загальноміську акцію „Ековесна </w:t>
      </w:r>
      <w:r w:rsidR="00415F06">
        <w:rPr>
          <w:lang w:val="uk-UA"/>
        </w:rPr>
        <w:t>–</w:t>
      </w:r>
      <w:r w:rsidRPr="00415F06">
        <w:rPr>
          <w:lang w:val="uk-UA"/>
        </w:rPr>
        <w:t xml:space="preserve"> 2020”, в рамках якої:</w:t>
      </w:r>
    </w:p>
    <w:p w:rsidR="00CE7B50" w:rsidRPr="00415F06" w:rsidRDefault="00415F06">
      <w:pPr>
        <w:ind w:firstLine="709"/>
        <w:jc w:val="both"/>
        <w:rPr>
          <w:lang w:val="uk-UA"/>
        </w:rPr>
      </w:pPr>
      <w:r>
        <w:rPr>
          <w:lang w:val="uk-UA"/>
        </w:rPr>
        <w:t>1.1.</w:t>
      </w:r>
      <w:r>
        <w:rPr>
          <w:lang w:val="en-US"/>
        </w:rPr>
        <w:t> </w:t>
      </w:r>
      <w:r w:rsidR="00C92BF0" w:rsidRPr="00415F06">
        <w:rPr>
          <w:lang w:val="uk-UA"/>
        </w:rPr>
        <w:t>Колективам підприємств, установ, закладів та організацій різних форм власності провести роботи з упорядкування та благоустрою власних і прилеглих територій. Установити єдиний санітарний день – п’ятницю.</w:t>
      </w:r>
    </w:p>
    <w:p w:rsidR="00CE7B50" w:rsidRPr="00415F06" w:rsidRDefault="00415F06">
      <w:pPr>
        <w:ind w:firstLine="709"/>
        <w:jc w:val="both"/>
        <w:rPr>
          <w:lang w:val="uk-UA"/>
        </w:rPr>
      </w:pPr>
      <w:r>
        <w:rPr>
          <w:lang w:val="uk-UA"/>
        </w:rPr>
        <w:t>1.2.</w:t>
      </w:r>
      <w:r>
        <w:rPr>
          <w:lang w:val="en-US"/>
        </w:rPr>
        <w:t> </w:t>
      </w:r>
      <w:r w:rsidR="00C92BF0" w:rsidRPr="00415F06">
        <w:rPr>
          <w:lang w:val="uk-UA"/>
        </w:rPr>
        <w:t xml:space="preserve">Департаменту житлово-комунального господарства </w:t>
      </w:r>
      <w:r w:rsidR="00EE125D">
        <w:rPr>
          <w:lang w:val="uk-UA"/>
        </w:rPr>
        <w:t xml:space="preserve">міської ради </w:t>
      </w:r>
      <w:r w:rsidR="00C92BF0" w:rsidRPr="00415F06">
        <w:rPr>
          <w:lang w:val="uk-UA"/>
        </w:rPr>
        <w:t>забезпечити санітарне очищення загальноміських територій, очищення вулиць та шляхопроводів від сміття після зими, ліквідацію стихійних сміттєзвалищ, проведення комплексу робіт з впорядкування та відновлення зелених насаджень загального користування, сприяти виконанню інших заходів з благоустрою та реалізації громадських ініціатив із прибирання міста в рамках загальноміської акції.</w:t>
      </w:r>
    </w:p>
    <w:p w:rsidR="00CE7B50" w:rsidRPr="00415F06" w:rsidRDefault="00415F06">
      <w:pPr>
        <w:ind w:firstLine="709"/>
        <w:jc w:val="both"/>
        <w:rPr>
          <w:lang w:val="uk-UA"/>
        </w:rPr>
      </w:pPr>
      <w:r>
        <w:rPr>
          <w:lang w:val="uk-UA"/>
        </w:rPr>
        <w:t>1.3.</w:t>
      </w:r>
      <w:r>
        <w:rPr>
          <w:lang w:val="en-US"/>
        </w:rPr>
        <w:t> </w:t>
      </w:r>
      <w:r w:rsidR="00C92BF0" w:rsidRPr="00415F06">
        <w:rPr>
          <w:lang w:val="uk-UA"/>
        </w:rPr>
        <w:t>Комунальному підприємству „Парки та сквери м.</w:t>
      </w:r>
      <w:r>
        <w:rPr>
          <w:lang w:val="en-US"/>
        </w:rPr>
        <w:t> </w:t>
      </w:r>
      <w:r w:rsidR="00C92BF0" w:rsidRPr="00415F06">
        <w:rPr>
          <w:lang w:val="uk-UA"/>
        </w:rPr>
        <w:t>Луцька” забезпечити наведення належного санітарного стану на території парків та скверів, проведення комплексу робіт з озеленення та квіткового оформлення міста.</w:t>
      </w:r>
    </w:p>
    <w:p w:rsidR="00CE7B50" w:rsidRPr="00415F06" w:rsidRDefault="00C92BF0">
      <w:pPr>
        <w:ind w:firstLine="709"/>
        <w:jc w:val="both"/>
        <w:rPr>
          <w:lang w:val="uk-UA"/>
        </w:rPr>
      </w:pPr>
      <w:r w:rsidRPr="00415F06">
        <w:rPr>
          <w:lang w:val="uk-UA"/>
        </w:rPr>
        <w:t>1.4.</w:t>
      </w:r>
      <w:r w:rsidR="00415F06">
        <w:rPr>
          <w:lang w:val="en-US"/>
        </w:rPr>
        <w:t> </w:t>
      </w:r>
      <w:r w:rsidRPr="00415F06">
        <w:rPr>
          <w:lang w:val="uk-UA"/>
        </w:rPr>
        <w:t>Керівникам житлово-комунальних підприємств, товариства „М.Ж.К.”, житлово-експлуатаційної контори №</w:t>
      </w:r>
      <w:r w:rsidR="00415F06">
        <w:rPr>
          <w:lang w:val="en-US"/>
        </w:rPr>
        <w:t> </w:t>
      </w:r>
      <w:r w:rsidRPr="00415F06">
        <w:rPr>
          <w:lang w:val="uk-UA"/>
        </w:rPr>
        <w:t>8 житлово-будівельних кооперативів, головам об’єднань співвласників багатоквартирних будинків організувати роботу з упорядкування, приведення до належного естетичного та санітарного стану прибудинкових територій багатоквартирних житлових будинків, дитячих, спортивних та господарських майданчиків.</w:t>
      </w:r>
    </w:p>
    <w:p w:rsidR="00CE7B50" w:rsidRPr="00415F06" w:rsidRDefault="00415F06">
      <w:pPr>
        <w:ind w:firstLine="709"/>
        <w:jc w:val="both"/>
        <w:rPr>
          <w:lang w:val="uk-UA"/>
        </w:rPr>
      </w:pPr>
      <w:r>
        <w:rPr>
          <w:lang w:val="uk-UA"/>
        </w:rPr>
        <w:t>1.5.</w:t>
      </w:r>
      <w:r>
        <w:rPr>
          <w:lang w:val="en-US"/>
        </w:rPr>
        <w:t> </w:t>
      </w:r>
      <w:r w:rsidR="00C92BF0" w:rsidRPr="00415F06">
        <w:rPr>
          <w:lang w:val="uk-UA"/>
        </w:rPr>
        <w:t>Луцькому спеціалізованому комбінату комунально-побутового обслуговування забезпечити санітарне очищення та упорядкування кладовищ, меморіалів, пам’ятників, братських могил.</w:t>
      </w:r>
    </w:p>
    <w:p w:rsidR="00415F06" w:rsidRPr="00415F06" w:rsidRDefault="00C92BF0">
      <w:pPr>
        <w:ind w:firstLine="709"/>
        <w:jc w:val="both"/>
        <w:rPr>
          <w:lang w:val="uk-UA"/>
        </w:rPr>
      </w:pPr>
      <w:r w:rsidRPr="00415F06">
        <w:rPr>
          <w:lang w:val="uk-UA"/>
        </w:rPr>
        <w:t>2.</w:t>
      </w:r>
      <w:r w:rsidR="00415F06">
        <w:rPr>
          <w:lang w:val="en-US"/>
        </w:rPr>
        <w:t> </w:t>
      </w:r>
      <w:r w:rsidRPr="00415F06">
        <w:rPr>
          <w:lang w:val="uk-UA"/>
        </w:rPr>
        <w:t>Виконавчим органам міської ради</w:t>
      </w:r>
      <w:r w:rsidR="00EE125D">
        <w:rPr>
          <w:lang w:val="uk-UA"/>
        </w:rPr>
        <w:t>:</w:t>
      </w:r>
    </w:p>
    <w:p w:rsidR="00415F06" w:rsidRPr="00415F06" w:rsidRDefault="00415F06">
      <w:pPr>
        <w:ind w:firstLine="709"/>
        <w:jc w:val="both"/>
        <w:rPr>
          <w:lang w:val="uk-UA"/>
        </w:rPr>
      </w:pPr>
      <w:r w:rsidRPr="00415F06">
        <w:rPr>
          <w:lang w:val="uk-UA"/>
        </w:rPr>
        <w:t>-</w:t>
      </w:r>
      <w:r w:rsidRPr="00415F06">
        <w:rPr>
          <w:lang w:val="en-US"/>
        </w:rPr>
        <w:t> </w:t>
      </w:r>
      <w:r w:rsidR="00C92BF0" w:rsidRPr="00415F06">
        <w:rPr>
          <w:lang w:val="uk-UA"/>
        </w:rPr>
        <w:t>забезпечити активну участь підприємств, установ та організацій відповідної галузі у загальноміській акції „Ековесна</w:t>
      </w:r>
      <w:r w:rsidRPr="00415F06">
        <w:rPr>
          <w:lang w:val="uk-UA"/>
        </w:rPr>
        <w:t xml:space="preserve"> – </w:t>
      </w:r>
      <w:r w:rsidR="00C92BF0" w:rsidRPr="00415F06">
        <w:rPr>
          <w:lang w:val="uk-UA"/>
        </w:rPr>
        <w:t>2020”</w:t>
      </w:r>
      <w:r w:rsidRPr="00415F06">
        <w:rPr>
          <w:lang w:val="uk-UA"/>
        </w:rPr>
        <w:t>;</w:t>
      </w:r>
    </w:p>
    <w:p w:rsidR="00CE7B50" w:rsidRPr="00415F06" w:rsidRDefault="00415F06">
      <w:pPr>
        <w:ind w:firstLine="709"/>
        <w:jc w:val="both"/>
        <w:rPr>
          <w:lang w:val="uk-UA"/>
        </w:rPr>
      </w:pPr>
      <w:r w:rsidRPr="00415F06">
        <w:lastRenderedPageBreak/>
        <w:t>-</w:t>
      </w:r>
      <w:r>
        <w:rPr>
          <w:lang w:val="en-US"/>
        </w:rPr>
        <w:t> </w:t>
      </w:r>
      <w:r w:rsidR="00C92BF0" w:rsidRPr="00415F06">
        <w:rPr>
          <w:lang w:val="uk-UA"/>
        </w:rPr>
        <w:t>надати зведену інформацію про обсяги виконаних в ході акції робіт</w:t>
      </w:r>
      <w:r w:rsidR="009E2DCE">
        <w:rPr>
          <w:lang w:val="uk-UA"/>
        </w:rPr>
        <w:t xml:space="preserve"> та</w:t>
      </w:r>
      <w:r w:rsidR="00C92BF0" w:rsidRPr="00415F06">
        <w:rPr>
          <w:lang w:val="uk-UA"/>
        </w:rPr>
        <w:t xml:space="preserve"> результати участі в конкретних заходах відділу екології </w:t>
      </w:r>
      <w:r w:rsidR="00EE125D">
        <w:rPr>
          <w:lang w:val="uk-UA"/>
        </w:rPr>
        <w:t xml:space="preserve">міської ради </w:t>
      </w:r>
      <w:r w:rsidR="00C92BF0" w:rsidRPr="00415F06">
        <w:rPr>
          <w:lang w:val="uk-UA"/>
        </w:rPr>
        <w:t>в термін до 25 травня 2020 року.</w:t>
      </w:r>
    </w:p>
    <w:p w:rsidR="00CE7B50" w:rsidRPr="00415F06" w:rsidRDefault="00415F06">
      <w:pPr>
        <w:ind w:firstLine="709"/>
        <w:jc w:val="both"/>
        <w:rPr>
          <w:lang w:val="uk-UA"/>
        </w:rPr>
      </w:pPr>
      <w:r>
        <w:rPr>
          <w:lang w:val="uk-UA"/>
        </w:rPr>
        <w:t>3.</w:t>
      </w:r>
      <w:r>
        <w:rPr>
          <w:lang w:val="en-US"/>
        </w:rPr>
        <w:t> </w:t>
      </w:r>
      <w:r w:rsidR="00C92BF0" w:rsidRPr="00415F06">
        <w:rPr>
          <w:lang w:val="uk-UA"/>
        </w:rPr>
        <w:t xml:space="preserve">Відділу екології </w:t>
      </w:r>
      <w:r w:rsidR="00EE125D">
        <w:rPr>
          <w:lang w:val="uk-UA"/>
        </w:rPr>
        <w:t>міської ради</w:t>
      </w:r>
      <w:r w:rsidR="00C92BF0" w:rsidRPr="00415F06">
        <w:rPr>
          <w:lang w:val="uk-UA"/>
        </w:rPr>
        <w:t xml:space="preserve"> організувати проведення загальноміських заходів екологічного спрямування:</w:t>
      </w:r>
    </w:p>
    <w:p w:rsidR="00CE7B50" w:rsidRPr="00415F06" w:rsidRDefault="00C92BF0">
      <w:pPr>
        <w:ind w:firstLine="709"/>
        <w:jc w:val="both"/>
        <w:rPr>
          <w:lang w:val="uk-UA"/>
        </w:rPr>
      </w:pPr>
      <w:r w:rsidRPr="00415F06">
        <w:rPr>
          <w:lang w:val="uk-UA"/>
        </w:rPr>
        <w:t>-</w:t>
      </w:r>
      <w:r w:rsidR="00EE125D">
        <w:rPr>
          <w:lang w:val="uk-UA"/>
        </w:rPr>
        <w:t> </w:t>
      </w:r>
      <w:r w:rsidRPr="00415F06">
        <w:rPr>
          <w:lang w:val="uk-UA"/>
        </w:rPr>
        <w:t>толоки з прибирання прибережних захисних смуг річок Сапалаївка, Омеляник, Жидувка, Стир з нагоди відзначення Всесвітнього дня водних ресурсів;</w:t>
      </w:r>
    </w:p>
    <w:p w:rsidR="00CE7B50" w:rsidRPr="00415F06" w:rsidRDefault="00C92BF0">
      <w:pPr>
        <w:ind w:firstLine="709"/>
        <w:jc w:val="both"/>
        <w:rPr>
          <w:lang w:val="uk-UA"/>
        </w:rPr>
      </w:pPr>
      <w:r w:rsidRPr="00415F06">
        <w:rPr>
          <w:lang w:val="uk-UA"/>
        </w:rPr>
        <w:t>-</w:t>
      </w:r>
      <w:r w:rsidR="00EE125D">
        <w:rPr>
          <w:lang w:val="uk-UA"/>
        </w:rPr>
        <w:t> </w:t>
      </w:r>
      <w:r w:rsidRPr="00415F06">
        <w:rPr>
          <w:lang w:val="uk-UA"/>
        </w:rPr>
        <w:t>21</w:t>
      </w:r>
      <w:r w:rsidR="00EE125D" w:rsidRPr="00415F06">
        <w:rPr>
          <w:lang w:val="uk-UA"/>
        </w:rPr>
        <w:t>–</w:t>
      </w:r>
      <w:r w:rsidRPr="00415F06">
        <w:rPr>
          <w:lang w:val="uk-UA"/>
        </w:rPr>
        <w:t>27</w:t>
      </w:r>
      <w:r w:rsidR="001B5E5C">
        <w:rPr>
          <w:lang w:val="uk-UA"/>
        </w:rPr>
        <w:t> </w:t>
      </w:r>
      <w:r w:rsidRPr="00415F06">
        <w:rPr>
          <w:lang w:val="uk-UA"/>
        </w:rPr>
        <w:t xml:space="preserve">березня </w:t>
      </w:r>
      <w:r w:rsidR="00EE125D">
        <w:rPr>
          <w:lang w:val="uk-UA"/>
        </w:rPr>
        <w:t>–</w:t>
      </w:r>
      <w:r w:rsidRPr="00415F06">
        <w:rPr>
          <w:lang w:val="uk-UA"/>
        </w:rPr>
        <w:t xml:space="preserve"> висаджування</w:t>
      </w:r>
      <w:r w:rsidR="00EE125D">
        <w:rPr>
          <w:lang w:val="uk-UA"/>
        </w:rPr>
        <w:t xml:space="preserve"> </w:t>
      </w:r>
      <w:r w:rsidRPr="00415F06">
        <w:rPr>
          <w:lang w:val="uk-UA"/>
        </w:rPr>
        <w:t>дерев в рамках всеукраїнського проєкту „Озеленення України” на підтримку дій світової громадськості проти змін клімату;</w:t>
      </w:r>
    </w:p>
    <w:p w:rsidR="00CE7B50" w:rsidRPr="00415F06" w:rsidRDefault="00EE125D">
      <w:pPr>
        <w:ind w:firstLine="709"/>
        <w:jc w:val="both"/>
        <w:rPr>
          <w:lang w:val="uk-UA"/>
        </w:rPr>
      </w:pPr>
      <w:r>
        <w:rPr>
          <w:lang w:val="uk-UA"/>
        </w:rPr>
        <w:t>- 2</w:t>
      </w:r>
      <w:r w:rsidRPr="00415F06">
        <w:rPr>
          <w:lang w:val="uk-UA"/>
        </w:rPr>
        <w:t>–</w:t>
      </w:r>
      <w:r w:rsidR="00C92BF0" w:rsidRPr="00415F06">
        <w:rPr>
          <w:lang w:val="uk-UA"/>
        </w:rPr>
        <w:t>3 квітня</w:t>
      </w:r>
      <w:r>
        <w:rPr>
          <w:lang w:val="uk-UA"/>
        </w:rPr>
        <w:t xml:space="preserve"> –</w:t>
      </w:r>
      <w:r w:rsidR="00C92BF0" w:rsidRPr="00415F06">
        <w:rPr>
          <w:lang w:val="uk-UA"/>
        </w:rPr>
        <w:t xml:space="preserve"> акцію</w:t>
      </w:r>
      <w:r>
        <w:rPr>
          <w:lang w:val="uk-UA"/>
        </w:rPr>
        <w:t xml:space="preserve"> </w:t>
      </w:r>
      <w:r w:rsidR="00C92BF0" w:rsidRPr="00415F06">
        <w:rPr>
          <w:lang w:val="uk-UA"/>
        </w:rPr>
        <w:t>„Зустріч птахів” у Луцькому зоопарку з нагоди відзначення міжнародного дня птахів;</w:t>
      </w:r>
    </w:p>
    <w:p w:rsidR="00CE7B50" w:rsidRPr="00415F06" w:rsidRDefault="00EE125D">
      <w:pPr>
        <w:ind w:firstLine="709"/>
        <w:jc w:val="both"/>
        <w:rPr>
          <w:lang w:val="uk-UA"/>
        </w:rPr>
      </w:pPr>
      <w:r>
        <w:rPr>
          <w:lang w:val="uk-UA"/>
        </w:rPr>
        <w:t>- </w:t>
      </w:r>
      <w:r w:rsidR="00C92BF0" w:rsidRPr="00415F06">
        <w:rPr>
          <w:lang w:val="uk-UA"/>
        </w:rPr>
        <w:t>17 квітня</w:t>
      </w:r>
      <w:r>
        <w:rPr>
          <w:lang w:val="uk-UA"/>
        </w:rPr>
        <w:t xml:space="preserve"> </w:t>
      </w:r>
      <w:r w:rsidRPr="00415F06">
        <w:rPr>
          <w:lang w:val="uk-UA"/>
        </w:rPr>
        <w:t>–</w:t>
      </w:r>
      <w:r w:rsidR="00C92BF0" w:rsidRPr="00415F06">
        <w:rPr>
          <w:lang w:val="uk-UA"/>
        </w:rPr>
        <w:t xml:space="preserve"> всеукраїнський День довкілля із залученням громадських молодіжних організацій, толоки з благоустрою та санітарного прибирання парків, скверів, об’єктів природно-заповідного фонду, водоохоронних зон водних об’єктів;</w:t>
      </w:r>
    </w:p>
    <w:p w:rsidR="00CE7B50" w:rsidRPr="00415F06" w:rsidRDefault="00C92BF0">
      <w:pPr>
        <w:ind w:firstLine="709"/>
        <w:jc w:val="both"/>
        <w:rPr>
          <w:lang w:val="uk-UA"/>
        </w:rPr>
      </w:pPr>
      <w:r w:rsidRPr="00415F06">
        <w:rPr>
          <w:lang w:val="uk-UA"/>
        </w:rPr>
        <w:t>-</w:t>
      </w:r>
      <w:r w:rsidR="00EE125D">
        <w:rPr>
          <w:lang w:val="uk-UA"/>
        </w:rPr>
        <w:t> </w:t>
      </w:r>
      <w:r w:rsidRPr="00415F06">
        <w:rPr>
          <w:lang w:val="uk-UA"/>
        </w:rPr>
        <w:t>спільно з управлінням освіти міської ради у березні-квітні 2020 року провести міський етап конкурсу колективів екологічної просвіти;</w:t>
      </w:r>
    </w:p>
    <w:p w:rsidR="00CE7B50" w:rsidRPr="00415F06" w:rsidRDefault="00EE125D">
      <w:pPr>
        <w:ind w:firstLine="709"/>
        <w:jc w:val="both"/>
        <w:rPr>
          <w:lang w:val="uk-UA"/>
        </w:rPr>
      </w:pPr>
      <w:r>
        <w:rPr>
          <w:lang w:val="uk-UA"/>
        </w:rPr>
        <w:t>- </w:t>
      </w:r>
      <w:r w:rsidR="00C92BF0" w:rsidRPr="00415F06">
        <w:rPr>
          <w:lang w:val="uk-UA"/>
        </w:rPr>
        <w:t>конкурси малюнку та</w:t>
      </w:r>
      <w:r>
        <w:rPr>
          <w:lang w:val="uk-UA"/>
        </w:rPr>
        <w:t xml:space="preserve"> еко-плакату на тему: „Наш дім </w:t>
      </w:r>
      <w:r w:rsidRPr="00415F06">
        <w:rPr>
          <w:lang w:val="uk-UA"/>
        </w:rPr>
        <w:t>–</w:t>
      </w:r>
      <w:r w:rsidR="00C92BF0" w:rsidRPr="00415F06">
        <w:rPr>
          <w:lang w:val="uk-UA"/>
        </w:rPr>
        <w:t xml:space="preserve"> зелена планета”;</w:t>
      </w:r>
    </w:p>
    <w:p w:rsidR="00CE7B50" w:rsidRPr="00415F06" w:rsidRDefault="00EE125D">
      <w:pPr>
        <w:ind w:firstLine="709"/>
        <w:jc w:val="both"/>
        <w:rPr>
          <w:lang w:val="uk-UA"/>
        </w:rPr>
      </w:pPr>
      <w:r>
        <w:rPr>
          <w:lang w:val="uk-UA"/>
        </w:rPr>
        <w:t>- </w:t>
      </w:r>
      <w:r w:rsidR="00C92BF0" w:rsidRPr="00415F06">
        <w:rPr>
          <w:lang w:val="uk-UA"/>
        </w:rPr>
        <w:t>23 квітня</w:t>
      </w:r>
      <w:r>
        <w:rPr>
          <w:lang w:val="uk-UA"/>
        </w:rPr>
        <w:t xml:space="preserve"> </w:t>
      </w:r>
      <w:r w:rsidRPr="00415F06">
        <w:rPr>
          <w:lang w:val="uk-UA"/>
        </w:rPr>
        <w:t>–</w:t>
      </w:r>
      <w:r w:rsidR="00C92BF0" w:rsidRPr="00415F06">
        <w:rPr>
          <w:lang w:val="uk-UA"/>
        </w:rPr>
        <w:t xml:space="preserve"> загальноміське екологічне свято „Землю для нащадків збережемо” з нагоди відзначення всесвітнього дня Землі та підведення підсумків участі колективів шкіл у екологічних про</w:t>
      </w:r>
      <w:r>
        <w:rPr>
          <w:lang w:val="uk-UA"/>
        </w:rPr>
        <w:t>є</w:t>
      </w:r>
      <w:r w:rsidR="00C92BF0" w:rsidRPr="00415F06">
        <w:rPr>
          <w:lang w:val="uk-UA"/>
        </w:rPr>
        <w:t>ктах;</w:t>
      </w:r>
    </w:p>
    <w:p w:rsidR="00CE7B50" w:rsidRPr="00415F06" w:rsidRDefault="00EE125D">
      <w:pPr>
        <w:ind w:firstLine="709"/>
        <w:jc w:val="both"/>
        <w:rPr>
          <w:lang w:val="uk-UA"/>
        </w:rPr>
      </w:pPr>
      <w:r>
        <w:rPr>
          <w:lang w:val="uk-UA"/>
        </w:rPr>
        <w:t>- </w:t>
      </w:r>
      <w:r w:rsidR="00C92BF0" w:rsidRPr="00415F06">
        <w:rPr>
          <w:lang w:val="uk-UA"/>
        </w:rPr>
        <w:t xml:space="preserve">24 квітня – акцію з посадки саджанців фруктових дерев на території </w:t>
      </w:r>
      <w:r>
        <w:rPr>
          <w:lang w:val="uk-UA"/>
        </w:rPr>
        <w:t xml:space="preserve">комунального </w:t>
      </w:r>
      <w:r w:rsidR="00C92BF0" w:rsidRPr="00415F06">
        <w:rPr>
          <w:lang w:val="uk-UA"/>
        </w:rPr>
        <w:t>закладу дошкільної освіти №</w:t>
      </w:r>
      <w:r>
        <w:rPr>
          <w:lang w:val="uk-UA"/>
        </w:rPr>
        <w:t> </w:t>
      </w:r>
      <w:r w:rsidR="00C92BF0" w:rsidRPr="00415F06">
        <w:rPr>
          <w:color w:val="000000"/>
          <w:lang w:val="uk-UA"/>
        </w:rPr>
        <w:t xml:space="preserve">36, </w:t>
      </w:r>
      <w:r w:rsidR="00C92BF0" w:rsidRPr="00415F06">
        <w:rPr>
          <w:lang w:val="uk-UA"/>
        </w:rPr>
        <w:t>приуроченої до 34-ої річниці аварії на Чорнобильській атомній станції;</w:t>
      </w:r>
    </w:p>
    <w:p w:rsidR="00CE7B50" w:rsidRPr="00415F06" w:rsidRDefault="00EE125D">
      <w:pPr>
        <w:ind w:firstLine="709"/>
        <w:jc w:val="both"/>
        <w:rPr>
          <w:lang w:val="uk-UA"/>
        </w:rPr>
      </w:pPr>
      <w:r>
        <w:rPr>
          <w:lang w:val="uk-UA"/>
        </w:rPr>
        <w:t>- </w:t>
      </w:r>
      <w:r w:rsidR="00C92BF0" w:rsidRPr="00415F06">
        <w:rPr>
          <w:lang w:val="uk-UA"/>
        </w:rPr>
        <w:t xml:space="preserve">15 травня </w:t>
      </w:r>
      <w:r>
        <w:rPr>
          <w:lang w:val="uk-UA"/>
        </w:rPr>
        <w:t>–</w:t>
      </w:r>
      <w:r w:rsidR="00C92BF0" w:rsidRPr="00415F06">
        <w:rPr>
          <w:lang w:val="uk-UA"/>
        </w:rPr>
        <w:t xml:space="preserve"> акцію</w:t>
      </w:r>
      <w:r>
        <w:rPr>
          <w:lang w:val="uk-UA"/>
        </w:rPr>
        <w:t xml:space="preserve"> </w:t>
      </w:r>
      <w:r w:rsidR="00C92BF0" w:rsidRPr="00415F06">
        <w:rPr>
          <w:lang w:val="uk-UA"/>
        </w:rPr>
        <w:t xml:space="preserve">з нагоди відзначення міжнародного дня клімату з влаштуванням метеорологічного майданчика для спостережень за погодою на території </w:t>
      </w:r>
      <w:r>
        <w:rPr>
          <w:lang w:val="uk-UA"/>
        </w:rPr>
        <w:t xml:space="preserve">комунального </w:t>
      </w:r>
      <w:r w:rsidR="00C92BF0" w:rsidRPr="00415F06">
        <w:rPr>
          <w:lang w:val="uk-UA"/>
        </w:rPr>
        <w:t xml:space="preserve">закладу дошкільної освіти </w:t>
      </w:r>
      <w:r w:rsidR="00C92BF0" w:rsidRPr="00415F06">
        <w:rPr>
          <w:color w:val="000000"/>
          <w:lang w:val="uk-UA"/>
        </w:rPr>
        <w:t>№ 2</w:t>
      </w:r>
      <w:r w:rsidR="00C92BF0" w:rsidRPr="00415F06">
        <w:rPr>
          <w:lang w:val="uk-UA"/>
        </w:rPr>
        <w:t>;</w:t>
      </w:r>
    </w:p>
    <w:p w:rsidR="00CE7B50" w:rsidRPr="00415F06" w:rsidRDefault="00C92BF0">
      <w:pPr>
        <w:ind w:firstLine="709"/>
        <w:jc w:val="both"/>
        <w:rPr>
          <w:lang w:val="uk-UA"/>
        </w:rPr>
      </w:pPr>
      <w:r w:rsidRPr="00415F06">
        <w:rPr>
          <w:lang w:val="uk-UA"/>
        </w:rPr>
        <w:t>-</w:t>
      </w:r>
      <w:r w:rsidR="00EE125D">
        <w:rPr>
          <w:lang w:val="uk-UA"/>
        </w:rPr>
        <w:t> </w:t>
      </w:r>
      <w:r w:rsidRPr="00415F06">
        <w:rPr>
          <w:lang w:val="uk-UA"/>
        </w:rPr>
        <w:t>22</w:t>
      </w:r>
      <w:r w:rsidR="00EE125D">
        <w:rPr>
          <w:lang w:val="uk-UA"/>
        </w:rPr>
        <w:t> </w:t>
      </w:r>
      <w:r w:rsidRPr="00415F06">
        <w:rPr>
          <w:lang w:val="uk-UA"/>
        </w:rPr>
        <w:t xml:space="preserve">травня </w:t>
      </w:r>
      <w:r w:rsidR="00EE125D" w:rsidRPr="00415F06">
        <w:rPr>
          <w:lang w:val="uk-UA"/>
        </w:rPr>
        <w:t>–</w:t>
      </w:r>
      <w:r w:rsidRPr="00415F06">
        <w:rPr>
          <w:lang w:val="uk-UA"/>
        </w:rPr>
        <w:t xml:space="preserve"> акцію з ботанічного куточка на території </w:t>
      </w:r>
      <w:r w:rsidR="00EE125D">
        <w:rPr>
          <w:lang w:val="uk-UA"/>
        </w:rPr>
        <w:t xml:space="preserve">комунального </w:t>
      </w:r>
      <w:r w:rsidRPr="00415F06">
        <w:rPr>
          <w:lang w:val="uk-UA"/>
        </w:rPr>
        <w:t xml:space="preserve">закладу дошкільної освіти </w:t>
      </w:r>
      <w:r w:rsidR="00EE125D">
        <w:rPr>
          <w:color w:val="000000"/>
          <w:lang w:val="uk-UA"/>
        </w:rPr>
        <w:t>№ </w:t>
      </w:r>
      <w:r w:rsidRPr="00415F06">
        <w:rPr>
          <w:color w:val="000000"/>
          <w:lang w:val="uk-UA"/>
        </w:rPr>
        <w:t>39</w:t>
      </w:r>
      <w:r w:rsidRPr="00415F06">
        <w:rPr>
          <w:lang w:val="uk-UA"/>
        </w:rPr>
        <w:t xml:space="preserve"> з нагоди відзначення Європейського дня парків;</w:t>
      </w:r>
    </w:p>
    <w:p w:rsidR="00CE7B50" w:rsidRPr="00415F06" w:rsidRDefault="00EE125D">
      <w:pPr>
        <w:ind w:firstLine="709"/>
        <w:jc w:val="both"/>
        <w:rPr>
          <w:lang w:val="uk-UA"/>
        </w:rPr>
      </w:pPr>
      <w:r>
        <w:rPr>
          <w:lang w:val="uk-UA"/>
        </w:rPr>
        <w:t>- </w:t>
      </w:r>
      <w:r w:rsidR="00C92BF0" w:rsidRPr="00415F06">
        <w:rPr>
          <w:lang w:val="uk-UA"/>
        </w:rPr>
        <w:t>щорічну акцію „Алея випускників”.</w:t>
      </w:r>
    </w:p>
    <w:p w:rsidR="00CE7B50" w:rsidRPr="00415F06" w:rsidRDefault="00EE125D">
      <w:pPr>
        <w:ind w:firstLine="709"/>
        <w:jc w:val="both"/>
        <w:rPr>
          <w:lang w:val="uk-UA"/>
        </w:rPr>
      </w:pPr>
      <w:r>
        <w:rPr>
          <w:lang w:val="uk-UA"/>
        </w:rPr>
        <w:t>4. </w:t>
      </w:r>
      <w:r w:rsidR="00C92BF0" w:rsidRPr="00415F06">
        <w:rPr>
          <w:lang w:val="uk-UA"/>
        </w:rPr>
        <w:t xml:space="preserve">Департаменту муніципальної варти </w:t>
      </w:r>
      <w:r>
        <w:rPr>
          <w:lang w:val="uk-UA"/>
        </w:rPr>
        <w:t xml:space="preserve">міської ради </w:t>
      </w:r>
      <w:r w:rsidR="00C92BF0" w:rsidRPr="00415F06">
        <w:rPr>
          <w:lang w:val="uk-UA"/>
        </w:rPr>
        <w:t>протягом акції „Ековесна</w:t>
      </w:r>
      <w:r>
        <w:rPr>
          <w:lang w:val="uk-UA"/>
        </w:rPr>
        <w:t> </w:t>
      </w:r>
      <w:r w:rsidRPr="00415F06">
        <w:rPr>
          <w:lang w:val="uk-UA"/>
        </w:rPr>
        <w:t>–</w:t>
      </w:r>
      <w:r>
        <w:rPr>
          <w:lang w:val="uk-UA"/>
        </w:rPr>
        <w:t> </w:t>
      </w:r>
      <w:r w:rsidR="00C92BF0" w:rsidRPr="00415F06">
        <w:rPr>
          <w:lang w:val="uk-UA"/>
        </w:rPr>
        <w:t>2020” посилити контроль за дотриманням належного санітарного стану та благоустрою в місті, спалюванням відходів та сухої рослинності, незаконним продажем первоцвітів та інших рослин, які занесені до Червоної книги України.</w:t>
      </w:r>
    </w:p>
    <w:p w:rsidR="00CE7B50" w:rsidRPr="00415F06" w:rsidRDefault="007B7569">
      <w:pPr>
        <w:ind w:firstLine="709"/>
        <w:jc w:val="both"/>
        <w:rPr>
          <w:lang w:val="uk-UA"/>
        </w:rPr>
      </w:pPr>
      <w:r>
        <w:rPr>
          <w:lang w:val="uk-UA"/>
        </w:rPr>
        <w:t>5</w:t>
      </w:r>
      <w:r w:rsidR="00EE125D">
        <w:rPr>
          <w:lang w:val="uk-UA"/>
        </w:rPr>
        <w:t>. </w:t>
      </w:r>
      <w:r w:rsidR="00C92BF0" w:rsidRPr="00415F06">
        <w:rPr>
          <w:lang w:val="uk-UA"/>
        </w:rPr>
        <w:t>Відділу екології</w:t>
      </w:r>
      <w:r w:rsidR="00EE125D">
        <w:rPr>
          <w:lang w:val="uk-UA"/>
        </w:rPr>
        <w:t xml:space="preserve"> міської ради</w:t>
      </w:r>
      <w:r w:rsidR="00C92BF0" w:rsidRPr="00415F06">
        <w:rPr>
          <w:lang w:val="uk-UA"/>
        </w:rPr>
        <w:t xml:space="preserve"> забезпечити збір відпрацьованих люмінесцентних ламп та батарейок від населення та закладів міського управління освіти, виготовлення та поширення поліграфічної продукції екологічної тематики (буклети, листівки, плакати до екологічних акцій).</w:t>
      </w:r>
    </w:p>
    <w:p w:rsidR="00CE7B50" w:rsidRPr="00415F06" w:rsidRDefault="007B7569">
      <w:pPr>
        <w:ind w:firstLine="709"/>
        <w:jc w:val="both"/>
        <w:rPr>
          <w:lang w:val="uk-UA"/>
        </w:rPr>
      </w:pPr>
      <w:r>
        <w:rPr>
          <w:lang w:val="uk-UA"/>
        </w:rPr>
        <w:t>6</w:t>
      </w:r>
      <w:r w:rsidR="00EE125D">
        <w:rPr>
          <w:lang w:val="uk-UA"/>
        </w:rPr>
        <w:t>. </w:t>
      </w:r>
      <w:r w:rsidR="00C92BF0" w:rsidRPr="00415F06">
        <w:rPr>
          <w:lang w:val="uk-UA"/>
        </w:rPr>
        <w:t xml:space="preserve">Відділу зв’язків з громадськістю та департаменту сім’ї, молоді та спорту </w:t>
      </w:r>
      <w:r w:rsidR="00EE125D">
        <w:rPr>
          <w:lang w:val="uk-UA"/>
        </w:rPr>
        <w:t xml:space="preserve">міської ради </w:t>
      </w:r>
      <w:r w:rsidR="00C92BF0" w:rsidRPr="00415F06">
        <w:rPr>
          <w:lang w:val="uk-UA"/>
        </w:rPr>
        <w:t xml:space="preserve">запросити до участі у природоохоронних заходах в </w:t>
      </w:r>
      <w:r w:rsidR="00C92BF0" w:rsidRPr="00415F06">
        <w:rPr>
          <w:lang w:val="uk-UA"/>
        </w:rPr>
        <w:lastRenderedPageBreak/>
        <w:t>рамках акції громадські, релігійні, політичні, молодіжні громадські організації.</w:t>
      </w:r>
    </w:p>
    <w:p w:rsidR="00CE7B50" w:rsidRPr="00415F06" w:rsidRDefault="007B7569">
      <w:pPr>
        <w:ind w:firstLine="709"/>
        <w:jc w:val="both"/>
        <w:rPr>
          <w:lang w:val="uk-UA"/>
        </w:rPr>
      </w:pPr>
      <w:r>
        <w:rPr>
          <w:lang w:val="uk-UA"/>
        </w:rPr>
        <w:t>7</w:t>
      </w:r>
      <w:r w:rsidR="00C92BF0" w:rsidRPr="00415F06">
        <w:rPr>
          <w:lang w:val="uk-UA"/>
        </w:rPr>
        <w:t>.</w:t>
      </w:r>
      <w:r w:rsidR="00EE125D">
        <w:rPr>
          <w:lang w:val="uk-UA"/>
        </w:rPr>
        <w:t> </w:t>
      </w:r>
      <w:r w:rsidR="00C92BF0" w:rsidRPr="00415F06">
        <w:rPr>
          <w:lang w:val="uk-UA"/>
        </w:rPr>
        <w:t xml:space="preserve">Відділу інформаційної роботи </w:t>
      </w:r>
      <w:r w:rsidR="00EE125D">
        <w:rPr>
          <w:lang w:val="uk-UA"/>
        </w:rPr>
        <w:t xml:space="preserve">міської ради </w:t>
      </w:r>
      <w:r w:rsidR="00C92BF0" w:rsidRPr="00415F06">
        <w:rPr>
          <w:lang w:val="uk-UA"/>
        </w:rPr>
        <w:t xml:space="preserve">довести розпорядження до відома лучан, організувати висвітлення ходу загальноміської акції „Ековесна </w:t>
      </w:r>
      <w:r w:rsidR="00EE125D">
        <w:rPr>
          <w:lang w:val="uk-UA"/>
        </w:rPr>
        <w:t>–</w:t>
      </w:r>
      <w:r w:rsidR="00C92BF0" w:rsidRPr="00415F06">
        <w:rPr>
          <w:lang w:val="uk-UA"/>
        </w:rPr>
        <w:t xml:space="preserve"> 2020” через засоби масової інформації.</w:t>
      </w:r>
    </w:p>
    <w:p w:rsidR="00CE7B50" w:rsidRPr="00415F06" w:rsidRDefault="007B7569">
      <w:pPr>
        <w:ind w:firstLine="709"/>
        <w:jc w:val="both"/>
        <w:rPr>
          <w:lang w:val="uk-UA"/>
        </w:rPr>
      </w:pPr>
      <w:r>
        <w:rPr>
          <w:lang w:val="uk-UA"/>
        </w:rPr>
        <w:t>8</w:t>
      </w:r>
      <w:r w:rsidR="00C92BF0" w:rsidRPr="00415F06">
        <w:rPr>
          <w:lang w:val="uk-UA"/>
        </w:rPr>
        <w:t>.</w:t>
      </w:r>
      <w:r w:rsidR="00EE125D">
        <w:rPr>
          <w:lang w:val="uk-UA"/>
        </w:rPr>
        <w:t> </w:t>
      </w:r>
      <w:r w:rsidR="00C92BF0" w:rsidRPr="00415F06">
        <w:rPr>
          <w:lang w:val="uk-UA"/>
        </w:rPr>
        <w:t>Контроль за виконанням розпорядження покласти на заступника міського голови Петрочука К.П.</w:t>
      </w:r>
    </w:p>
    <w:p w:rsidR="00CE7B50" w:rsidRPr="00EE125D" w:rsidRDefault="00CE7B50">
      <w:pPr>
        <w:jc w:val="both"/>
        <w:rPr>
          <w:szCs w:val="28"/>
          <w:lang w:val="uk-UA"/>
        </w:rPr>
      </w:pPr>
    </w:p>
    <w:p w:rsidR="00CE7B50" w:rsidRPr="00EE125D" w:rsidRDefault="00CE7B50">
      <w:pPr>
        <w:jc w:val="both"/>
        <w:rPr>
          <w:szCs w:val="28"/>
          <w:lang w:val="uk-UA"/>
        </w:rPr>
      </w:pPr>
    </w:p>
    <w:p w:rsidR="00CE7B50" w:rsidRPr="00EE125D" w:rsidRDefault="00CE7B50">
      <w:pPr>
        <w:jc w:val="both"/>
        <w:rPr>
          <w:szCs w:val="28"/>
          <w:lang w:val="uk-UA"/>
        </w:rPr>
      </w:pPr>
    </w:p>
    <w:p w:rsidR="00CE7B50" w:rsidRPr="00415F06" w:rsidRDefault="00C92BF0">
      <w:pPr>
        <w:jc w:val="both"/>
        <w:rPr>
          <w:lang w:val="uk-UA"/>
        </w:rPr>
      </w:pPr>
      <w:r w:rsidRPr="00415F06">
        <w:rPr>
          <w:szCs w:val="28"/>
          <w:lang w:val="uk-UA"/>
        </w:rPr>
        <w:t>Секретар міської ради</w:t>
      </w:r>
      <w:r w:rsidR="00EE125D">
        <w:rPr>
          <w:szCs w:val="28"/>
          <w:lang w:val="uk-UA"/>
        </w:rPr>
        <w:tab/>
      </w:r>
      <w:r w:rsidR="00EE125D">
        <w:rPr>
          <w:szCs w:val="28"/>
          <w:lang w:val="uk-UA"/>
        </w:rPr>
        <w:tab/>
      </w:r>
      <w:r w:rsidR="00EE125D">
        <w:rPr>
          <w:szCs w:val="28"/>
          <w:lang w:val="uk-UA"/>
        </w:rPr>
        <w:tab/>
      </w:r>
      <w:r w:rsidR="00EE125D">
        <w:rPr>
          <w:szCs w:val="28"/>
          <w:lang w:val="uk-UA"/>
        </w:rPr>
        <w:tab/>
      </w:r>
      <w:r w:rsidR="00EE125D">
        <w:rPr>
          <w:szCs w:val="28"/>
          <w:lang w:val="uk-UA"/>
        </w:rPr>
        <w:tab/>
      </w:r>
      <w:r w:rsidR="00EE125D">
        <w:rPr>
          <w:szCs w:val="28"/>
          <w:lang w:val="uk-UA"/>
        </w:rPr>
        <w:tab/>
        <w:t xml:space="preserve">     </w:t>
      </w:r>
      <w:r w:rsidRPr="00415F06">
        <w:rPr>
          <w:szCs w:val="28"/>
          <w:lang w:val="uk-UA"/>
        </w:rPr>
        <w:t>Григорій ПУСТОВІТ</w:t>
      </w:r>
    </w:p>
    <w:p w:rsidR="00CE7B50" w:rsidRPr="00415F06" w:rsidRDefault="00CE7B50">
      <w:pPr>
        <w:jc w:val="both"/>
        <w:rPr>
          <w:sz w:val="24"/>
          <w:szCs w:val="36"/>
          <w:lang w:val="uk-UA"/>
        </w:rPr>
      </w:pPr>
    </w:p>
    <w:p w:rsidR="00CE7B50" w:rsidRPr="00415F06" w:rsidRDefault="00CE7B50">
      <w:pPr>
        <w:jc w:val="both"/>
        <w:rPr>
          <w:sz w:val="24"/>
          <w:szCs w:val="36"/>
          <w:lang w:val="uk-UA"/>
        </w:rPr>
      </w:pPr>
    </w:p>
    <w:p w:rsidR="00CE7B50" w:rsidRPr="00415F06" w:rsidRDefault="00C92BF0">
      <w:pPr>
        <w:jc w:val="both"/>
        <w:rPr>
          <w:sz w:val="24"/>
          <w:lang w:val="uk-UA"/>
        </w:rPr>
      </w:pPr>
      <w:r w:rsidRPr="00415F06">
        <w:rPr>
          <w:sz w:val="24"/>
          <w:lang w:val="uk-UA"/>
        </w:rPr>
        <w:t>Лисак 724 160</w:t>
      </w:r>
    </w:p>
    <w:p w:rsidR="00CE7B50" w:rsidRPr="00415F06" w:rsidRDefault="00CE7B50">
      <w:pPr>
        <w:jc w:val="both"/>
        <w:rPr>
          <w:lang w:val="uk-UA"/>
        </w:rPr>
      </w:pPr>
    </w:p>
    <w:sectPr w:rsidR="00CE7B50" w:rsidRPr="00415F06" w:rsidSect="00983778">
      <w:headerReference w:type="default" r:id="rId9"/>
      <w:pgSz w:w="11906" w:h="16838"/>
      <w:pgMar w:top="567" w:right="567" w:bottom="851" w:left="1985" w:header="851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BFC" w:rsidRDefault="00695BFC" w:rsidP="00CE7B50">
      <w:r>
        <w:separator/>
      </w:r>
    </w:p>
  </w:endnote>
  <w:endnote w:type="continuationSeparator" w:id="0">
    <w:p w:rsidR="00695BFC" w:rsidRDefault="00695BFC" w:rsidP="00CE7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BFC" w:rsidRDefault="00695BFC" w:rsidP="00CE7B50">
      <w:r>
        <w:separator/>
      </w:r>
    </w:p>
  </w:footnote>
  <w:footnote w:type="continuationSeparator" w:id="0">
    <w:p w:rsidR="00695BFC" w:rsidRDefault="00695BFC" w:rsidP="00CE7B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77970"/>
      <w:docPartObj>
        <w:docPartGallery w:val="Page Numbers (Top of Page)"/>
        <w:docPartUnique/>
      </w:docPartObj>
    </w:sdtPr>
    <w:sdtContent>
      <w:p w:rsidR="00720F14" w:rsidRDefault="0027711D">
        <w:pPr>
          <w:pStyle w:val="a9"/>
          <w:jc w:val="center"/>
        </w:pPr>
        <w:fldSimple w:instr=" PAGE   \* MERGEFORMAT ">
          <w:r w:rsidR="00983778">
            <w:rPr>
              <w:noProof/>
            </w:rPr>
            <w:t>3</w:t>
          </w:r>
        </w:fldSimple>
      </w:p>
    </w:sdtContent>
  </w:sdt>
  <w:p w:rsidR="00CE7B50" w:rsidRDefault="00CE7B50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14A4F"/>
    <w:multiLevelType w:val="multilevel"/>
    <w:tmpl w:val="1C425A9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6171183"/>
    <w:multiLevelType w:val="multilevel"/>
    <w:tmpl w:val="9E3022DA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E7B50"/>
    <w:rsid w:val="000335FC"/>
    <w:rsid w:val="001B5E5C"/>
    <w:rsid w:val="0027711D"/>
    <w:rsid w:val="00415F06"/>
    <w:rsid w:val="004547ED"/>
    <w:rsid w:val="004D701A"/>
    <w:rsid w:val="00695BFC"/>
    <w:rsid w:val="00720F14"/>
    <w:rsid w:val="0073021B"/>
    <w:rsid w:val="007B7569"/>
    <w:rsid w:val="00894DA8"/>
    <w:rsid w:val="0097387B"/>
    <w:rsid w:val="00983778"/>
    <w:rsid w:val="0099422C"/>
    <w:rsid w:val="009B5C3F"/>
    <w:rsid w:val="009E2DCE"/>
    <w:rsid w:val="00A232B4"/>
    <w:rsid w:val="00C92BF0"/>
    <w:rsid w:val="00CE7B50"/>
    <w:rsid w:val="00D22AD7"/>
    <w:rsid w:val="00EE0A93"/>
    <w:rsid w:val="00EE1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50"/>
    <w:pPr>
      <w:suppressAutoHyphens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link w:val="10"/>
    <w:qFormat/>
    <w:rsid w:val="0099422C"/>
    <w:pPr>
      <w:keepNext/>
      <w:suppressAutoHyphens w:val="0"/>
      <w:jc w:val="center"/>
      <w:outlineLvl w:val="0"/>
    </w:pPr>
    <w:rPr>
      <w:b/>
      <w:bCs/>
      <w:sz w:val="3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CE7B50"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customStyle="1" w:styleId="WW8Num1z0">
    <w:name w:val="WW8Num1z0"/>
    <w:qFormat/>
    <w:rsid w:val="00CE7B50"/>
  </w:style>
  <w:style w:type="character" w:customStyle="1" w:styleId="WW8Num1z1">
    <w:name w:val="WW8Num1z1"/>
    <w:qFormat/>
    <w:rsid w:val="00CE7B50"/>
  </w:style>
  <w:style w:type="character" w:customStyle="1" w:styleId="WW8Num1z2">
    <w:name w:val="WW8Num1z2"/>
    <w:qFormat/>
    <w:rsid w:val="00CE7B50"/>
  </w:style>
  <w:style w:type="character" w:customStyle="1" w:styleId="WW8Num1z3">
    <w:name w:val="WW8Num1z3"/>
    <w:qFormat/>
    <w:rsid w:val="00CE7B50"/>
  </w:style>
  <w:style w:type="character" w:customStyle="1" w:styleId="WW8Num1z4">
    <w:name w:val="WW8Num1z4"/>
    <w:qFormat/>
    <w:rsid w:val="00CE7B50"/>
  </w:style>
  <w:style w:type="character" w:customStyle="1" w:styleId="WW8Num1z5">
    <w:name w:val="WW8Num1z5"/>
    <w:qFormat/>
    <w:rsid w:val="00CE7B50"/>
  </w:style>
  <w:style w:type="character" w:customStyle="1" w:styleId="WW8Num1z6">
    <w:name w:val="WW8Num1z6"/>
    <w:qFormat/>
    <w:rsid w:val="00CE7B50"/>
  </w:style>
  <w:style w:type="character" w:customStyle="1" w:styleId="WW8Num1z7">
    <w:name w:val="WW8Num1z7"/>
    <w:qFormat/>
    <w:rsid w:val="00CE7B50"/>
  </w:style>
  <w:style w:type="character" w:customStyle="1" w:styleId="WW8Num1z8">
    <w:name w:val="WW8Num1z8"/>
    <w:qFormat/>
    <w:rsid w:val="00CE7B50"/>
  </w:style>
  <w:style w:type="character" w:styleId="a3">
    <w:name w:val="page number"/>
    <w:basedOn w:val="a0"/>
    <w:rsid w:val="00CE7B50"/>
  </w:style>
  <w:style w:type="paragraph" w:customStyle="1" w:styleId="a4">
    <w:name w:val="Заголовок"/>
    <w:basedOn w:val="a"/>
    <w:next w:val="a5"/>
    <w:qFormat/>
    <w:rsid w:val="00CE7B50"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5">
    <w:name w:val="Body Text"/>
    <w:basedOn w:val="a"/>
    <w:rsid w:val="00CE7B50"/>
    <w:pPr>
      <w:spacing w:after="140" w:line="288" w:lineRule="auto"/>
    </w:pPr>
  </w:style>
  <w:style w:type="paragraph" w:styleId="a6">
    <w:name w:val="List"/>
    <w:basedOn w:val="a5"/>
    <w:rsid w:val="00CE7B50"/>
    <w:rPr>
      <w:rFonts w:cs="Mangal"/>
    </w:rPr>
  </w:style>
  <w:style w:type="paragraph" w:customStyle="1" w:styleId="Caption">
    <w:name w:val="Caption"/>
    <w:basedOn w:val="a"/>
    <w:qFormat/>
    <w:rsid w:val="00CE7B50"/>
    <w:pPr>
      <w:suppressLineNumbers/>
      <w:spacing w:before="120" w:after="120"/>
    </w:pPr>
    <w:rPr>
      <w:rFonts w:cs="Mangal"/>
      <w:i/>
      <w:iCs/>
      <w:sz w:val="24"/>
    </w:rPr>
  </w:style>
  <w:style w:type="paragraph" w:styleId="a7">
    <w:name w:val="index heading"/>
    <w:basedOn w:val="a"/>
    <w:qFormat/>
    <w:rsid w:val="00CE7B50"/>
    <w:pPr>
      <w:suppressLineNumbers/>
    </w:pPr>
    <w:rPr>
      <w:rFonts w:cs="Mangal"/>
    </w:rPr>
  </w:style>
  <w:style w:type="paragraph" w:customStyle="1" w:styleId="Header">
    <w:name w:val="Header"/>
    <w:basedOn w:val="a"/>
    <w:rsid w:val="00CE7B50"/>
    <w:pPr>
      <w:tabs>
        <w:tab w:val="center" w:pos="4677"/>
        <w:tab w:val="right" w:pos="9355"/>
      </w:tabs>
    </w:pPr>
  </w:style>
  <w:style w:type="paragraph" w:customStyle="1" w:styleId="a8">
    <w:name w:val="Содержимое врезки"/>
    <w:basedOn w:val="a"/>
    <w:qFormat/>
    <w:rsid w:val="00CE7B50"/>
  </w:style>
  <w:style w:type="numbering" w:customStyle="1" w:styleId="WW8Num1">
    <w:name w:val="WW8Num1"/>
    <w:qFormat/>
    <w:rsid w:val="00CE7B50"/>
  </w:style>
  <w:style w:type="paragraph" w:styleId="a9">
    <w:name w:val="header"/>
    <w:basedOn w:val="a"/>
    <w:link w:val="aa"/>
    <w:uiPriority w:val="99"/>
    <w:unhideWhenUsed/>
    <w:rsid w:val="00415F06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15F06"/>
    <w:rPr>
      <w:rFonts w:ascii="Times New Roman" w:eastAsia="Times New Roman" w:hAnsi="Times New Roman" w:cs="Times New Roman"/>
      <w:sz w:val="28"/>
      <w:lang w:val="ru-RU" w:bidi="ar-SA"/>
    </w:rPr>
  </w:style>
  <w:style w:type="paragraph" w:styleId="ab">
    <w:name w:val="footer"/>
    <w:basedOn w:val="a"/>
    <w:link w:val="ac"/>
    <w:uiPriority w:val="99"/>
    <w:semiHidden/>
    <w:unhideWhenUsed/>
    <w:rsid w:val="00415F06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15F06"/>
    <w:rPr>
      <w:rFonts w:ascii="Times New Roman" w:eastAsia="Times New Roman" w:hAnsi="Times New Roman" w:cs="Times New Roman"/>
      <w:sz w:val="28"/>
      <w:lang w:val="ru-RU" w:bidi="ar-SA"/>
    </w:rPr>
  </w:style>
  <w:style w:type="character" w:customStyle="1" w:styleId="10">
    <w:name w:val="Заголовок 1 Знак"/>
    <w:basedOn w:val="a0"/>
    <w:link w:val="1"/>
    <w:rsid w:val="0099422C"/>
    <w:rPr>
      <w:rFonts w:ascii="Times New Roman" w:eastAsia="Times New Roman" w:hAnsi="Times New Roman" w:cs="Times New Roman"/>
      <w:b/>
      <w:bCs/>
      <w:sz w:val="32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3308</Words>
  <Characters>1886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tarabanyuk</dc:creator>
  <dc:description/>
  <cp:lastModifiedBy>polischuk</cp:lastModifiedBy>
  <cp:revision>28</cp:revision>
  <cp:lastPrinted>1995-11-21T17:41:00Z</cp:lastPrinted>
  <dcterms:created xsi:type="dcterms:W3CDTF">2016-03-11T12:34:00Z</dcterms:created>
  <dcterms:modified xsi:type="dcterms:W3CDTF">2020-03-03T15:31:00Z</dcterms:modified>
  <dc:language>uk-UA</dc:language>
</cp:coreProperties>
</file>