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1E" w:rsidRDefault="00F37013">
      <w:pPr>
        <w:tabs>
          <w:tab w:val="left" w:pos="4320"/>
        </w:tabs>
        <w:jc w:val="center"/>
        <w:rPr>
          <w:rFonts w:ascii="Times New Roman" w:hAnsi="Times New Roman"/>
        </w:rPr>
      </w:pPr>
      <w:r>
        <w:object w:dxaOrig="1140" w:dyaOrig="1170">
          <v:shape id="ole_rId2" o:spid="_x0000_i1025" style="width:57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92089700" r:id="rId9"/>
        </w:object>
      </w:r>
    </w:p>
    <w:p w:rsidR="001D6E1E" w:rsidRDefault="001D6E1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D6E1E" w:rsidRDefault="00F37013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ЛУЦЬКА  МІСЬКА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РАДА</w:t>
      </w:r>
    </w:p>
    <w:p w:rsidR="001D6E1E" w:rsidRDefault="001D6E1E">
      <w:pPr>
        <w:rPr>
          <w:rFonts w:ascii="Times New Roman" w:hAnsi="Times New Roman" w:cs="Times New Roman"/>
          <w:sz w:val="10"/>
          <w:szCs w:val="10"/>
        </w:rPr>
      </w:pPr>
    </w:p>
    <w:p w:rsidR="001D6E1E" w:rsidRDefault="00F37013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1D6E1E" w:rsidRDefault="001D6E1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6E1E" w:rsidRDefault="00F37013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1D6E1E" w:rsidRDefault="001D6E1E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1D6E1E" w:rsidRDefault="00F37013">
      <w:pPr>
        <w:tabs>
          <w:tab w:val="left" w:pos="4687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_________________                                      </w:t>
      </w:r>
      <w:proofErr w:type="spellStart"/>
      <w:r>
        <w:rPr>
          <w:rFonts w:ascii="Times New Roman" w:hAnsi="Times New Roman" w:cs="Times New Roman"/>
        </w:rPr>
        <w:t>Луцьк</w:t>
      </w:r>
      <w:proofErr w:type="spellEnd"/>
      <w:r>
        <w:rPr>
          <w:rFonts w:ascii="Times New Roman" w:hAnsi="Times New Roman" w:cs="Times New Roman"/>
        </w:rPr>
        <w:t xml:space="preserve">                                      № _____________</w:t>
      </w:r>
    </w:p>
    <w:p w:rsidR="001D6E1E" w:rsidRPr="00F37013" w:rsidRDefault="001D6E1E" w:rsidP="00F37013">
      <w:p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6E1E" w:rsidRDefault="00F37013" w:rsidP="00F37013">
      <w:pPr>
        <w:ind w:right="4959"/>
        <w:jc w:val="both"/>
        <w:rPr>
          <w:rFonts w:ascii="Times New Roman" w:hAnsi="Times New Roman" w:cs="Times New Roman CYR"/>
          <w:color w:val="000000"/>
          <w:sz w:val="28"/>
          <w:lang w:val="uk-UA"/>
        </w:rPr>
      </w:pPr>
      <w:r>
        <w:rPr>
          <w:rFonts w:ascii="Times New Roman" w:hAnsi="Times New Roman" w:cs="Times New Roman CYR"/>
          <w:color w:val="000000"/>
          <w:sz w:val="28"/>
          <w:lang w:val="uk-UA"/>
        </w:rPr>
        <w:t>Про затвердження показників для визначення відновної вартості зелених насаджень на території Луцької міської територіальної громади</w:t>
      </w:r>
    </w:p>
    <w:p w:rsidR="00F37013" w:rsidRPr="00F37013" w:rsidRDefault="00F37013" w:rsidP="00F37013">
      <w:pPr>
        <w:spacing w:line="360" w:lineRule="auto"/>
        <w:jc w:val="both"/>
        <w:rPr>
          <w:rFonts w:ascii="Times New Roman" w:hAnsi="Times New Roman" w:cs="Times New Roman"/>
          <w:color w:val="000000"/>
          <w:lang w:val="uk-UA"/>
        </w:rPr>
      </w:pPr>
    </w:p>
    <w:p w:rsidR="001D6E1E" w:rsidRDefault="00F37013">
      <w:pPr>
        <w:ind w:firstLine="680"/>
        <w:jc w:val="both"/>
      </w:pPr>
      <w:r>
        <w:rPr>
          <w:rFonts w:ascii="Times New Roman" w:hAnsi="Times New Roman" w:cs="Times New Roman"/>
          <w:color w:val="000000"/>
          <w:sz w:val="28"/>
          <w:lang w:val="uk-UA"/>
        </w:rPr>
        <w:t xml:space="preserve">Відповідно до ст. 30 Закону України “Про місцеве самоврядування в Україні”, ст. 28 Закону України “Про благоустрій населених пунктів”,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наказу Міністерства з питань житлово-комунального господарства України від 12.05.2009 № 127 “Про затвердження Методики визначення відновної вартості зелених насаджень” зі змінами, з метою розрахунку відновної вартості зелених насаджень (дерев, кущів, газонів, квітників) на території Луцької міської територіальної громади, що підлягає сплаті при видалені зелених насаджень або при їх </w:t>
      </w:r>
      <w:r w:rsidRPr="00C149C7">
        <w:rPr>
          <w:rFonts w:ascii="Times New Roman" w:hAnsi="Times New Roman" w:cs="Times New Roman"/>
          <w:sz w:val="28"/>
          <w:szCs w:val="28"/>
          <w:lang w:val="uk-UA"/>
        </w:rPr>
        <w:t>втраті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зв’язку із відведенням земельної ділянки комунальної власності у встановленому порядку юридичній або фізичній особі, виконавчий комітет міської ради:</w:t>
      </w:r>
    </w:p>
    <w:p w:rsidR="001D6E1E" w:rsidRPr="00F37013" w:rsidRDefault="001D6E1E">
      <w:pPr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1D6E1E" w:rsidRDefault="00F37013">
      <w:pPr>
        <w:jc w:val="both"/>
        <w:rPr>
          <w:lang w:val="uk-UA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 xml:space="preserve">ВИРІШИВ: </w:t>
      </w:r>
    </w:p>
    <w:p w:rsidR="001D6E1E" w:rsidRDefault="001D6E1E">
      <w:pPr>
        <w:jc w:val="both"/>
        <w:rPr>
          <w:rFonts w:ascii="Times New Roman" w:hAnsi="Times New Roman" w:cs="Times New Roman"/>
          <w:color w:val="000000"/>
          <w:sz w:val="28"/>
        </w:rPr>
      </w:pPr>
    </w:p>
    <w:p w:rsidR="001D6E1E" w:rsidRDefault="00F37013">
      <w:pPr>
        <w:ind w:firstLine="680"/>
        <w:jc w:val="both"/>
        <w:rPr>
          <w:lang w:val="uk-UA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>1. Відновну вартість зелених насаджень у Луцькій міській територіальній громаді розраховувати згідно з Методикою визначення відновної вартості зелених насаджень, затвердженою наказом Міністерства з питань житлово-комунального господарства України від 12 травня 2009 року № 127, зі змінами та затвердженими цим рішенням змінними показниками.</w:t>
      </w:r>
    </w:p>
    <w:p w:rsidR="00F37013" w:rsidRPr="00F37013" w:rsidRDefault="00F37013" w:rsidP="00F37013">
      <w:pPr>
        <w:ind w:firstLine="680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>2. Затвердити наступні показники для розрахунку відновної вартості зелених насаджень:</w:t>
      </w:r>
    </w:p>
    <w:p w:rsidR="001D6E1E" w:rsidRDefault="001C5FD4">
      <w:pPr>
        <w:ind w:firstLine="68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>2.1. </w:t>
      </w:r>
      <w:bookmarkStart w:id="0" w:name="_GoBack"/>
      <w:bookmarkEnd w:id="0"/>
      <w:r w:rsidR="00F37013">
        <w:rPr>
          <w:rFonts w:ascii="Times New Roman" w:hAnsi="Times New Roman" w:cs="Times New Roman"/>
          <w:color w:val="000000"/>
          <w:sz w:val="28"/>
          <w:lang w:val="uk-UA"/>
        </w:rPr>
        <w:t>Вартість створення (посадки) зелених насаджень (</w:t>
      </w:r>
      <w:proofErr w:type="spellStart"/>
      <w:r w:rsidR="00F37013">
        <w:rPr>
          <w:rFonts w:ascii="Times New Roman" w:hAnsi="Times New Roman" w:cs="Times New Roman"/>
          <w:color w:val="000000"/>
          <w:sz w:val="28"/>
          <w:lang w:val="uk-UA"/>
        </w:rPr>
        <w:t>Вств</w:t>
      </w:r>
      <w:proofErr w:type="spellEnd"/>
      <w:r w:rsidR="00F37013">
        <w:rPr>
          <w:rFonts w:ascii="Times New Roman" w:hAnsi="Times New Roman" w:cs="Times New Roman"/>
          <w:color w:val="000000"/>
          <w:sz w:val="28"/>
          <w:lang w:val="uk-UA"/>
        </w:rPr>
        <w:t>)</w:t>
      </w:r>
    </w:p>
    <w:tbl>
      <w:tblPr>
        <w:tblW w:w="936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4"/>
        <w:gridCol w:w="3527"/>
        <w:gridCol w:w="2430"/>
        <w:gridCol w:w="2729"/>
      </w:tblGrid>
      <w:tr w:rsidR="001D6E1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E1E" w:rsidRDefault="00F37013" w:rsidP="00F37013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№</w:t>
            </w:r>
          </w:p>
          <w:p w:rsidR="001D6E1E" w:rsidRDefault="00F37013" w:rsidP="00F37013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з/п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E1E" w:rsidRDefault="00F37013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 xml:space="preserve">Вид зелених насаджень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E1E" w:rsidRDefault="00F37013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Одиниця виміру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E1E" w:rsidRDefault="00F37013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 xml:space="preserve">Вартість за одиницю, грн </w:t>
            </w:r>
          </w:p>
        </w:tc>
      </w:tr>
      <w:tr w:rsidR="001D6E1E"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E1E" w:rsidRDefault="00F37013" w:rsidP="00F37013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E1E" w:rsidRDefault="00F37013" w:rsidP="00F37013">
            <w:pPr>
              <w:ind w:firstLine="3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Дерева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E1E" w:rsidRDefault="00F37013" w:rsidP="00F37013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E1E" w:rsidRDefault="00F37013" w:rsidP="00F3701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836,38</w:t>
            </w:r>
          </w:p>
        </w:tc>
      </w:tr>
      <w:tr w:rsidR="001D6E1E"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E1E" w:rsidRDefault="00F37013" w:rsidP="00F370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2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E1E" w:rsidRDefault="00F37013" w:rsidP="00F37013">
            <w:pPr>
              <w:ind w:firstLine="3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Кущі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E1E" w:rsidRDefault="00F37013" w:rsidP="00F37013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E1E" w:rsidRDefault="00F37013" w:rsidP="00F3701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321,02</w:t>
            </w:r>
          </w:p>
        </w:tc>
      </w:tr>
      <w:tr w:rsidR="001D6E1E"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E1E" w:rsidRDefault="00F37013" w:rsidP="00F370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3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E1E" w:rsidRDefault="00F37013" w:rsidP="00F37013">
            <w:pPr>
              <w:ind w:firstLine="3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 xml:space="preserve">Газони 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E1E" w:rsidRDefault="00F37013" w:rsidP="00F37013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2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E1E" w:rsidRDefault="00F37013" w:rsidP="00F3701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213,42</w:t>
            </w:r>
          </w:p>
        </w:tc>
      </w:tr>
    </w:tbl>
    <w:p w:rsidR="001D6E1E" w:rsidRDefault="00F37013">
      <w:pPr>
        <w:ind w:firstLine="680"/>
        <w:jc w:val="both"/>
        <w:rPr>
          <w:lang w:val="uk-UA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lastRenderedPageBreak/>
        <w:t>2.2. Вартість утримання зелених насаджень протягом року (</w:t>
      </w:r>
      <w:proofErr w:type="spellStart"/>
      <w:r>
        <w:rPr>
          <w:rFonts w:ascii="Times New Roman" w:hAnsi="Times New Roman" w:cs="Times New Roman"/>
          <w:color w:val="000000"/>
          <w:sz w:val="28"/>
          <w:lang w:val="uk-UA"/>
        </w:rPr>
        <w:t>Вдм</w:t>
      </w:r>
      <w:proofErr w:type="spellEnd"/>
      <w:r>
        <w:rPr>
          <w:rFonts w:ascii="Times New Roman" w:hAnsi="Times New Roman" w:cs="Times New Roman"/>
          <w:color w:val="000000"/>
          <w:sz w:val="28"/>
          <w:lang w:val="uk-UA"/>
        </w:rPr>
        <w:t>):</w:t>
      </w:r>
    </w:p>
    <w:tbl>
      <w:tblPr>
        <w:tblW w:w="936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4"/>
        <w:gridCol w:w="3527"/>
        <w:gridCol w:w="2430"/>
        <w:gridCol w:w="2729"/>
      </w:tblGrid>
      <w:tr w:rsidR="001D6E1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E1E" w:rsidRDefault="00F37013" w:rsidP="00F37013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№</w:t>
            </w:r>
          </w:p>
          <w:p w:rsidR="001D6E1E" w:rsidRDefault="00F37013" w:rsidP="00F37013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з/п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E1E" w:rsidRDefault="00F37013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 xml:space="preserve">Вид зелених насаджень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E1E" w:rsidRDefault="00F37013" w:rsidP="00F37013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Одиниця виміру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013" w:rsidRDefault="00F370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 xml:space="preserve">Вартість за одиницю, грн </w:t>
            </w:r>
          </w:p>
          <w:p w:rsidR="001D6E1E" w:rsidRDefault="00F37013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(з урахуванням ПДВ)</w:t>
            </w:r>
          </w:p>
        </w:tc>
      </w:tr>
      <w:tr w:rsidR="001D6E1E"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E1E" w:rsidRDefault="00F37013" w:rsidP="00F37013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E1E" w:rsidRDefault="00F37013">
            <w:pPr>
              <w:pStyle w:val="a8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Дерево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E1E" w:rsidRDefault="00F37013" w:rsidP="00F370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E1E" w:rsidRDefault="00F37013">
            <w:pPr>
              <w:pStyle w:val="a8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142,67</w:t>
            </w:r>
          </w:p>
        </w:tc>
      </w:tr>
      <w:tr w:rsidR="001D6E1E"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E1E" w:rsidRDefault="00F37013" w:rsidP="00F37013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E1E" w:rsidRDefault="00F37013">
            <w:pPr>
              <w:pStyle w:val="a8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Кущ 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E1E" w:rsidRDefault="00F37013" w:rsidP="00F37013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E1E" w:rsidRDefault="00F37013">
            <w:pPr>
              <w:pStyle w:val="a8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71,33</w:t>
            </w:r>
          </w:p>
        </w:tc>
      </w:tr>
      <w:tr w:rsidR="001D6E1E"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E1E" w:rsidRDefault="00F37013" w:rsidP="00F37013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E1E" w:rsidRDefault="00F37013">
            <w:pPr>
              <w:pStyle w:val="a8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Газон 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E1E" w:rsidRDefault="00F37013" w:rsidP="00F3701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2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E1E" w:rsidRDefault="00F37013">
            <w:pPr>
              <w:pStyle w:val="a8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150,47 </w:t>
            </w:r>
          </w:p>
        </w:tc>
      </w:tr>
    </w:tbl>
    <w:p w:rsidR="001D6E1E" w:rsidRDefault="001D6E1E">
      <w:pPr>
        <w:ind w:firstLine="680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1D6E1E" w:rsidRDefault="00F37013">
      <w:pPr>
        <w:ind w:firstLine="680"/>
        <w:jc w:val="both"/>
      </w:pPr>
      <w:r>
        <w:rPr>
          <w:rFonts w:ascii="Times New Roman" w:hAnsi="Times New Roman" w:cs="Times New Roman"/>
          <w:color w:val="000000"/>
          <w:sz w:val="28"/>
        </w:rPr>
        <w:t>3.</w:t>
      </w:r>
      <w:r>
        <w:rPr>
          <w:rFonts w:ascii="Times New Roman" w:hAnsi="Times New Roman" w:cs="Times New Roman"/>
          <w:color w:val="000000"/>
          <w:sz w:val="28"/>
          <w:lang w:val="uk-UA"/>
        </w:rPr>
        <w:t> Затвердити поправочний коефіцієнт для визначення вікового стану дерева:</w:t>
      </w:r>
    </w:p>
    <w:tbl>
      <w:tblPr>
        <w:tblW w:w="93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D6E1E" w:rsidTr="00F37013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E1E" w:rsidRDefault="00F37013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Віковий стан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E1E" w:rsidRDefault="00F37013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Кв</w:t>
            </w:r>
            <w:proofErr w:type="spellEnd"/>
          </w:p>
        </w:tc>
      </w:tr>
      <w:tr w:rsidR="001D6E1E" w:rsidTr="00F37013"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E1E" w:rsidRDefault="00F37013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Молодняк до 20 років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E1E" w:rsidRDefault="00F37013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D6E1E" w:rsidTr="00F37013"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E1E" w:rsidRDefault="00F37013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Середньовікові 20-50 років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E1E" w:rsidRDefault="00F37013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</w:tr>
      <w:tr w:rsidR="001D6E1E" w:rsidTr="00F37013"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E1E" w:rsidRDefault="00F37013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Пристиглі 50-80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E1E" w:rsidRDefault="00F37013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2,2</w:t>
            </w:r>
          </w:p>
        </w:tc>
      </w:tr>
      <w:tr w:rsidR="001D6E1E" w:rsidTr="00F37013"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E1E" w:rsidRDefault="00F37013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Стиглі і перестиглі 80 і більше років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E1E" w:rsidRDefault="00F37013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</w:tc>
      </w:tr>
    </w:tbl>
    <w:p w:rsidR="001D6E1E" w:rsidRDefault="001D6E1E">
      <w:pPr>
        <w:ind w:firstLine="680"/>
        <w:jc w:val="both"/>
        <w:rPr>
          <w:rFonts w:ascii="Times New Roman" w:hAnsi="Times New Roman" w:cs="Times New Roman"/>
          <w:color w:val="000000"/>
          <w:sz w:val="28"/>
        </w:rPr>
      </w:pPr>
    </w:p>
    <w:p w:rsidR="001D6E1E" w:rsidRDefault="00F37013">
      <w:pPr>
        <w:ind w:firstLine="680"/>
        <w:jc w:val="both"/>
      </w:pPr>
      <w:r>
        <w:rPr>
          <w:rFonts w:ascii="Times New Roman" w:hAnsi="Times New Roman" w:cs="Times New Roman"/>
          <w:color w:val="000000"/>
          <w:sz w:val="28"/>
        </w:rPr>
        <w:t>4.</w:t>
      </w:r>
      <w:r>
        <w:rPr>
          <w:rFonts w:ascii="Times New Roman" w:hAnsi="Times New Roman" w:cs="Times New Roman"/>
          <w:color w:val="000000"/>
          <w:sz w:val="28"/>
          <w:lang w:val="uk-UA"/>
        </w:rPr>
        <w:t> Затвердити схему зон містобудівної цінності території Луцької міської територіальної громади згідно з додатком.</w:t>
      </w:r>
    </w:p>
    <w:p w:rsidR="001D6E1E" w:rsidRDefault="00F37013">
      <w:pPr>
        <w:ind w:firstLine="709"/>
        <w:jc w:val="both"/>
        <w:rPr>
          <w:lang w:val="uk-UA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 xml:space="preserve">5. Визнати таким, що втратило чинність, рішення виконавчого комітету Луцької міської ради від 08.12.2016 № 749-1 «Про затвердження показників для визначення відновної вартості зелених насаджень на території міста Луцька». </w:t>
      </w:r>
    </w:p>
    <w:p w:rsidR="001D6E1E" w:rsidRDefault="00F37013">
      <w:pPr>
        <w:spacing w:after="36"/>
        <w:ind w:firstLine="709"/>
        <w:jc w:val="both"/>
        <w:rPr>
          <w:lang w:val="uk-UA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>6. </w:t>
      </w:r>
      <w:r>
        <w:rPr>
          <w:rFonts w:ascii="Times New Roman" w:hAnsi="Times New Roman" w:cs="Times New Roman CYR"/>
          <w:color w:val="000000"/>
          <w:sz w:val="28"/>
          <w:lang w:val="uk-UA"/>
        </w:rPr>
        <w:t>Контроль за виконанням рішення покласти на заступника міського голови відповідно до розподілу обов’язків.</w:t>
      </w:r>
    </w:p>
    <w:p w:rsidR="001D6E1E" w:rsidRDefault="001D6E1E" w:rsidP="00F37013">
      <w:pPr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F37013" w:rsidRDefault="00F37013" w:rsidP="00F37013">
      <w:pPr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F37013" w:rsidRPr="00F37013" w:rsidRDefault="00F37013" w:rsidP="00F37013">
      <w:pPr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1D6E1E" w:rsidRDefault="00F37013" w:rsidP="00F37013">
      <w:pPr>
        <w:jc w:val="both"/>
        <w:rPr>
          <w:rFonts w:ascii="Times New Roman" w:hAnsi="Times New Roman" w:cs="Times New Roman CYR"/>
          <w:sz w:val="28"/>
        </w:rPr>
      </w:pPr>
      <w:r>
        <w:rPr>
          <w:rFonts w:ascii="Times New Roman" w:hAnsi="Times New Roman" w:cs="Times New Roman CYR"/>
          <w:sz w:val="28"/>
          <w:lang w:val="uk-UA"/>
        </w:rPr>
        <w:t>Міський голова</w:t>
      </w:r>
      <w:r>
        <w:rPr>
          <w:rFonts w:ascii="Times New Roman" w:hAnsi="Times New Roman" w:cs="Times New Roman CYR"/>
          <w:sz w:val="28"/>
          <w:lang w:val="uk-UA"/>
        </w:rPr>
        <w:tab/>
      </w:r>
      <w:r>
        <w:rPr>
          <w:rFonts w:ascii="Times New Roman" w:hAnsi="Times New Roman" w:cs="Times New Roman CYR"/>
          <w:sz w:val="28"/>
          <w:lang w:val="uk-UA"/>
        </w:rPr>
        <w:tab/>
      </w:r>
      <w:r>
        <w:rPr>
          <w:rFonts w:ascii="Times New Roman" w:hAnsi="Times New Roman" w:cs="Times New Roman CYR"/>
          <w:sz w:val="28"/>
          <w:lang w:val="uk-UA"/>
        </w:rPr>
        <w:tab/>
      </w:r>
      <w:r>
        <w:rPr>
          <w:rFonts w:ascii="Times New Roman" w:hAnsi="Times New Roman" w:cs="Times New Roman CYR"/>
          <w:sz w:val="28"/>
          <w:lang w:val="uk-UA"/>
        </w:rPr>
        <w:tab/>
      </w:r>
      <w:r>
        <w:rPr>
          <w:rFonts w:ascii="Times New Roman" w:hAnsi="Times New Roman" w:cs="Times New Roman CYR"/>
          <w:sz w:val="28"/>
          <w:lang w:val="uk-UA"/>
        </w:rPr>
        <w:tab/>
      </w:r>
      <w:r>
        <w:rPr>
          <w:rFonts w:ascii="Times New Roman" w:hAnsi="Times New Roman" w:cs="Times New Roman CYR"/>
          <w:sz w:val="28"/>
          <w:lang w:val="uk-UA"/>
        </w:rPr>
        <w:tab/>
      </w:r>
      <w:r>
        <w:rPr>
          <w:rFonts w:ascii="Times New Roman" w:hAnsi="Times New Roman" w:cs="Times New Roman CYR"/>
          <w:sz w:val="28"/>
          <w:lang w:val="uk-UA"/>
        </w:rPr>
        <w:tab/>
      </w:r>
      <w:r>
        <w:rPr>
          <w:rFonts w:ascii="Times New Roman" w:hAnsi="Times New Roman" w:cs="Times New Roman CYR"/>
          <w:sz w:val="28"/>
          <w:lang w:val="uk-UA"/>
        </w:rPr>
        <w:tab/>
        <w:t>Ігор ПОЛІЩУК</w:t>
      </w:r>
    </w:p>
    <w:p w:rsidR="001D6E1E" w:rsidRDefault="001D6E1E" w:rsidP="00F3701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6E1E" w:rsidRDefault="001D6E1E" w:rsidP="00F3701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6E1E" w:rsidRDefault="00F37013" w:rsidP="00F3701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Заступник міського голови,</w:t>
      </w:r>
    </w:p>
    <w:p w:rsidR="001D6E1E" w:rsidRDefault="00F37013" w:rsidP="00F370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Юрій ВЕРБИЧ</w:t>
      </w:r>
    </w:p>
    <w:p w:rsidR="001D6E1E" w:rsidRDefault="001D6E1E" w:rsidP="00F3701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37013" w:rsidRPr="00F37013" w:rsidRDefault="00F37013" w:rsidP="00F3701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D6E1E" w:rsidRDefault="00F37013" w:rsidP="00F37013">
      <w:pPr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 xml:space="preserve">Лисак </w:t>
      </w:r>
      <w:r>
        <w:rPr>
          <w:rFonts w:ascii="Times New Roman" w:hAnsi="Times New Roman" w:cs="Times New Roman"/>
          <w:color w:val="000000"/>
        </w:rPr>
        <w:t>724 160</w:t>
      </w:r>
    </w:p>
    <w:p w:rsidR="001D6E1E" w:rsidRDefault="001D6E1E">
      <w:pPr>
        <w:jc w:val="both"/>
      </w:pPr>
    </w:p>
    <w:sectPr w:rsidR="001D6E1E" w:rsidSect="00F37013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013" w:rsidRDefault="00F37013" w:rsidP="00F37013">
      <w:r>
        <w:separator/>
      </w:r>
    </w:p>
  </w:endnote>
  <w:endnote w:type="continuationSeparator" w:id="0">
    <w:p w:rsidR="00F37013" w:rsidRDefault="00F37013" w:rsidP="00F3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013" w:rsidRDefault="00F37013" w:rsidP="00F37013">
      <w:r>
        <w:separator/>
      </w:r>
    </w:p>
  </w:footnote>
  <w:footnote w:type="continuationSeparator" w:id="0">
    <w:p w:rsidR="00F37013" w:rsidRDefault="00F37013" w:rsidP="00F37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54663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37013" w:rsidRPr="00F37013" w:rsidRDefault="00F3701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3701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3701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3701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C5FD4" w:rsidRPr="001C5FD4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F3701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37013" w:rsidRDefault="00F3701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B2066"/>
    <w:multiLevelType w:val="multilevel"/>
    <w:tmpl w:val="4EA81B7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42A72B7"/>
    <w:multiLevelType w:val="multilevel"/>
    <w:tmpl w:val="539ABE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6E1E"/>
    <w:rsid w:val="001C5FD4"/>
    <w:rsid w:val="001D6E1E"/>
    <w:rsid w:val="00C149C7"/>
    <w:rsid w:val="00F3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F37013"/>
    <w:pPr>
      <w:tabs>
        <w:tab w:val="center" w:pos="4819"/>
        <w:tab w:val="right" w:pos="9639"/>
      </w:tabs>
    </w:pPr>
    <w:rPr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F37013"/>
    <w:rPr>
      <w:sz w:val="24"/>
      <w:szCs w:val="21"/>
    </w:rPr>
  </w:style>
  <w:style w:type="paragraph" w:styleId="ac">
    <w:name w:val="footer"/>
    <w:basedOn w:val="a"/>
    <w:link w:val="ad"/>
    <w:uiPriority w:val="99"/>
    <w:unhideWhenUsed/>
    <w:rsid w:val="00F37013"/>
    <w:pPr>
      <w:tabs>
        <w:tab w:val="center" w:pos="4819"/>
        <w:tab w:val="right" w:pos="9639"/>
      </w:tabs>
    </w:pPr>
    <w:rPr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F37013"/>
    <w:rPr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1679</Words>
  <Characters>958</Characters>
  <Application>Microsoft Office Word</Application>
  <DocSecurity>0</DocSecurity>
  <Lines>7</Lines>
  <Paragraphs>5</Paragraphs>
  <ScaleCrop>false</ScaleCrop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9</cp:revision>
  <cp:lastPrinted>2021-08-26T10:46:00Z</cp:lastPrinted>
  <dcterms:created xsi:type="dcterms:W3CDTF">2017-10-20T23:40:00Z</dcterms:created>
  <dcterms:modified xsi:type="dcterms:W3CDTF">2021-09-02T09:09:00Z</dcterms:modified>
  <dc:language>uk-UA</dc:language>
</cp:coreProperties>
</file>