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7570" w14:textId="2A4E8009" w:rsidR="00D26BA4" w:rsidRDefault="00071572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 wp14:anchorId="5DA03CD8" wp14:editId="43C2FC1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0913472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94D0" id="Прямокутник 1" o:spid="_x0000_s1026" style="position:absolute;margin-left:.05pt;margin-top:.05pt;width:50pt;height:50pt;z-index:2516572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88D8F" wp14:editId="319B4A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7574830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E598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9C3691">
        <w:object w:dxaOrig="3105" w:dyaOrig="3300" w14:anchorId="7CFB7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78671728" r:id="rId7"/>
        </w:object>
      </w:r>
    </w:p>
    <w:p w14:paraId="2D9A0316" w14:textId="77777777" w:rsidR="00D26BA4" w:rsidRDefault="00D26BA4">
      <w:pPr>
        <w:jc w:val="center"/>
        <w:rPr>
          <w:sz w:val="16"/>
          <w:szCs w:val="16"/>
        </w:rPr>
      </w:pPr>
    </w:p>
    <w:p w14:paraId="08751BB7" w14:textId="77777777" w:rsidR="00D26BA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FB50237" w14:textId="77777777" w:rsidR="00D26BA4" w:rsidRDefault="00D26BA4">
      <w:pPr>
        <w:rPr>
          <w:color w:val="FF0000"/>
          <w:sz w:val="10"/>
          <w:szCs w:val="10"/>
        </w:rPr>
      </w:pPr>
    </w:p>
    <w:p w14:paraId="2E22BD71" w14:textId="77777777" w:rsidR="00D26BA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5CA5A24" w14:textId="77777777" w:rsidR="00D26BA4" w:rsidRDefault="00D26BA4">
      <w:pPr>
        <w:jc w:val="center"/>
        <w:rPr>
          <w:b/>
          <w:bCs/>
          <w:sz w:val="20"/>
          <w:szCs w:val="20"/>
        </w:rPr>
      </w:pPr>
    </w:p>
    <w:p w14:paraId="3EF0D27F" w14:textId="77777777" w:rsidR="00D26BA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C82D8D" w14:textId="77777777" w:rsidR="00D26BA4" w:rsidRDefault="00D26BA4">
      <w:pPr>
        <w:jc w:val="center"/>
        <w:rPr>
          <w:bCs/>
          <w:sz w:val="40"/>
          <w:szCs w:val="40"/>
        </w:rPr>
      </w:pPr>
    </w:p>
    <w:p w14:paraId="158844C7" w14:textId="77777777" w:rsidR="00D26BA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0121407" w14:textId="77777777" w:rsidR="009C3691" w:rsidRDefault="009C3691">
      <w:pPr>
        <w:spacing w:line="360" w:lineRule="auto"/>
        <w:ind w:right="4959"/>
        <w:jc w:val="both"/>
        <w:rPr>
          <w:sz w:val="28"/>
          <w:szCs w:val="28"/>
        </w:rPr>
      </w:pPr>
    </w:p>
    <w:p w14:paraId="62371E4C" w14:textId="4D5E45EE" w:rsidR="00D26BA4" w:rsidRDefault="00000000" w:rsidP="009C3691">
      <w:pPr>
        <w:ind w:right="5101"/>
        <w:jc w:val="both"/>
        <w:rPr>
          <w:sz w:val="28"/>
          <w:szCs w:val="28"/>
        </w:rPr>
      </w:pPr>
      <w:r>
        <w:rPr>
          <w:rFonts w:cs="Arial"/>
          <w:sz w:val="28"/>
          <w:szCs w:val="28"/>
          <w:lang w:val="ru-RU"/>
        </w:rPr>
        <w:t>Про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затвердження висновку служби</w:t>
      </w:r>
      <w:r w:rsidR="009C3691">
        <w:rPr>
          <w:sz w:val="28"/>
          <w:szCs w:val="28"/>
        </w:rPr>
        <w:t xml:space="preserve"> </w:t>
      </w:r>
      <w:r>
        <w:rPr>
          <w:sz w:val="28"/>
          <w:szCs w:val="28"/>
        </w:rPr>
        <w:t>у справах дітей від 24.04.2024 №</w:t>
      </w:r>
      <w:r w:rsidR="00805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126 «Про підтвердження місця проживання малолітньої Бєляєвої А.О. для її тимчасового виїзду за межі України» </w:t>
      </w:r>
    </w:p>
    <w:p w14:paraId="7792367A" w14:textId="77777777" w:rsidR="00D26BA4" w:rsidRDefault="00D26BA4">
      <w:pPr>
        <w:pStyle w:val="aa"/>
        <w:spacing w:after="0" w:line="360" w:lineRule="auto"/>
        <w:rPr>
          <w:sz w:val="28"/>
          <w:szCs w:val="28"/>
        </w:rPr>
      </w:pPr>
    </w:p>
    <w:p w14:paraId="3F40E39A" w14:textId="6932A626" w:rsidR="00D26BA4" w:rsidRDefault="00000000">
      <w:pPr>
        <w:tabs>
          <w:tab w:val="left" w:pos="570"/>
        </w:tabs>
        <w:jc w:val="both"/>
      </w:pPr>
      <w:r>
        <w:rPr>
          <w:sz w:val="28"/>
          <w:szCs w:val="28"/>
        </w:rPr>
        <w:tab/>
        <w:t xml:space="preserve">Розглянувши висновок служби у справах дітей про підтвердження місця проживання малолітньої Бєляєвої Анни Олексіївни, </w:t>
      </w:r>
      <w:r w:rsidR="00F43143">
        <w:rPr>
          <w:sz w:val="28"/>
          <w:szCs w:val="28"/>
        </w:rPr>
        <w:t>______</w:t>
      </w:r>
      <w:r>
        <w:rPr>
          <w:sz w:val="28"/>
          <w:szCs w:val="28"/>
        </w:rPr>
        <w:t xml:space="preserve"> року народження, із матір'ю Моісеєнко Вікторією Віталіївною для її тимчасового виїзду за межі України, враховуючи інтереси дитини, керуючись частиною п’ятою ст. 157 Сімейного кодексу України, підпунктом 4 п. б) частини першої ст. 34 Закону України «Про місцеве самоврядування в Україні», п. 72¹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  </w:t>
      </w:r>
    </w:p>
    <w:p w14:paraId="37685965" w14:textId="77777777" w:rsidR="00D26BA4" w:rsidRDefault="00D26BA4">
      <w:pPr>
        <w:ind w:firstLine="720"/>
        <w:jc w:val="both"/>
        <w:rPr>
          <w:sz w:val="28"/>
          <w:szCs w:val="28"/>
        </w:rPr>
      </w:pPr>
    </w:p>
    <w:p w14:paraId="393A585A" w14:textId="77777777" w:rsidR="00D26BA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E5C3450" w14:textId="77777777" w:rsidR="00D26BA4" w:rsidRDefault="00D26BA4">
      <w:pPr>
        <w:ind w:firstLine="720"/>
        <w:jc w:val="center"/>
        <w:rPr>
          <w:sz w:val="28"/>
          <w:szCs w:val="28"/>
        </w:rPr>
      </w:pPr>
    </w:p>
    <w:p w14:paraId="024F9CB6" w14:textId="77777777" w:rsidR="00D26BA4" w:rsidRDefault="00000000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висновок служби у справах дітей від 24.04.2024 № 126 «Про підтвердження місця проживання малолітньої Бєляєвої А.О. для її тимчасового виїзду за межі України» (додається). </w:t>
      </w:r>
    </w:p>
    <w:p w14:paraId="433B95B5" w14:textId="77777777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Зобов'язати Моісеєнко Вікторію Віталіївну 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 Луцьк, вул. Богдана Хмельницького, буд. 21, каб. 100. </w:t>
      </w:r>
    </w:p>
    <w:p w14:paraId="5FEB254F" w14:textId="77777777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 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243E44E2" w14:textId="5A2FFE1E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96E5B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03E54A01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0E54A8D0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60DCD9A0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1395B375" w14:textId="77777777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71124B4B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65DF7A80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496B5CE3" w14:textId="77777777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36D748E2" w14:textId="77777777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ВЕРБИЧ </w:t>
      </w:r>
    </w:p>
    <w:p w14:paraId="7C13C676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1DB19E32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420EAB6C" w14:textId="77777777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t>Шульган 777 923</w:t>
      </w:r>
      <w:r>
        <w:rPr>
          <w:sz w:val="28"/>
          <w:szCs w:val="28"/>
        </w:rPr>
        <w:t xml:space="preserve"> </w:t>
      </w:r>
    </w:p>
    <w:p w14:paraId="47D31E1C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0936E3C7" w14:textId="77777777" w:rsidR="00D26BA4" w:rsidRDefault="00D26BA4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</w:p>
    <w:p w14:paraId="19CD0756" w14:textId="17805195" w:rsidR="00D26BA4" w:rsidRDefault="00000000">
      <w:pPr>
        <w:pStyle w:val="aa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набрало законної сили </w:t>
      </w:r>
      <w:r w:rsidR="00071572">
        <w:rPr>
          <w:sz w:val="28"/>
          <w:szCs w:val="28"/>
        </w:rPr>
        <w:t>30 травня</w:t>
      </w:r>
      <w:r>
        <w:rPr>
          <w:sz w:val="28"/>
          <w:szCs w:val="28"/>
        </w:rPr>
        <w:t xml:space="preserve"> 2024 року </w:t>
      </w:r>
    </w:p>
    <w:p w14:paraId="699F3100" w14:textId="77777777" w:rsidR="00D26BA4" w:rsidRDefault="00D26BA4"/>
    <w:sectPr w:rsidR="00D26BA4" w:rsidSect="00D4104E">
      <w:headerReference w:type="default" r:id="rId8"/>
      <w:pgSz w:w="11906" w:h="16838"/>
      <w:pgMar w:top="567" w:right="567" w:bottom="1701" w:left="1985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5494" w14:textId="77777777" w:rsidR="00FB1688" w:rsidRDefault="00FB1688">
      <w:r>
        <w:separator/>
      </w:r>
    </w:p>
  </w:endnote>
  <w:endnote w:type="continuationSeparator" w:id="0">
    <w:p w14:paraId="7E177649" w14:textId="77777777" w:rsidR="00FB1688" w:rsidRDefault="00FB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09F6" w14:textId="77777777" w:rsidR="00FB1688" w:rsidRDefault="00FB1688">
      <w:r>
        <w:separator/>
      </w:r>
    </w:p>
  </w:footnote>
  <w:footnote w:type="continuationSeparator" w:id="0">
    <w:p w14:paraId="3C8949A4" w14:textId="77777777" w:rsidR="00FB1688" w:rsidRDefault="00FB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3AC" w14:textId="77777777" w:rsidR="00D26BA4" w:rsidRDefault="00000000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785DFFE6" w14:textId="77777777" w:rsidR="00D26BA4" w:rsidRDefault="00D26B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A4"/>
    <w:rsid w:val="00041AE6"/>
    <w:rsid w:val="00071572"/>
    <w:rsid w:val="00096E5B"/>
    <w:rsid w:val="005B668D"/>
    <w:rsid w:val="005C749D"/>
    <w:rsid w:val="0080596C"/>
    <w:rsid w:val="008137B7"/>
    <w:rsid w:val="008233F8"/>
    <w:rsid w:val="009C3691"/>
    <w:rsid w:val="00D26BA4"/>
    <w:rsid w:val="00D4104E"/>
    <w:rsid w:val="00F43143"/>
    <w:rsid w:val="00F62CA0"/>
    <w:rsid w:val="00FB1688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15345"/>
  <w15:docId w15:val="{8EDEFD75-3EDD-4F8C-9709-D581C1A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uiPriority w:val="99"/>
    <w:qFormat/>
    <w:locked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qFormat/>
  </w:style>
  <w:style w:type="paragraph" w:customStyle="1" w:styleId="ac">
    <w:name w:val="Заголовок"/>
    <w:basedOn w:val="a"/>
    <w:next w:val="aa"/>
    <w:uiPriority w:val="99"/>
    <w:qFormat/>
    <w:rsid w:val="002950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9"/>
    <w:uiPriority w:val="99"/>
    <w:pPr>
      <w:spacing w:after="120"/>
    </w:pPr>
  </w:style>
  <w:style w:type="paragraph" w:styleId="ad">
    <w:name w:val="List"/>
    <w:basedOn w:val="aa"/>
    <w:uiPriority w:val="99"/>
    <w:rsid w:val="0029506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Покажчик"/>
    <w:basedOn w:val="a"/>
    <w:uiPriority w:val="99"/>
    <w:qFormat/>
    <w:rsid w:val="0029506B"/>
    <w:pPr>
      <w:suppressLineNumbers/>
    </w:pPr>
    <w:rPr>
      <w:rFonts w:cs="Lucida Sans"/>
    </w:rPr>
  </w:style>
  <w:style w:type="paragraph" w:customStyle="1" w:styleId="caption1">
    <w:name w:val="caption1"/>
    <w:basedOn w:val="a"/>
    <w:uiPriority w:val="99"/>
    <w:qFormat/>
    <w:rsid w:val="0029506B"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Autospacing="1" w:afterAutospacing="1"/>
    </w:pPr>
    <w:rPr>
      <w:lang w:val="ru-RU"/>
    </w:rPr>
  </w:style>
  <w:style w:type="paragraph" w:customStyle="1" w:styleId="af0">
    <w:name w:val="Верхній і нижній колонтитули"/>
    <w:basedOn w:val="a"/>
    <w:uiPriority w:val="99"/>
    <w:qFormat/>
    <w:rsid w:val="0029506B"/>
  </w:style>
  <w:style w:type="paragraph" w:styleId="a4">
    <w:name w:val="header"/>
    <w:basedOn w:val="a"/>
    <w:link w:val="a3"/>
    <w:uiPriority w:val="99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uiPriority w:val="99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uiPriority w:val="99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13">
    <w:name w:val="Звичайна таблиця1"/>
    <w:qFormat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1327</Words>
  <Characters>757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4</cp:revision>
  <cp:lastPrinted>2022-05-30T14:19:00Z</cp:lastPrinted>
  <dcterms:created xsi:type="dcterms:W3CDTF">2024-05-31T11:23:00Z</dcterms:created>
  <dcterms:modified xsi:type="dcterms:W3CDTF">2024-05-31T11:42:00Z</dcterms:modified>
  <dc:language>uk-UA</dc:language>
</cp:coreProperties>
</file>