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104E" w14:textId="77777777" w:rsidR="00F24FD1" w:rsidRDefault="00F24FD1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1E898D6E" w14:textId="77777777" w:rsidR="00F24FD1" w:rsidRDefault="00000000">
      <w:pPr>
        <w:jc w:val="center"/>
      </w:pPr>
      <w:r>
        <w:object w:dxaOrig="1140" w:dyaOrig="1170" w14:anchorId="2A799475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3979551" r:id="rId8"/>
        </w:object>
      </w:r>
    </w:p>
    <w:p w14:paraId="1E0369A3" w14:textId="77777777" w:rsidR="00F24FD1" w:rsidRDefault="00F24FD1">
      <w:pPr>
        <w:jc w:val="center"/>
        <w:rPr>
          <w:sz w:val="16"/>
          <w:szCs w:val="16"/>
        </w:rPr>
      </w:pPr>
    </w:p>
    <w:p w14:paraId="03F8604B" w14:textId="77777777" w:rsidR="00F24FD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A92DB0F" w14:textId="77777777" w:rsidR="00F24FD1" w:rsidRDefault="00F24FD1">
      <w:pPr>
        <w:rPr>
          <w:sz w:val="10"/>
          <w:szCs w:val="10"/>
        </w:rPr>
      </w:pPr>
    </w:p>
    <w:p w14:paraId="1EEAC909" w14:textId="77777777" w:rsidR="00F24FD1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02F180A" w14:textId="77777777" w:rsidR="00F24FD1" w:rsidRDefault="00F24FD1">
      <w:pPr>
        <w:jc w:val="center"/>
        <w:rPr>
          <w:b/>
          <w:bCs w:val="0"/>
          <w:sz w:val="20"/>
          <w:szCs w:val="20"/>
        </w:rPr>
      </w:pPr>
    </w:p>
    <w:p w14:paraId="19BA1333" w14:textId="77777777" w:rsidR="00F24FD1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27F3DA8" w14:textId="77777777" w:rsidR="00F24FD1" w:rsidRDefault="00F24FD1">
      <w:pPr>
        <w:jc w:val="center"/>
        <w:rPr>
          <w:bCs w:val="0"/>
          <w:sz w:val="40"/>
          <w:szCs w:val="40"/>
        </w:rPr>
      </w:pPr>
    </w:p>
    <w:p w14:paraId="366D1D5D" w14:textId="77777777" w:rsidR="00F24FD1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130C4FA1" w14:textId="77777777" w:rsidR="00F24FD1" w:rsidRDefault="00F24FD1">
      <w:pPr>
        <w:jc w:val="both"/>
        <w:textAlignment w:val="baseline"/>
        <w:rPr>
          <w:szCs w:val="28"/>
        </w:rPr>
      </w:pPr>
    </w:p>
    <w:p w14:paraId="5A579AF8" w14:textId="77777777" w:rsidR="00F24FD1" w:rsidRDefault="00F24FD1">
      <w:pPr>
        <w:jc w:val="both"/>
        <w:textAlignment w:val="baseline"/>
        <w:rPr>
          <w:sz w:val="16"/>
          <w:szCs w:val="16"/>
        </w:rPr>
      </w:pPr>
    </w:p>
    <w:p w14:paraId="6DE100DF" w14:textId="77777777" w:rsidR="00F24FD1" w:rsidRDefault="00000000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6BEB509D" w14:textId="77777777" w:rsidR="00F24FD1" w:rsidRDefault="00000000">
      <w:pPr>
        <w:ind w:right="-365"/>
        <w:jc w:val="both"/>
      </w:pPr>
      <w:r>
        <w:rPr>
          <w:szCs w:val="28"/>
        </w:rPr>
        <w:t>у справах дітей від 29.07.2022 № 119</w:t>
      </w:r>
    </w:p>
    <w:p w14:paraId="3D807C90" w14:textId="77777777" w:rsidR="00F24FD1" w:rsidRDefault="00000000">
      <w:r>
        <w:rPr>
          <w:szCs w:val="28"/>
        </w:rPr>
        <w:t xml:space="preserve">“Про підтвердження місця проживання </w:t>
      </w:r>
    </w:p>
    <w:p w14:paraId="05377EF3" w14:textId="77777777" w:rsidR="00F24FD1" w:rsidRDefault="00000000">
      <w:r>
        <w:rPr>
          <w:szCs w:val="28"/>
        </w:rPr>
        <w:t xml:space="preserve">малолітнього Гриневича О.О. для його </w:t>
      </w:r>
    </w:p>
    <w:p w14:paraId="3D0DF390" w14:textId="77777777" w:rsidR="00F24FD1" w:rsidRDefault="00000000">
      <w:r>
        <w:rPr>
          <w:szCs w:val="28"/>
        </w:rPr>
        <w:t>тимчасового виїзду за межі України”</w:t>
      </w:r>
    </w:p>
    <w:p w14:paraId="5B45B97F" w14:textId="77777777" w:rsidR="00F24FD1" w:rsidRDefault="00F24FD1">
      <w:pPr>
        <w:rPr>
          <w:szCs w:val="28"/>
        </w:rPr>
      </w:pPr>
    </w:p>
    <w:p w14:paraId="1CEA2357" w14:textId="77777777" w:rsidR="00F24FD1" w:rsidRDefault="00F24FD1">
      <w:pPr>
        <w:rPr>
          <w:szCs w:val="28"/>
        </w:rPr>
      </w:pPr>
    </w:p>
    <w:p w14:paraId="5D5A9127" w14:textId="77777777" w:rsidR="00F24FD1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29.07.2022 № 119 </w:t>
      </w:r>
      <w:r>
        <w:rPr>
          <w:szCs w:val="28"/>
        </w:rPr>
        <w:t>“Про підтвердження місця проживання малолітнього Гриневича О.О.</w:t>
      </w:r>
      <w:r>
        <w:rPr>
          <w:bCs w:val="0"/>
          <w:szCs w:val="28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матір’ю або відкриття провадження у справі щодо визначення місця проживання дитини, виконавчий комітет міської ради </w:t>
      </w:r>
    </w:p>
    <w:p w14:paraId="767F691F" w14:textId="77777777" w:rsidR="00F24FD1" w:rsidRDefault="00F24FD1">
      <w:pPr>
        <w:jc w:val="both"/>
        <w:rPr>
          <w:bCs w:val="0"/>
          <w:szCs w:val="28"/>
        </w:rPr>
      </w:pPr>
    </w:p>
    <w:p w14:paraId="10F0AFF1" w14:textId="77777777" w:rsidR="00F24FD1" w:rsidRDefault="00000000">
      <w:pPr>
        <w:rPr>
          <w:szCs w:val="28"/>
        </w:rPr>
      </w:pPr>
      <w:r>
        <w:rPr>
          <w:szCs w:val="28"/>
        </w:rPr>
        <w:t>ВИРІШИВ:</w:t>
      </w:r>
    </w:p>
    <w:p w14:paraId="7C9A76C1" w14:textId="77777777" w:rsidR="00F24FD1" w:rsidRDefault="00F24FD1">
      <w:pPr>
        <w:jc w:val="both"/>
        <w:rPr>
          <w:szCs w:val="28"/>
        </w:rPr>
      </w:pPr>
    </w:p>
    <w:p w14:paraId="4CCAD1E2" w14:textId="3C27AB2F" w:rsidR="00F24FD1" w:rsidRDefault="00000000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малолітнього </w:t>
      </w:r>
      <w:r>
        <w:rPr>
          <w:bCs w:val="0"/>
          <w:szCs w:val="28"/>
        </w:rPr>
        <w:t xml:space="preserve">Гриневича Олександра Олександровича, </w:t>
      </w:r>
      <w:r w:rsidR="009B00A6">
        <w:rPr>
          <w:bCs w:val="0"/>
          <w:szCs w:val="28"/>
        </w:rPr>
        <w:t>____</w:t>
      </w:r>
      <w:r>
        <w:rPr>
          <w:bCs w:val="0"/>
          <w:szCs w:val="28"/>
        </w:rPr>
        <w:t xml:space="preserve"> </w:t>
      </w:r>
      <w:r>
        <w:rPr>
          <w:rFonts w:eastAsia="Andale Sans UI;Arial Unicode MS"/>
          <w:bCs w:val="0"/>
          <w:szCs w:val="28"/>
        </w:rPr>
        <w:t xml:space="preserve">року народження, із </w:t>
      </w:r>
      <w:r>
        <w:rPr>
          <w:bCs w:val="0"/>
          <w:szCs w:val="28"/>
        </w:rPr>
        <w:t xml:space="preserve">батьком Гриневичем Олександром Миколайовичем </w:t>
      </w:r>
      <w:r>
        <w:rPr>
          <w:rFonts w:eastAsia="Andale Sans UI;Arial Unicode MS"/>
          <w:bCs w:val="0"/>
          <w:szCs w:val="28"/>
        </w:rPr>
        <w:t>для його тимчасового виїзду за межі України.</w:t>
      </w:r>
    </w:p>
    <w:p w14:paraId="1BE2AA0A" w14:textId="77777777" w:rsidR="00F24FD1" w:rsidRDefault="00F24FD1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61A1FA6D" w14:textId="77777777" w:rsidR="00F24FD1" w:rsidRDefault="00000000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r>
        <w:rPr>
          <w:bCs w:val="0"/>
          <w:szCs w:val="28"/>
        </w:rPr>
        <w:t>Гриневича Олександра Ми</w:t>
      </w:r>
      <w:r>
        <w:rPr>
          <w:bCs w:val="0"/>
          <w:color w:val="000000"/>
          <w:szCs w:val="28"/>
        </w:rPr>
        <w:t>колайовича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д</w:t>
      </w:r>
      <w:r>
        <w:rPr>
          <w:rFonts w:eastAsia="Andale Sans UI;Arial Unicode MS"/>
          <w:bCs w:val="0"/>
          <w:color w:val="000000"/>
          <w:szCs w:val="28"/>
        </w:rPr>
        <w:t xml:space="preserve">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1E111BAA" w14:textId="77777777" w:rsidR="00F24FD1" w:rsidRDefault="00F24FD1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115F0A19" w14:textId="77777777" w:rsidR="00F24FD1" w:rsidRDefault="00F24FD1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0613238C" w14:textId="77777777" w:rsidR="00F24FD1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274769C2" w14:textId="77777777" w:rsidR="00F24FD1" w:rsidRDefault="00F24FD1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79B0FE48" w14:textId="77777777" w:rsidR="00F24FD1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161802F3" w14:textId="77777777" w:rsidR="00F24FD1" w:rsidRDefault="00F24FD1">
      <w:pPr>
        <w:jc w:val="both"/>
        <w:rPr>
          <w:bCs w:val="0"/>
          <w:color w:val="000000"/>
          <w:szCs w:val="28"/>
        </w:rPr>
      </w:pPr>
    </w:p>
    <w:p w14:paraId="3235E23F" w14:textId="77777777" w:rsidR="00F24FD1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583546AE" w14:textId="77777777" w:rsidR="00F24FD1" w:rsidRDefault="00000000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</w:p>
    <w:p w14:paraId="0EE5591B" w14:textId="77777777" w:rsidR="00F24FD1" w:rsidRDefault="00F24FD1">
      <w:pPr>
        <w:spacing w:line="216" w:lineRule="auto"/>
        <w:rPr>
          <w:szCs w:val="28"/>
        </w:rPr>
      </w:pPr>
    </w:p>
    <w:p w14:paraId="0F9816C3" w14:textId="77777777" w:rsidR="00F24FD1" w:rsidRDefault="00000000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58ADE1EC" w14:textId="77777777" w:rsidR="00F24FD1" w:rsidRDefault="00F24FD1">
      <w:pPr>
        <w:spacing w:line="216" w:lineRule="auto"/>
        <w:rPr>
          <w:szCs w:val="28"/>
        </w:rPr>
      </w:pPr>
    </w:p>
    <w:p w14:paraId="21C10596" w14:textId="77777777" w:rsidR="00F24FD1" w:rsidRDefault="00F24FD1">
      <w:pPr>
        <w:jc w:val="both"/>
        <w:rPr>
          <w:szCs w:val="28"/>
        </w:rPr>
      </w:pPr>
    </w:p>
    <w:p w14:paraId="04FFFFB9" w14:textId="77777777" w:rsidR="00F24FD1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6C020078" w14:textId="77777777" w:rsidR="00F24FD1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3D8F880" w14:textId="77777777" w:rsidR="00F24FD1" w:rsidRDefault="00F24FD1">
      <w:pPr>
        <w:spacing w:line="216" w:lineRule="auto"/>
        <w:rPr>
          <w:szCs w:val="28"/>
        </w:rPr>
      </w:pPr>
    </w:p>
    <w:p w14:paraId="55C2188C" w14:textId="77777777" w:rsidR="00F24FD1" w:rsidRDefault="00F24FD1">
      <w:pPr>
        <w:tabs>
          <w:tab w:val="left" w:pos="5871"/>
        </w:tabs>
        <w:spacing w:line="216" w:lineRule="auto"/>
        <w:rPr>
          <w:szCs w:val="28"/>
        </w:rPr>
      </w:pPr>
    </w:p>
    <w:p w14:paraId="123488BB" w14:textId="77777777" w:rsidR="00F24FD1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046E278F" w14:textId="77777777" w:rsidR="00F24FD1" w:rsidRDefault="00F24FD1">
      <w:pPr>
        <w:spacing w:line="216" w:lineRule="auto"/>
        <w:rPr>
          <w:sz w:val="26"/>
          <w:szCs w:val="26"/>
        </w:rPr>
      </w:pPr>
    </w:p>
    <w:p w14:paraId="10F04037" w14:textId="77777777" w:rsidR="00F24FD1" w:rsidRDefault="00F24FD1">
      <w:pPr>
        <w:spacing w:line="216" w:lineRule="auto"/>
        <w:rPr>
          <w:sz w:val="26"/>
          <w:szCs w:val="26"/>
        </w:rPr>
      </w:pPr>
    </w:p>
    <w:p w14:paraId="6BDC3859" w14:textId="6C65D943" w:rsidR="00F24FD1" w:rsidRDefault="0000000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Рішення набрало законної сили </w:t>
      </w:r>
      <w:r w:rsidR="009B00A6">
        <w:rPr>
          <w:sz w:val="26"/>
          <w:szCs w:val="26"/>
        </w:rPr>
        <w:t>01 вересня</w:t>
      </w:r>
      <w:r>
        <w:rPr>
          <w:sz w:val="26"/>
          <w:szCs w:val="26"/>
        </w:rPr>
        <w:t xml:space="preserve"> 2022 року</w:t>
      </w:r>
    </w:p>
    <w:p w14:paraId="7A6A9B46" w14:textId="77777777" w:rsidR="00F24FD1" w:rsidRDefault="0000000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66D3D0D3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66FF2D5B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667BDBD1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38ACC003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564EF9D2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2ED2D91D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69DFEF9F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4EF8888B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2F9B17E9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6BF11032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1A07441B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23CC6FB1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74E58F65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25BB1B71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16187A5F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441B4A74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660429F7" w14:textId="77777777" w:rsidR="00F24FD1" w:rsidRDefault="00F24FD1">
      <w:pPr>
        <w:spacing w:line="100" w:lineRule="atLeast"/>
        <w:jc w:val="both"/>
        <w:rPr>
          <w:bCs w:val="0"/>
          <w:spacing w:val="10"/>
          <w:sz w:val="24"/>
        </w:rPr>
      </w:pPr>
    </w:p>
    <w:p w14:paraId="48CAE32A" w14:textId="77777777" w:rsidR="00F24FD1" w:rsidRDefault="00F24FD1">
      <w:pPr>
        <w:pStyle w:val="1"/>
        <w:numPr>
          <w:ilvl w:val="0"/>
          <w:numId w:val="0"/>
        </w:numPr>
        <w:ind w:left="432"/>
      </w:pPr>
    </w:p>
    <w:sectPr w:rsidR="00F24FD1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A0C0" w14:textId="77777777" w:rsidR="007245F0" w:rsidRDefault="007245F0">
      <w:r>
        <w:separator/>
      </w:r>
    </w:p>
  </w:endnote>
  <w:endnote w:type="continuationSeparator" w:id="0">
    <w:p w14:paraId="067251CC" w14:textId="77777777" w:rsidR="007245F0" w:rsidRDefault="0072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D25A" w14:textId="77777777" w:rsidR="00F24FD1" w:rsidRDefault="00F24FD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F1F7" w14:textId="77777777" w:rsidR="007245F0" w:rsidRDefault="007245F0">
      <w:r>
        <w:separator/>
      </w:r>
    </w:p>
  </w:footnote>
  <w:footnote w:type="continuationSeparator" w:id="0">
    <w:p w14:paraId="40EB0A3C" w14:textId="77777777" w:rsidR="007245F0" w:rsidRDefault="0072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602"/>
    <w:multiLevelType w:val="multilevel"/>
    <w:tmpl w:val="C7A453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DE70820"/>
    <w:multiLevelType w:val="multilevel"/>
    <w:tmpl w:val="B29823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6478841">
    <w:abstractNumId w:val="1"/>
  </w:num>
  <w:num w:numId="2" w16cid:durableId="84648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1"/>
    <w:rsid w:val="007245F0"/>
    <w:rsid w:val="00966A9D"/>
    <w:rsid w:val="009B00A6"/>
    <w:rsid w:val="00AA0A9C"/>
    <w:rsid w:val="00F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EFF9"/>
  <w15:docId w15:val="{2D9C9429-E1E0-415B-B5C2-40A9F8E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3</cp:revision>
  <cp:lastPrinted>2022-07-29T09:30:00Z</cp:lastPrinted>
  <dcterms:created xsi:type="dcterms:W3CDTF">2022-09-06T11:19:00Z</dcterms:created>
  <dcterms:modified xsi:type="dcterms:W3CDTF">2022-09-06T11:26:00Z</dcterms:modified>
  <dc:language>uk-UA</dc:language>
</cp:coreProperties>
</file>