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B91961" w:rsidRPr="00576504" w:rsidTr="008300FE">
        <w:tc>
          <w:tcPr>
            <w:tcW w:w="4785" w:type="dxa"/>
          </w:tcPr>
          <w:p w:rsidR="00B91961" w:rsidRDefault="00B91961" w:rsidP="00071CE8">
            <w:pPr>
              <w:spacing w:line="276" w:lineRule="auto"/>
              <w:ind w:hanging="14"/>
              <w:rPr>
                <w:b/>
                <w:spacing w:val="-20"/>
                <w:lang w:eastAsia="en-US"/>
              </w:rPr>
            </w:pPr>
          </w:p>
        </w:tc>
        <w:tc>
          <w:tcPr>
            <w:tcW w:w="4785" w:type="dxa"/>
          </w:tcPr>
          <w:p w:rsidR="00B91961" w:rsidRDefault="00B91961" w:rsidP="008300FE">
            <w:pPr>
              <w:tabs>
                <w:tab w:val="left" w:pos="6954"/>
              </w:tabs>
              <w:spacing w:line="276" w:lineRule="auto"/>
              <w:jc w:val="both"/>
              <w:rPr>
                <w:lang w:eastAsia="en-US"/>
              </w:rPr>
            </w:pPr>
          </w:p>
          <w:p w:rsidR="00B91961" w:rsidRDefault="00B91961" w:rsidP="008300FE">
            <w:pPr>
              <w:tabs>
                <w:tab w:val="left" w:pos="6954"/>
              </w:tabs>
              <w:spacing w:line="276" w:lineRule="auto"/>
              <w:jc w:val="both"/>
              <w:rPr>
                <w:lang w:eastAsia="en-US"/>
              </w:rPr>
            </w:pPr>
          </w:p>
          <w:p w:rsidR="00B91961" w:rsidRDefault="00B91961" w:rsidP="008300FE">
            <w:pPr>
              <w:tabs>
                <w:tab w:val="left" w:pos="6954"/>
              </w:tabs>
              <w:spacing w:line="276" w:lineRule="auto"/>
              <w:jc w:val="both"/>
              <w:rPr>
                <w:lang w:eastAsia="en-US"/>
              </w:rPr>
            </w:pPr>
          </w:p>
          <w:p w:rsidR="00B91961" w:rsidRDefault="00B91961" w:rsidP="008300FE">
            <w:pPr>
              <w:tabs>
                <w:tab w:val="left" w:pos="6954"/>
              </w:tabs>
              <w:spacing w:line="276" w:lineRule="auto"/>
              <w:jc w:val="both"/>
              <w:rPr>
                <w:lang w:eastAsia="en-US"/>
              </w:rPr>
            </w:pPr>
          </w:p>
          <w:p w:rsidR="00B91961" w:rsidRDefault="00B91961" w:rsidP="00FE02B9">
            <w:pPr>
              <w:spacing w:line="258" w:lineRule="atLeast"/>
              <w:textAlignment w:val="baseline"/>
              <w:rPr>
                <w:color w:val="000000"/>
                <w:szCs w:val="28"/>
              </w:rPr>
            </w:pPr>
            <w:r>
              <w:rPr>
                <w:lang w:eastAsia="en-US"/>
              </w:rPr>
              <w:t xml:space="preserve">Головам </w:t>
            </w:r>
            <w:r w:rsidRPr="00FE02B9">
              <w:rPr>
                <w:color w:val="000000"/>
                <w:szCs w:val="28"/>
              </w:rPr>
              <w:t xml:space="preserve">Луцької районної ради, </w:t>
            </w:r>
          </w:p>
          <w:p w:rsidR="00B91961" w:rsidRPr="003904F2" w:rsidRDefault="00B91961" w:rsidP="003904F2">
            <w:pPr>
              <w:spacing w:line="258" w:lineRule="atLeas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Луцької </w:t>
            </w:r>
            <w:r w:rsidRPr="00FE02B9">
              <w:rPr>
                <w:color w:val="000000"/>
                <w:szCs w:val="28"/>
              </w:rPr>
              <w:t xml:space="preserve">районної </w:t>
            </w:r>
            <w:r>
              <w:rPr>
                <w:color w:val="000000"/>
                <w:szCs w:val="28"/>
              </w:rPr>
              <w:t xml:space="preserve">державної адміністрації, </w:t>
            </w:r>
            <w:r w:rsidRPr="00FE02B9">
              <w:rPr>
                <w:bCs w:val="0"/>
                <w:szCs w:val="28"/>
              </w:rPr>
              <w:t xml:space="preserve">Заборолівської, </w:t>
            </w:r>
            <w:r w:rsidRPr="00FE02B9">
              <w:rPr>
                <w:kern w:val="36"/>
                <w:szCs w:val="28"/>
              </w:rPr>
              <w:t xml:space="preserve">Княгининівської </w:t>
            </w:r>
            <w:r>
              <w:rPr>
                <w:kern w:val="36"/>
                <w:szCs w:val="28"/>
              </w:rPr>
              <w:t>об’єднаних</w:t>
            </w:r>
            <w:r>
              <w:rPr>
                <w:color w:val="000000"/>
                <w:szCs w:val="28"/>
              </w:rPr>
              <w:t xml:space="preserve"> </w:t>
            </w:r>
            <w:r w:rsidRPr="00FE02B9">
              <w:rPr>
                <w:kern w:val="36"/>
                <w:szCs w:val="28"/>
              </w:rPr>
              <w:t>територіальних громад</w:t>
            </w:r>
          </w:p>
          <w:p w:rsidR="00B91961" w:rsidRDefault="00B91961" w:rsidP="00835C54">
            <w:pPr>
              <w:spacing w:line="276" w:lineRule="auto"/>
              <w:rPr>
                <w:lang w:eastAsia="en-US"/>
              </w:rPr>
            </w:pPr>
          </w:p>
        </w:tc>
      </w:tr>
    </w:tbl>
    <w:p w:rsidR="00B91961" w:rsidRDefault="00B91961" w:rsidP="002C612A">
      <w:pPr>
        <w:widowControl w:val="0"/>
        <w:autoSpaceDE w:val="0"/>
        <w:autoSpaceDN w:val="0"/>
        <w:adjustRightInd w:val="0"/>
      </w:pPr>
    </w:p>
    <w:p w:rsidR="00B91961" w:rsidRDefault="00B91961" w:rsidP="00BD39E8">
      <w:pPr>
        <w:spacing w:line="258" w:lineRule="atLeast"/>
        <w:ind w:right="140"/>
        <w:jc w:val="center"/>
        <w:textAlignment w:val="baseline"/>
      </w:pPr>
      <w:r>
        <w:t>Звернення</w:t>
      </w:r>
    </w:p>
    <w:p w:rsidR="00B91961" w:rsidRPr="00BE1200" w:rsidRDefault="00B91961" w:rsidP="00BD39E8">
      <w:pPr>
        <w:spacing w:line="258" w:lineRule="atLeast"/>
        <w:ind w:right="140"/>
        <w:jc w:val="center"/>
        <w:textAlignment w:val="baseline"/>
        <w:rPr>
          <w:bCs w:val="0"/>
          <w:color w:val="000000"/>
          <w:sz w:val="24"/>
        </w:rPr>
      </w:pPr>
    </w:p>
    <w:p w:rsidR="00B91961" w:rsidRPr="009B4A77" w:rsidRDefault="00B91961" w:rsidP="002A22D4">
      <w:pPr>
        <w:spacing w:line="258" w:lineRule="atLeast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ab/>
        <w:t>Відповідно до законів</w:t>
      </w:r>
      <w:r w:rsidRPr="00C757FC">
        <w:rPr>
          <w:szCs w:val="28"/>
        </w:rPr>
        <w:t xml:space="preserve"> України «Про освіту», «Про </w:t>
      </w:r>
      <w:r>
        <w:rPr>
          <w:szCs w:val="28"/>
        </w:rPr>
        <w:t>загальну середню</w:t>
      </w:r>
      <w:r w:rsidRPr="00C757FC">
        <w:rPr>
          <w:szCs w:val="28"/>
        </w:rPr>
        <w:t xml:space="preserve"> освіту», </w:t>
      </w:r>
      <w:r>
        <w:rPr>
          <w:szCs w:val="28"/>
        </w:rPr>
        <w:t xml:space="preserve">у зв’язку з </w:t>
      </w:r>
      <w:r>
        <w:rPr>
          <w:color w:val="000000"/>
          <w:szCs w:val="28"/>
        </w:rPr>
        <w:t>в</w:t>
      </w:r>
      <w:r>
        <w:t>иникненням необхідності у вирішенні питання добудови до блоку класних приміщень навчального корпусу №2 (спортивна зала, актова зала, їдальня, бібліотека, 12 класних кімнат та 4 спальні кімнати для ГПД школи І ступеня).</w:t>
      </w:r>
    </w:p>
    <w:p w:rsidR="00B91961" w:rsidRDefault="00B91961" w:rsidP="002A22D4">
      <w:pPr>
        <w:widowControl w:val="0"/>
        <w:ind w:firstLine="709"/>
        <w:jc w:val="both"/>
      </w:pPr>
      <w:r>
        <w:t>На сьогодні в ЛЗОШ І-ІІІ ступенів №13 навчається 514 учнів (22 класи). Учні навчаються у двох окремих навчальних корпусах у дві зміни. Проектна потужність блоку класних приміщень (корпус №2) складає 300 учнів, частини корпусу №1 – 60 учнів, що не задовольняє потреби громади мікрорайону.</w:t>
      </w:r>
    </w:p>
    <w:p w:rsidR="00B91961" w:rsidRPr="00582A5A" w:rsidRDefault="00B91961" w:rsidP="002A22D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Школярі змушені переходити з корпусу в корпус: у їдальню, бібліотеку та спортивну залу. Це створює великі незручності для учнів та педагогів і потенційну небезпеку для здоров’я учнів в осінньо-зимовий період.</w:t>
      </w:r>
      <w:r>
        <w:t xml:space="preserve"> </w:t>
      </w:r>
      <w:r>
        <w:rPr>
          <w:szCs w:val="28"/>
        </w:rPr>
        <w:t>Для отримання медичної допомоги теж потрібно переходити в інший корпус (медичний кабінет знаходиться в корпусі №2 у пристосованому приміщенні).</w:t>
      </w:r>
    </w:p>
    <w:p w:rsidR="00B91961" w:rsidRDefault="00B91961" w:rsidP="002A22D4">
      <w:pPr>
        <w:widowControl w:val="0"/>
        <w:ind w:firstLine="709"/>
        <w:jc w:val="both"/>
      </w:pPr>
      <w:r>
        <w:t>Згідно з технічним висновком (2016р.):</w:t>
      </w:r>
    </w:p>
    <w:p w:rsidR="00B91961" w:rsidRDefault="00B91961" w:rsidP="002A22D4">
      <w:pPr>
        <w:widowControl w:val="0"/>
        <w:numPr>
          <w:ilvl w:val="0"/>
          <w:numId w:val="1"/>
        </w:numPr>
        <w:tabs>
          <w:tab w:val="clear" w:pos="2333"/>
          <w:tab w:val="num" w:pos="0"/>
        </w:tabs>
        <w:ind w:left="0" w:firstLine="720"/>
        <w:jc w:val="both"/>
      </w:pPr>
      <w:r>
        <w:t>частина навчального блоку із дерев’яних конструкцій підлягає знесенню протягом 2017-2018 років;</w:t>
      </w:r>
    </w:p>
    <w:p w:rsidR="00B91961" w:rsidRDefault="00B91961" w:rsidP="002A22D4">
      <w:pPr>
        <w:widowControl w:val="0"/>
        <w:numPr>
          <w:ilvl w:val="0"/>
          <w:numId w:val="1"/>
        </w:numPr>
        <w:tabs>
          <w:tab w:val="clear" w:pos="2333"/>
          <w:tab w:val="num" w:pos="0"/>
        </w:tabs>
        <w:ind w:left="0" w:firstLine="720"/>
        <w:jc w:val="both"/>
      </w:pPr>
      <w:r>
        <w:t>блок спортивної зали визнаний незадовільним.</w:t>
      </w:r>
    </w:p>
    <w:p w:rsidR="00B91961" w:rsidRDefault="00B91961" w:rsidP="002A22D4">
      <w:pPr>
        <w:ind w:firstLine="720"/>
        <w:jc w:val="both"/>
      </w:pPr>
      <w:r>
        <w:t>Разом з тим зазначаємо, що згідно з технічним висновком «Про стан будівельних конструкцій будівлі» (корпус №1) у 2017/2018 н.р. навчання буде проводитись у дві зміни в корпусі №1, що ускладнює умови надання якісної освіти.</w:t>
      </w:r>
    </w:p>
    <w:p w:rsidR="00B91961" w:rsidRDefault="00B91961" w:rsidP="002A22D4">
      <w:pPr>
        <w:ind w:firstLine="720"/>
        <w:jc w:val="both"/>
      </w:pPr>
      <w:r>
        <w:t xml:space="preserve">Повідомляємо, що станом на 30 травня 2017 року у школі навчається 166 </w:t>
      </w:r>
      <w:bookmarkStart w:id="0" w:name="_GoBack"/>
      <w:bookmarkEnd w:id="0"/>
      <w:r>
        <w:t>учнів із навколишніх сіл: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Тарасове – 16;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Зміїнець – 144;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Милуші – 1;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Полонка – 2;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Забороль – 1;</w:t>
      </w:r>
    </w:p>
    <w:p w:rsidR="00B91961" w:rsidRDefault="00B91961" w:rsidP="002A22D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Городище 1 – 1;</w:t>
      </w:r>
    </w:p>
    <w:p w:rsidR="00B91961" w:rsidRPr="00DD6594" w:rsidRDefault="00B91961" w:rsidP="00DD6594">
      <w:pPr>
        <w:numPr>
          <w:ilvl w:val="0"/>
          <w:numId w:val="2"/>
        </w:numPr>
        <w:tabs>
          <w:tab w:val="clear" w:pos="1920"/>
          <w:tab w:val="num" w:pos="0"/>
        </w:tabs>
        <w:ind w:left="0" w:firstLine="900"/>
      </w:pPr>
      <w:r>
        <w:t>с. Романівка – 1.</w:t>
      </w:r>
    </w:p>
    <w:p w:rsidR="00B91961" w:rsidRDefault="00B91961" w:rsidP="00BD39E8">
      <w:pPr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  </w:t>
      </w:r>
      <w:r>
        <w:rPr>
          <w:szCs w:val="28"/>
        </w:rPr>
        <w:tab/>
        <w:t xml:space="preserve"> Оскільки </w:t>
      </w:r>
      <w:r>
        <w:t xml:space="preserve">фінансування </w:t>
      </w:r>
      <w:r>
        <w:rPr>
          <w:szCs w:val="28"/>
        </w:rPr>
        <w:t>навчальних закладів міста</w:t>
      </w:r>
      <w:r>
        <w:t xml:space="preserve"> здійснюється за рахунок коштів міського бюджету, для задоволення потреб жителів громад Луцького району та міста Луцька, просимо Вас взяти участь у співфінансуванні добудови </w:t>
      </w:r>
      <w:r>
        <w:rPr>
          <w:szCs w:val="28"/>
        </w:rPr>
        <w:t>комунального</w:t>
      </w:r>
      <w:r w:rsidRPr="00607282">
        <w:rPr>
          <w:szCs w:val="28"/>
        </w:rPr>
        <w:t xml:space="preserve"> заклад</w:t>
      </w:r>
      <w:r>
        <w:rPr>
          <w:szCs w:val="28"/>
        </w:rPr>
        <w:t>у «</w:t>
      </w:r>
      <w:r w:rsidRPr="00607282">
        <w:rPr>
          <w:szCs w:val="28"/>
        </w:rPr>
        <w:t>Луцька загальноосвітня школа І-ІІІ ступенів № 13 Луцької міської ради</w:t>
      </w:r>
      <w:r>
        <w:rPr>
          <w:szCs w:val="28"/>
        </w:rPr>
        <w:t>».</w:t>
      </w:r>
    </w:p>
    <w:p w:rsidR="00B91961" w:rsidRDefault="00B91961" w:rsidP="00BD39E8">
      <w:pPr>
        <w:jc w:val="both"/>
      </w:pPr>
      <w:r>
        <w:tab/>
        <w:t>Сподіваємося на Ваше розуміння та підтримку.</w:t>
      </w:r>
    </w:p>
    <w:p w:rsidR="00B91961" w:rsidRDefault="00B91961" w:rsidP="00BD39E8">
      <w:pPr>
        <w:jc w:val="both"/>
      </w:pPr>
    </w:p>
    <w:p w:rsidR="00B91961" w:rsidRDefault="00B91961" w:rsidP="006338F6"/>
    <w:p w:rsidR="00B91961" w:rsidRDefault="00B91961" w:rsidP="006338F6"/>
    <w:p w:rsidR="00B91961" w:rsidRDefault="00B91961" w:rsidP="006338F6">
      <w:r>
        <w:t xml:space="preserve"> Секретар міської ради                                                           Ігор Поліщук</w:t>
      </w:r>
    </w:p>
    <w:p w:rsidR="00B91961" w:rsidRDefault="00B91961" w:rsidP="004333D1"/>
    <w:p w:rsidR="00B91961" w:rsidRPr="00E73495" w:rsidRDefault="00B91961">
      <w:pPr>
        <w:rPr>
          <w:sz w:val="24"/>
        </w:rPr>
      </w:pPr>
    </w:p>
    <w:sectPr w:rsidR="00B91961" w:rsidRPr="00E73495" w:rsidSect="00DD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7F0"/>
    <w:multiLevelType w:val="hybridMultilevel"/>
    <w:tmpl w:val="9A5E92FE"/>
    <w:lvl w:ilvl="0" w:tplc="1F685E1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AA85F7B"/>
    <w:multiLevelType w:val="hybridMultilevel"/>
    <w:tmpl w:val="79EA72C0"/>
    <w:lvl w:ilvl="0" w:tplc="DA92AE98">
      <w:numFmt w:val="bullet"/>
      <w:lvlText w:val="-"/>
      <w:lvlJc w:val="left"/>
      <w:pPr>
        <w:tabs>
          <w:tab w:val="num" w:pos="2333"/>
        </w:tabs>
        <w:ind w:left="233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2A"/>
    <w:rsid w:val="00011306"/>
    <w:rsid w:val="00071CE8"/>
    <w:rsid w:val="000D21E8"/>
    <w:rsid w:val="0010038F"/>
    <w:rsid w:val="00104BA3"/>
    <w:rsid w:val="00132825"/>
    <w:rsid w:val="00153EB6"/>
    <w:rsid w:val="0015599C"/>
    <w:rsid w:val="00160D9A"/>
    <w:rsid w:val="00161813"/>
    <w:rsid w:val="0017017C"/>
    <w:rsid w:val="00205C4E"/>
    <w:rsid w:val="00237767"/>
    <w:rsid w:val="002424C7"/>
    <w:rsid w:val="00292110"/>
    <w:rsid w:val="002A22D4"/>
    <w:rsid w:val="002C612A"/>
    <w:rsid w:val="002C6CFB"/>
    <w:rsid w:val="002F03B7"/>
    <w:rsid w:val="002F777B"/>
    <w:rsid w:val="00331E58"/>
    <w:rsid w:val="00357109"/>
    <w:rsid w:val="003616F1"/>
    <w:rsid w:val="003904F2"/>
    <w:rsid w:val="003E5729"/>
    <w:rsid w:val="003F01A3"/>
    <w:rsid w:val="003F39E9"/>
    <w:rsid w:val="003F7BDC"/>
    <w:rsid w:val="00411867"/>
    <w:rsid w:val="0041420E"/>
    <w:rsid w:val="0041614B"/>
    <w:rsid w:val="004244EE"/>
    <w:rsid w:val="00426FA4"/>
    <w:rsid w:val="004333D1"/>
    <w:rsid w:val="004C7F86"/>
    <w:rsid w:val="004E0136"/>
    <w:rsid w:val="00571358"/>
    <w:rsid w:val="00576504"/>
    <w:rsid w:val="005800C1"/>
    <w:rsid w:val="00582A5A"/>
    <w:rsid w:val="005832B1"/>
    <w:rsid w:val="005833B5"/>
    <w:rsid w:val="005A4F12"/>
    <w:rsid w:val="005E42CA"/>
    <w:rsid w:val="005E7888"/>
    <w:rsid w:val="00607282"/>
    <w:rsid w:val="006338F6"/>
    <w:rsid w:val="006B358E"/>
    <w:rsid w:val="006D36C6"/>
    <w:rsid w:val="00717800"/>
    <w:rsid w:val="007338FA"/>
    <w:rsid w:val="007342EA"/>
    <w:rsid w:val="00740D22"/>
    <w:rsid w:val="007936A6"/>
    <w:rsid w:val="007B2665"/>
    <w:rsid w:val="007C4EA3"/>
    <w:rsid w:val="008300FE"/>
    <w:rsid w:val="00835C54"/>
    <w:rsid w:val="00886D9E"/>
    <w:rsid w:val="008A67E6"/>
    <w:rsid w:val="008A7696"/>
    <w:rsid w:val="008C4B08"/>
    <w:rsid w:val="008E2E34"/>
    <w:rsid w:val="008F1AE1"/>
    <w:rsid w:val="009047B2"/>
    <w:rsid w:val="009A0BC9"/>
    <w:rsid w:val="009A13CA"/>
    <w:rsid w:val="009B4A77"/>
    <w:rsid w:val="009C4EA6"/>
    <w:rsid w:val="009E6842"/>
    <w:rsid w:val="009F3041"/>
    <w:rsid w:val="00A11C30"/>
    <w:rsid w:val="00A2020F"/>
    <w:rsid w:val="00A304E8"/>
    <w:rsid w:val="00A40D56"/>
    <w:rsid w:val="00A4386F"/>
    <w:rsid w:val="00A44850"/>
    <w:rsid w:val="00A5040F"/>
    <w:rsid w:val="00A55A8D"/>
    <w:rsid w:val="00A81C8C"/>
    <w:rsid w:val="00A94313"/>
    <w:rsid w:val="00AA0DDF"/>
    <w:rsid w:val="00AD6B5A"/>
    <w:rsid w:val="00B018D9"/>
    <w:rsid w:val="00B04477"/>
    <w:rsid w:val="00B820FF"/>
    <w:rsid w:val="00B91961"/>
    <w:rsid w:val="00BD39E8"/>
    <w:rsid w:val="00BE1200"/>
    <w:rsid w:val="00C74763"/>
    <w:rsid w:val="00C757FC"/>
    <w:rsid w:val="00C84913"/>
    <w:rsid w:val="00CE2F9A"/>
    <w:rsid w:val="00D20265"/>
    <w:rsid w:val="00D27AD5"/>
    <w:rsid w:val="00D51783"/>
    <w:rsid w:val="00DC61F9"/>
    <w:rsid w:val="00DD16C2"/>
    <w:rsid w:val="00DD2666"/>
    <w:rsid w:val="00DD6594"/>
    <w:rsid w:val="00DD77D2"/>
    <w:rsid w:val="00E20267"/>
    <w:rsid w:val="00E2443E"/>
    <w:rsid w:val="00E470F6"/>
    <w:rsid w:val="00E71ECB"/>
    <w:rsid w:val="00E73495"/>
    <w:rsid w:val="00E93393"/>
    <w:rsid w:val="00EB0961"/>
    <w:rsid w:val="00F52BA4"/>
    <w:rsid w:val="00FC1FA5"/>
    <w:rsid w:val="00FE02B9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2A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F39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328</Words>
  <Characters>1871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denysenko</cp:lastModifiedBy>
  <cp:revision>10</cp:revision>
  <cp:lastPrinted>2017-05-31T05:43:00Z</cp:lastPrinted>
  <dcterms:created xsi:type="dcterms:W3CDTF">2017-05-30T12:06:00Z</dcterms:created>
  <dcterms:modified xsi:type="dcterms:W3CDTF">2017-06-01T07:27:00Z</dcterms:modified>
</cp:coreProperties>
</file>