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6E322B" w:rsidRDefault="007E36DC" w:rsidP="000C3067">
      <w:pPr>
        <w:jc w:val="center"/>
        <w:rPr>
          <w:b/>
          <w:sz w:val="32"/>
          <w:szCs w:val="32"/>
        </w:rPr>
      </w:pPr>
      <w:r w:rsidRPr="006E322B">
        <w:rPr>
          <w:b/>
          <w:sz w:val="32"/>
          <w:szCs w:val="32"/>
        </w:rPr>
        <w:t xml:space="preserve">Кількість ухвалених рішень </w:t>
      </w:r>
    </w:p>
    <w:p w:rsidR="000C3067" w:rsidRPr="006E322B" w:rsidRDefault="007E36DC" w:rsidP="000C3067">
      <w:pPr>
        <w:jc w:val="center"/>
        <w:rPr>
          <w:b/>
          <w:sz w:val="32"/>
          <w:szCs w:val="32"/>
        </w:rPr>
      </w:pPr>
      <w:r w:rsidRPr="006E322B">
        <w:rPr>
          <w:b/>
          <w:sz w:val="32"/>
          <w:szCs w:val="32"/>
        </w:rPr>
        <w:t>у 2021 році в порівнянні з 2020 роком</w:t>
      </w:r>
    </w:p>
    <w:p w:rsidR="00FD486F" w:rsidRDefault="00FD486F" w:rsidP="00FD486F">
      <w:pPr>
        <w:jc w:val="center"/>
        <w:rPr>
          <w:sz w:val="32"/>
          <w:szCs w:val="32"/>
        </w:rPr>
      </w:pPr>
    </w:p>
    <w:p w:rsidR="00C102D7" w:rsidRPr="00FD486F" w:rsidRDefault="00C102D7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 w:rsidRPr="002C51F6">
        <w:rPr>
          <w:noProof/>
          <w:color w:val="00B050"/>
          <w:sz w:val="32"/>
          <w:szCs w:val="32"/>
          <w:lang w:eastAsia="uk-UA" w:bidi="ar-SA"/>
        </w:rPr>
        <w:drawing>
          <wp:inline distT="0" distB="0" distL="0" distR="0">
            <wp:extent cx="5600700" cy="4095750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905ACB">
      <w:headerReference w:type="default" r:id="rId9"/>
      <w:pgSz w:w="11906" w:h="16838"/>
      <w:pgMar w:top="1134" w:right="1134" w:bottom="1701" w:left="1701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0E" w:rsidRDefault="00C0130E" w:rsidP="0090709A">
      <w:r>
        <w:separator/>
      </w:r>
    </w:p>
  </w:endnote>
  <w:endnote w:type="continuationSeparator" w:id="0">
    <w:p w:rsidR="00C0130E" w:rsidRDefault="00C0130E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0E" w:rsidRDefault="00C0130E" w:rsidP="0090709A">
      <w:r>
        <w:separator/>
      </w:r>
    </w:p>
  </w:footnote>
  <w:footnote w:type="continuationSeparator" w:id="0">
    <w:p w:rsidR="00C0130E" w:rsidRDefault="00C0130E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973547">
    <w:pPr>
      <w:pStyle w:val="aa"/>
      <w:jc w:val="center"/>
    </w:pPr>
    <w:fldSimple w:instr=" PAGE   \* MERGEFORMAT ">
      <w:r w:rsidR="0072167A">
        <w:rPr>
          <w:noProof/>
        </w:rPr>
        <w:t>2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55C1"/>
    <w:rsid w:val="00040C41"/>
    <w:rsid w:val="000442FB"/>
    <w:rsid w:val="00062A0D"/>
    <w:rsid w:val="00064788"/>
    <w:rsid w:val="000811D7"/>
    <w:rsid w:val="00083D65"/>
    <w:rsid w:val="00086CBA"/>
    <w:rsid w:val="000871F8"/>
    <w:rsid w:val="00091AC0"/>
    <w:rsid w:val="0009740D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29E3"/>
    <w:rsid w:val="000E31C1"/>
    <w:rsid w:val="000E53BC"/>
    <w:rsid w:val="000F2395"/>
    <w:rsid w:val="000F6D69"/>
    <w:rsid w:val="001014BA"/>
    <w:rsid w:val="00107A08"/>
    <w:rsid w:val="00112BFF"/>
    <w:rsid w:val="00112CFC"/>
    <w:rsid w:val="00115922"/>
    <w:rsid w:val="00116583"/>
    <w:rsid w:val="00122565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565A2"/>
    <w:rsid w:val="00161A95"/>
    <w:rsid w:val="00162311"/>
    <w:rsid w:val="00163D1D"/>
    <w:rsid w:val="00165577"/>
    <w:rsid w:val="00166858"/>
    <w:rsid w:val="00193A51"/>
    <w:rsid w:val="00196FF6"/>
    <w:rsid w:val="00197963"/>
    <w:rsid w:val="00197A24"/>
    <w:rsid w:val="001A50B5"/>
    <w:rsid w:val="001A7499"/>
    <w:rsid w:val="001A7648"/>
    <w:rsid w:val="001B0D3C"/>
    <w:rsid w:val="001B4AA7"/>
    <w:rsid w:val="001B6452"/>
    <w:rsid w:val="001B64AF"/>
    <w:rsid w:val="001B7C95"/>
    <w:rsid w:val="001C2AB4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91A3F"/>
    <w:rsid w:val="002A1CE6"/>
    <w:rsid w:val="002A70EC"/>
    <w:rsid w:val="002B5CE7"/>
    <w:rsid w:val="002B5D1D"/>
    <w:rsid w:val="002B6286"/>
    <w:rsid w:val="002C08D6"/>
    <w:rsid w:val="002C1D4F"/>
    <w:rsid w:val="002C51F6"/>
    <w:rsid w:val="002C687D"/>
    <w:rsid w:val="002C6960"/>
    <w:rsid w:val="002D4791"/>
    <w:rsid w:val="002F11F5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3CFB"/>
    <w:rsid w:val="004068E1"/>
    <w:rsid w:val="0041245E"/>
    <w:rsid w:val="004159A4"/>
    <w:rsid w:val="00422FB5"/>
    <w:rsid w:val="00423313"/>
    <w:rsid w:val="00426DBF"/>
    <w:rsid w:val="00433C3B"/>
    <w:rsid w:val="00437C0E"/>
    <w:rsid w:val="00446628"/>
    <w:rsid w:val="00447FED"/>
    <w:rsid w:val="00451904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5FA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728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E6554"/>
    <w:rsid w:val="005F16F7"/>
    <w:rsid w:val="005F2552"/>
    <w:rsid w:val="005F6D14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22B"/>
    <w:rsid w:val="006E3E2F"/>
    <w:rsid w:val="006F1108"/>
    <w:rsid w:val="006F1D5F"/>
    <w:rsid w:val="006F5294"/>
    <w:rsid w:val="006F5D32"/>
    <w:rsid w:val="007046E8"/>
    <w:rsid w:val="00710656"/>
    <w:rsid w:val="0072167A"/>
    <w:rsid w:val="007306A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36DC"/>
    <w:rsid w:val="007E5C92"/>
    <w:rsid w:val="007F1983"/>
    <w:rsid w:val="007F51F8"/>
    <w:rsid w:val="00800E88"/>
    <w:rsid w:val="008111A0"/>
    <w:rsid w:val="00812E93"/>
    <w:rsid w:val="008148FF"/>
    <w:rsid w:val="00815A8F"/>
    <w:rsid w:val="00815D97"/>
    <w:rsid w:val="00815F5C"/>
    <w:rsid w:val="00816BFD"/>
    <w:rsid w:val="00825A27"/>
    <w:rsid w:val="008306FE"/>
    <w:rsid w:val="0083137E"/>
    <w:rsid w:val="0083428C"/>
    <w:rsid w:val="00834E36"/>
    <w:rsid w:val="008364D9"/>
    <w:rsid w:val="0083704F"/>
    <w:rsid w:val="008515D8"/>
    <w:rsid w:val="00856430"/>
    <w:rsid w:val="0085781E"/>
    <w:rsid w:val="00862A0B"/>
    <w:rsid w:val="0086420E"/>
    <w:rsid w:val="0086424C"/>
    <w:rsid w:val="00870AC5"/>
    <w:rsid w:val="00876BE1"/>
    <w:rsid w:val="00884AF7"/>
    <w:rsid w:val="00887FAA"/>
    <w:rsid w:val="00893ECB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5ACB"/>
    <w:rsid w:val="0090709A"/>
    <w:rsid w:val="009079D7"/>
    <w:rsid w:val="00913680"/>
    <w:rsid w:val="00922229"/>
    <w:rsid w:val="009250E8"/>
    <w:rsid w:val="00926A6F"/>
    <w:rsid w:val="00927D50"/>
    <w:rsid w:val="00931D0A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547"/>
    <w:rsid w:val="00973BC0"/>
    <w:rsid w:val="009748E5"/>
    <w:rsid w:val="00981DEA"/>
    <w:rsid w:val="00991737"/>
    <w:rsid w:val="00991DDF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3CE6"/>
    <w:rsid w:val="00A07342"/>
    <w:rsid w:val="00A10E40"/>
    <w:rsid w:val="00A14DDA"/>
    <w:rsid w:val="00A16A64"/>
    <w:rsid w:val="00A27215"/>
    <w:rsid w:val="00A27ADB"/>
    <w:rsid w:val="00A31998"/>
    <w:rsid w:val="00A362FC"/>
    <w:rsid w:val="00A36CC6"/>
    <w:rsid w:val="00A37EED"/>
    <w:rsid w:val="00A43CBA"/>
    <w:rsid w:val="00A457E7"/>
    <w:rsid w:val="00A45F31"/>
    <w:rsid w:val="00A502E8"/>
    <w:rsid w:val="00A519B3"/>
    <w:rsid w:val="00A56F5D"/>
    <w:rsid w:val="00A7372F"/>
    <w:rsid w:val="00A7596E"/>
    <w:rsid w:val="00A82004"/>
    <w:rsid w:val="00A82210"/>
    <w:rsid w:val="00A8238A"/>
    <w:rsid w:val="00A916B6"/>
    <w:rsid w:val="00AA46CA"/>
    <w:rsid w:val="00AA51DE"/>
    <w:rsid w:val="00AC2BC6"/>
    <w:rsid w:val="00AC3045"/>
    <w:rsid w:val="00AC44A8"/>
    <w:rsid w:val="00AC4A6F"/>
    <w:rsid w:val="00AC7BAA"/>
    <w:rsid w:val="00AD048D"/>
    <w:rsid w:val="00AD0595"/>
    <w:rsid w:val="00AD33E2"/>
    <w:rsid w:val="00AD3DEB"/>
    <w:rsid w:val="00AE329A"/>
    <w:rsid w:val="00AE7B11"/>
    <w:rsid w:val="00AF657B"/>
    <w:rsid w:val="00AF6DB4"/>
    <w:rsid w:val="00B00740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30AB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B2577"/>
    <w:rsid w:val="00BC0907"/>
    <w:rsid w:val="00BC2AD1"/>
    <w:rsid w:val="00BC513F"/>
    <w:rsid w:val="00BD1964"/>
    <w:rsid w:val="00BD401E"/>
    <w:rsid w:val="00BD4564"/>
    <w:rsid w:val="00BD7122"/>
    <w:rsid w:val="00BE7883"/>
    <w:rsid w:val="00BF6996"/>
    <w:rsid w:val="00C0066B"/>
    <w:rsid w:val="00C0130E"/>
    <w:rsid w:val="00C04BD8"/>
    <w:rsid w:val="00C05E99"/>
    <w:rsid w:val="00C074E1"/>
    <w:rsid w:val="00C102D7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736A3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3C36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0696D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55B4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DF473A"/>
    <w:rsid w:val="00E04BD5"/>
    <w:rsid w:val="00E2649A"/>
    <w:rsid w:val="00E2717A"/>
    <w:rsid w:val="00E31372"/>
    <w:rsid w:val="00E32F75"/>
    <w:rsid w:val="00E34268"/>
    <w:rsid w:val="00E353D3"/>
    <w:rsid w:val="00E36218"/>
    <w:rsid w:val="00E409F8"/>
    <w:rsid w:val="00E40C3B"/>
    <w:rsid w:val="00E41E92"/>
    <w:rsid w:val="00E4221A"/>
    <w:rsid w:val="00E422BC"/>
    <w:rsid w:val="00E4317E"/>
    <w:rsid w:val="00E45F24"/>
    <w:rsid w:val="00E465C3"/>
    <w:rsid w:val="00E47D01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2325"/>
    <w:rsid w:val="00E76695"/>
    <w:rsid w:val="00E80669"/>
    <w:rsid w:val="00E80E62"/>
    <w:rsid w:val="00E86389"/>
    <w:rsid w:val="00E96E73"/>
    <w:rsid w:val="00E97E36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28A6"/>
    <w:rsid w:val="00F63F79"/>
    <w:rsid w:val="00F65A1A"/>
    <w:rsid w:val="00F84A9E"/>
    <w:rsid w:val="00F94270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autoTitleDeleted val="1"/>
    <c:view3D>
      <c:rotX val="30"/>
      <c:depthPercent val="100"/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600" b="1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 sz="1600" b="1">
                        <a:solidFill>
                          <a:srgbClr val="002060"/>
                        </a:solidFill>
                      </a:rPr>
                      <a:t>314</a:t>
                    </a:r>
                    <a:endParaRPr lang="en-US" sz="1600" b="1">
                      <a:solidFill>
                        <a:srgbClr val="002060"/>
                      </a:solidFill>
                    </a:endParaRPr>
                  </a:p>
                </c:rich>
              </c:tx>
              <c:spPr>
                <a:ln>
                  <a:noFill/>
                </a:ln>
              </c:spPr>
              <c:dLblPos val="ctr"/>
              <c:showPercent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uk-UA" sz="1600" b="1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uk-UA" sz="1600" b="1">
                        <a:solidFill>
                          <a:srgbClr val="002060"/>
                        </a:solidFill>
                      </a:rPr>
                      <a:t>058</a:t>
                    </a:r>
                  </a:p>
                </c:rich>
              </c:tx>
              <c:spPr>
                <a:ln>
                  <a:noFill/>
                </a:ln>
              </c:spPr>
              <c:dLblPos val="ctr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83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42</a:t>
                    </a:r>
                  </a:p>
                </c:rich>
              </c:tx>
              <c:dLblPos val="ctr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02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uk-UA"/>
                      <a:t>4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6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uk-UA"/>
                      <a:t>3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uk-UA"/>
                      <a:t>4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uk-UA"/>
                      <a:t>6</a:t>
                    </a:r>
                  </a:p>
                </c:rich>
              </c:tx>
              <c:dLblPos val="ctr"/>
              <c:showPercent val="1"/>
            </c:dLbl>
            <c:dLbl>
              <c:idx val="9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uk-UA"/>
                      <a:t>8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0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uk-UA"/>
                      <a:t>8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1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uk-UA"/>
                      <a:t>3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2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uk-UA"/>
                      <a:t>0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3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uk-UA"/>
                      <a:t>1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4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4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5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3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6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2</a:t>
                    </a:r>
                    <a:endParaRPr lang="en-US"/>
                  </a:p>
                </c:rich>
              </c:tx>
              <c:dLblPos val="ctr"/>
              <c:showPercent val="1"/>
            </c:dLbl>
            <c:dLbl>
              <c:idx val="17"/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rgbClr val="00206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uk-UA"/>
                      <a:t>1</a:t>
                    </a:r>
                    <a:endParaRPr lang="en-US"/>
                  </a:p>
                </c:rich>
              </c:tx>
              <c:dLblPos val="ctr"/>
              <c:showPercent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uk-UA"/>
              </a:p>
            </c:txPr>
            <c:dLblPos val="ctr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2020 рік</c:v>
                </c:pt>
                <c:pt idx="1">
                  <c:v>2021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1314</c:v>
                </c:pt>
                <c:pt idx="1">
                  <c:v>2058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800" b="1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78271769600228558"/>
          <c:y val="0.77964523955916121"/>
          <c:w val="0.20367686182084382"/>
          <c:h val="0.18341101568853013"/>
        </c:manualLayout>
      </c:layout>
      <c:overlay val="1"/>
      <c:spPr>
        <a:noFill/>
        <a:effectLst>
          <a:outerShdw blurRad="50800" dist="50800" dir="5400000" algn="ctr" rotWithShape="0">
            <a:schemeClr val="accent2"/>
          </a:outerShdw>
        </a:effectLst>
      </c:spPr>
      <c:txPr>
        <a:bodyPr/>
        <a:lstStyle/>
        <a:p>
          <a:pPr>
            <a:defRPr sz="18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50DF-8DAF-418C-AE71-0B453811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24</cp:revision>
  <cp:lastPrinted>2022-01-05T14:09:00Z</cp:lastPrinted>
  <dcterms:created xsi:type="dcterms:W3CDTF">2022-01-05T12:55:00Z</dcterms:created>
  <dcterms:modified xsi:type="dcterms:W3CDTF">2022-01-06T09:31:00Z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