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Pr="00574D09" w:rsidRDefault="00574D09" w:rsidP="00FD486F">
      <w:pPr>
        <w:jc w:val="center"/>
        <w:rPr>
          <w:b/>
          <w:sz w:val="32"/>
          <w:szCs w:val="32"/>
        </w:rPr>
      </w:pPr>
      <w:r w:rsidRPr="00574D09">
        <w:rPr>
          <w:b/>
          <w:sz w:val="32"/>
          <w:szCs w:val="32"/>
        </w:rPr>
        <w:t>у</w:t>
      </w:r>
      <w:r w:rsidR="000C3067" w:rsidRPr="00574D09">
        <w:rPr>
          <w:b/>
          <w:sz w:val="32"/>
          <w:szCs w:val="32"/>
        </w:rPr>
        <w:t xml:space="preserve"> 202</w:t>
      </w:r>
      <w:r w:rsidR="00575330">
        <w:rPr>
          <w:b/>
          <w:sz w:val="32"/>
          <w:szCs w:val="32"/>
        </w:rPr>
        <w:t>2</w:t>
      </w:r>
      <w:r w:rsidR="000C3067" w:rsidRPr="00574D09">
        <w:rPr>
          <w:b/>
          <w:sz w:val="32"/>
          <w:szCs w:val="32"/>
        </w:rPr>
        <w:t xml:space="preserve"> ро</w:t>
      </w:r>
      <w:r w:rsidRPr="00574D09">
        <w:rPr>
          <w:b/>
          <w:sz w:val="32"/>
          <w:szCs w:val="32"/>
        </w:rPr>
        <w:t>ці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8334375" cy="4476750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DB55B4">
      <w:headerReference w:type="default" r:id="rId9"/>
      <w:pgSz w:w="16838" w:h="11906" w:orient="landscape"/>
      <w:pgMar w:top="851" w:right="567" w:bottom="567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C2" w:rsidRDefault="005516C2" w:rsidP="0090709A">
      <w:r>
        <w:separator/>
      </w:r>
    </w:p>
  </w:endnote>
  <w:endnote w:type="continuationSeparator" w:id="0">
    <w:p w:rsidR="005516C2" w:rsidRDefault="005516C2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C2" w:rsidRDefault="005516C2" w:rsidP="0090709A">
      <w:r>
        <w:separator/>
      </w:r>
    </w:p>
  </w:footnote>
  <w:footnote w:type="continuationSeparator" w:id="0">
    <w:p w:rsidR="005516C2" w:rsidRDefault="005516C2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DD267F">
    <w:pPr>
      <w:pStyle w:val="aa"/>
      <w:jc w:val="center"/>
    </w:pPr>
    <w:fldSimple w:instr=" PAGE   \* MERGEFORMAT ">
      <w:r w:rsidR="0072167A">
        <w:rPr>
          <w:noProof/>
        </w:rPr>
        <w:t>2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10F30"/>
    <w:rsid w:val="00022B10"/>
    <w:rsid w:val="000355C1"/>
    <w:rsid w:val="00040C41"/>
    <w:rsid w:val="000442FB"/>
    <w:rsid w:val="00062A0D"/>
    <w:rsid w:val="00064788"/>
    <w:rsid w:val="000811D7"/>
    <w:rsid w:val="00083D65"/>
    <w:rsid w:val="00086CBA"/>
    <w:rsid w:val="000871F8"/>
    <w:rsid w:val="00091AC0"/>
    <w:rsid w:val="0009740D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29E3"/>
    <w:rsid w:val="000E31C1"/>
    <w:rsid w:val="000E53BC"/>
    <w:rsid w:val="000F2395"/>
    <w:rsid w:val="000F6D69"/>
    <w:rsid w:val="001014BA"/>
    <w:rsid w:val="00103D68"/>
    <w:rsid w:val="00107A08"/>
    <w:rsid w:val="00112BFF"/>
    <w:rsid w:val="00112CFC"/>
    <w:rsid w:val="00115922"/>
    <w:rsid w:val="00116583"/>
    <w:rsid w:val="00122565"/>
    <w:rsid w:val="00124CC6"/>
    <w:rsid w:val="0012697D"/>
    <w:rsid w:val="001314A6"/>
    <w:rsid w:val="00133EE1"/>
    <w:rsid w:val="001413D8"/>
    <w:rsid w:val="001432C2"/>
    <w:rsid w:val="0014463C"/>
    <w:rsid w:val="00146F2A"/>
    <w:rsid w:val="001563DB"/>
    <w:rsid w:val="001565A2"/>
    <w:rsid w:val="00161A95"/>
    <w:rsid w:val="00162311"/>
    <w:rsid w:val="00163D1D"/>
    <w:rsid w:val="00165577"/>
    <w:rsid w:val="00166858"/>
    <w:rsid w:val="00193A51"/>
    <w:rsid w:val="00196FF6"/>
    <w:rsid w:val="00197963"/>
    <w:rsid w:val="00197A24"/>
    <w:rsid w:val="001A50B5"/>
    <w:rsid w:val="001A7499"/>
    <w:rsid w:val="001A7648"/>
    <w:rsid w:val="001B0D3C"/>
    <w:rsid w:val="001B4AA7"/>
    <w:rsid w:val="001B6452"/>
    <w:rsid w:val="001B64AF"/>
    <w:rsid w:val="001B7C95"/>
    <w:rsid w:val="001C0F9E"/>
    <w:rsid w:val="001C2AB4"/>
    <w:rsid w:val="001D6570"/>
    <w:rsid w:val="001E2DFB"/>
    <w:rsid w:val="001F74B2"/>
    <w:rsid w:val="00206082"/>
    <w:rsid w:val="0021298A"/>
    <w:rsid w:val="002147E5"/>
    <w:rsid w:val="002156B6"/>
    <w:rsid w:val="00221FA2"/>
    <w:rsid w:val="00223B5F"/>
    <w:rsid w:val="002246D6"/>
    <w:rsid w:val="002254B2"/>
    <w:rsid w:val="00240D00"/>
    <w:rsid w:val="00244FEE"/>
    <w:rsid w:val="00246A98"/>
    <w:rsid w:val="00254404"/>
    <w:rsid w:val="002736F0"/>
    <w:rsid w:val="00273820"/>
    <w:rsid w:val="0027751C"/>
    <w:rsid w:val="00280543"/>
    <w:rsid w:val="00291A3F"/>
    <w:rsid w:val="002A1CE6"/>
    <w:rsid w:val="002A70EC"/>
    <w:rsid w:val="002B5CE7"/>
    <w:rsid w:val="002B5D1D"/>
    <w:rsid w:val="002B6286"/>
    <w:rsid w:val="002C08D6"/>
    <w:rsid w:val="002C1D4F"/>
    <w:rsid w:val="002C687D"/>
    <w:rsid w:val="002C6960"/>
    <w:rsid w:val="002D4791"/>
    <w:rsid w:val="00300753"/>
    <w:rsid w:val="00302B56"/>
    <w:rsid w:val="00311D59"/>
    <w:rsid w:val="00321B71"/>
    <w:rsid w:val="00323696"/>
    <w:rsid w:val="003254B8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C1552"/>
    <w:rsid w:val="003C1675"/>
    <w:rsid w:val="003C797E"/>
    <w:rsid w:val="003E549E"/>
    <w:rsid w:val="003F452D"/>
    <w:rsid w:val="003F7343"/>
    <w:rsid w:val="0040085E"/>
    <w:rsid w:val="00403CFB"/>
    <w:rsid w:val="004068E1"/>
    <w:rsid w:val="0041245E"/>
    <w:rsid w:val="004159A4"/>
    <w:rsid w:val="00422FB5"/>
    <w:rsid w:val="00423313"/>
    <w:rsid w:val="00426DBF"/>
    <w:rsid w:val="00433C3B"/>
    <w:rsid w:val="00437C0E"/>
    <w:rsid w:val="00447FED"/>
    <w:rsid w:val="00451904"/>
    <w:rsid w:val="00454EF5"/>
    <w:rsid w:val="00455376"/>
    <w:rsid w:val="00460344"/>
    <w:rsid w:val="00462094"/>
    <w:rsid w:val="004731A2"/>
    <w:rsid w:val="00475B09"/>
    <w:rsid w:val="00493DA3"/>
    <w:rsid w:val="004A3785"/>
    <w:rsid w:val="004A3DF7"/>
    <w:rsid w:val="004B1A1F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62A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51D1"/>
    <w:rsid w:val="00527847"/>
    <w:rsid w:val="00532AC3"/>
    <w:rsid w:val="00537CF4"/>
    <w:rsid w:val="00544283"/>
    <w:rsid w:val="0055108E"/>
    <w:rsid w:val="005516C2"/>
    <w:rsid w:val="0055793D"/>
    <w:rsid w:val="005612C9"/>
    <w:rsid w:val="005619C3"/>
    <w:rsid w:val="005630E7"/>
    <w:rsid w:val="0057260F"/>
    <w:rsid w:val="00573F48"/>
    <w:rsid w:val="00574D09"/>
    <w:rsid w:val="005750D1"/>
    <w:rsid w:val="00575330"/>
    <w:rsid w:val="00576B22"/>
    <w:rsid w:val="0058131E"/>
    <w:rsid w:val="005815B5"/>
    <w:rsid w:val="00581895"/>
    <w:rsid w:val="00582420"/>
    <w:rsid w:val="00583EB2"/>
    <w:rsid w:val="00585A69"/>
    <w:rsid w:val="00591A40"/>
    <w:rsid w:val="0059305C"/>
    <w:rsid w:val="005A2941"/>
    <w:rsid w:val="005A363C"/>
    <w:rsid w:val="005A5250"/>
    <w:rsid w:val="005B0A77"/>
    <w:rsid w:val="005B1385"/>
    <w:rsid w:val="005B3419"/>
    <w:rsid w:val="005B78F1"/>
    <w:rsid w:val="005C7D86"/>
    <w:rsid w:val="005D2E94"/>
    <w:rsid w:val="005D7E1D"/>
    <w:rsid w:val="005E6554"/>
    <w:rsid w:val="005F16F7"/>
    <w:rsid w:val="005F2552"/>
    <w:rsid w:val="005F768E"/>
    <w:rsid w:val="006032DC"/>
    <w:rsid w:val="00605665"/>
    <w:rsid w:val="00607205"/>
    <w:rsid w:val="00610F13"/>
    <w:rsid w:val="00622FC4"/>
    <w:rsid w:val="00631CEE"/>
    <w:rsid w:val="00644C7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6F5D32"/>
    <w:rsid w:val="007046E8"/>
    <w:rsid w:val="00710656"/>
    <w:rsid w:val="0072167A"/>
    <w:rsid w:val="007306AA"/>
    <w:rsid w:val="007341F0"/>
    <w:rsid w:val="007356CA"/>
    <w:rsid w:val="00736E15"/>
    <w:rsid w:val="00741120"/>
    <w:rsid w:val="00753196"/>
    <w:rsid w:val="00754E85"/>
    <w:rsid w:val="00755645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00E88"/>
    <w:rsid w:val="008111A0"/>
    <w:rsid w:val="00812E93"/>
    <w:rsid w:val="008148FF"/>
    <w:rsid w:val="00815A8F"/>
    <w:rsid w:val="00815D97"/>
    <w:rsid w:val="00815F5C"/>
    <w:rsid w:val="00816BFD"/>
    <w:rsid w:val="00825A27"/>
    <w:rsid w:val="008306FE"/>
    <w:rsid w:val="0083137E"/>
    <w:rsid w:val="0083428C"/>
    <w:rsid w:val="00834E36"/>
    <w:rsid w:val="008364D9"/>
    <w:rsid w:val="0083704F"/>
    <w:rsid w:val="008515D8"/>
    <w:rsid w:val="00856430"/>
    <w:rsid w:val="0085781E"/>
    <w:rsid w:val="00862A0B"/>
    <w:rsid w:val="0086420E"/>
    <w:rsid w:val="0086424C"/>
    <w:rsid w:val="00870AC5"/>
    <w:rsid w:val="00873EAC"/>
    <w:rsid w:val="00876BE1"/>
    <w:rsid w:val="00884AF7"/>
    <w:rsid w:val="00887FAA"/>
    <w:rsid w:val="00893ECB"/>
    <w:rsid w:val="00893F24"/>
    <w:rsid w:val="00894DB0"/>
    <w:rsid w:val="008A08F4"/>
    <w:rsid w:val="008A390C"/>
    <w:rsid w:val="008A49D7"/>
    <w:rsid w:val="008A4D0D"/>
    <w:rsid w:val="008A584F"/>
    <w:rsid w:val="008B79DE"/>
    <w:rsid w:val="008C0913"/>
    <w:rsid w:val="008C4B0C"/>
    <w:rsid w:val="008D0E79"/>
    <w:rsid w:val="008D184B"/>
    <w:rsid w:val="008D30CD"/>
    <w:rsid w:val="008D44C3"/>
    <w:rsid w:val="008E027D"/>
    <w:rsid w:val="008E5EE9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748E5"/>
    <w:rsid w:val="00981DEA"/>
    <w:rsid w:val="00991737"/>
    <w:rsid w:val="00991DDF"/>
    <w:rsid w:val="009A1961"/>
    <w:rsid w:val="009A5573"/>
    <w:rsid w:val="009A6957"/>
    <w:rsid w:val="009A70A1"/>
    <w:rsid w:val="009B0AC7"/>
    <w:rsid w:val="009B2F6A"/>
    <w:rsid w:val="009B671A"/>
    <w:rsid w:val="009D540C"/>
    <w:rsid w:val="009D789C"/>
    <w:rsid w:val="009E0D1B"/>
    <w:rsid w:val="009E5956"/>
    <w:rsid w:val="009F4DBA"/>
    <w:rsid w:val="009F5DEE"/>
    <w:rsid w:val="00A033FB"/>
    <w:rsid w:val="00A07342"/>
    <w:rsid w:val="00A10E40"/>
    <w:rsid w:val="00A14DDA"/>
    <w:rsid w:val="00A16A64"/>
    <w:rsid w:val="00A27215"/>
    <w:rsid w:val="00A27ADB"/>
    <w:rsid w:val="00A31998"/>
    <w:rsid w:val="00A362FC"/>
    <w:rsid w:val="00A36CC6"/>
    <w:rsid w:val="00A37EED"/>
    <w:rsid w:val="00A43CBA"/>
    <w:rsid w:val="00A457E7"/>
    <w:rsid w:val="00A45F31"/>
    <w:rsid w:val="00A502E8"/>
    <w:rsid w:val="00A519B3"/>
    <w:rsid w:val="00A56F5D"/>
    <w:rsid w:val="00A7372F"/>
    <w:rsid w:val="00A7596E"/>
    <w:rsid w:val="00A82004"/>
    <w:rsid w:val="00A82210"/>
    <w:rsid w:val="00A8238A"/>
    <w:rsid w:val="00A916B6"/>
    <w:rsid w:val="00AA51DE"/>
    <w:rsid w:val="00AC2BC6"/>
    <w:rsid w:val="00AC3045"/>
    <w:rsid w:val="00AC44A8"/>
    <w:rsid w:val="00AC4A6F"/>
    <w:rsid w:val="00AC7BAA"/>
    <w:rsid w:val="00AD048D"/>
    <w:rsid w:val="00AD0595"/>
    <w:rsid w:val="00AD33E2"/>
    <w:rsid w:val="00AD3DEB"/>
    <w:rsid w:val="00AE329A"/>
    <w:rsid w:val="00AE7B11"/>
    <w:rsid w:val="00AF4045"/>
    <w:rsid w:val="00AF657B"/>
    <w:rsid w:val="00AF6DB4"/>
    <w:rsid w:val="00B00740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2BBF"/>
    <w:rsid w:val="00B74B43"/>
    <w:rsid w:val="00B80DD3"/>
    <w:rsid w:val="00B95F13"/>
    <w:rsid w:val="00BA2B75"/>
    <w:rsid w:val="00BA4108"/>
    <w:rsid w:val="00BA55C2"/>
    <w:rsid w:val="00BA5D14"/>
    <w:rsid w:val="00BA74FB"/>
    <w:rsid w:val="00BB01AF"/>
    <w:rsid w:val="00BB1839"/>
    <w:rsid w:val="00BB2577"/>
    <w:rsid w:val="00BC0907"/>
    <w:rsid w:val="00BC2AD1"/>
    <w:rsid w:val="00BC513F"/>
    <w:rsid w:val="00BD401E"/>
    <w:rsid w:val="00BD4564"/>
    <w:rsid w:val="00BD7122"/>
    <w:rsid w:val="00BE7883"/>
    <w:rsid w:val="00BF6996"/>
    <w:rsid w:val="00C0066B"/>
    <w:rsid w:val="00C04BD8"/>
    <w:rsid w:val="00C05E99"/>
    <w:rsid w:val="00C074E1"/>
    <w:rsid w:val="00C11D9F"/>
    <w:rsid w:val="00C1220B"/>
    <w:rsid w:val="00C14C4D"/>
    <w:rsid w:val="00C22F0A"/>
    <w:rsid w:val="00C27915"/>
    <w:rsid w:val="00C35E11"/>
    <w:rsid w:val="00C40E18"/>
    <w:rsid w:val="00C44CA2"/>
    <w:rsid w:val="00C645C7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3C36"/>
    <w:rsid w:val="00CC6A52"/>
    <w:rsid w:val="00CD02D4"/>
    <w:rsid w:val="00CD536C"/>
    <w:rsid w:val="00CD6EF8"/>
    <w:rsid w:val="00CD7066"/>
    <w:rsid w:val="00CD765A"/>
    <w:rsid w:val="00CE29CE"/>
    <w:rsid w:val="00CF2C05"/>
    <w:rsid w:val="00CF7F6F"/>
    <w:rsid w:val="00D05D35"/>
    <w:rsid w:val="00D13DAD"/>
    <w:rsid w:val="00D172B2"/>
    <w:rsid w:val="00D20CE4"/>
    <w:rsid w:val="00D21C0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74F75"/>
    <w:rsid w:val="00D829E3"/>
    <w:rsid w:val="00D82B9F"/>
    <w:rsid w:val="00D916A3"/>
    <w:rsid w:val="00D91E0B"/>
    <w:rsid w:val="00D93DFF"/>
    <w:rsid w:val="00D93F87"/>
    <w:rsid w:val="00D97436"/>
    <w:rsid w:val="00DA4B8F"/>
    <w:rsid w:val="00DB4CB5"/>
    <w:rsid w:val="00DB55B4"/>
    <w:rsid w:val="00DB6124"/>
    <w:rsid w:val="00DC613A"/>
    <w:rsid w:val="00DD02C0"/>
    <w:rsid w:val="00DD267F"/>
    <w:rsid w:val="00DD26CC"/>
    <w:rsid w:val="00DD5D6A"/>
    <w:rsid w:val="00DD673F"/>
    <w:rsid w:val="00DD7377"/>
    <w:rsid w:val="00DE520A"/>
    <w:rsid w:val="00DE6C41"/>
    <w:rsid w:val="00DF473A"/>
    <w:rsid w:val="00E04BD5"/>
    <w:rsid w:val="00E2649A"/>
    <w:rsid w:val="00E2717A"/>
    <w:rsid w:val="00E31372"/>
    <w:rsid w:val="00E32F75"/>
    <w:rsid w:val="00E34268"/>
    <w:rsid w:val="00E353D3"/>
    <w:rsid w:val="00E36218"/>
    <w:rsid w:val="00E409F8"/>
    <w:rsid w:val="00E40C3B"/>
    <w:rsid w:val="00E41E92"/>
    <w:rsid w:val="00E4221A"/>
    <w:rsid w:val="00E422BC"/>
    <w:rsid w:val="00E4317E"/>
    <w:rsid w:val="00E45F24"/>
    <w:rsid w:val="00E465C3"/>
    <w:rsid w:val="00E47D01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2325"/>
    <w:rsid w:val="00E76695"/>
    <w:rsid w:val="00E80669"/>
    <w:rsid w:val="00E80E62"/>
    <w:rsid w:val="00E86389"/>
    <w:rsid w:val="00E96E73"/>
    <w:rsid w:val="00E97E36"/>
    <w:rsid w:val="00EB44BF"/>
    <w:rsid w:val="00EB74FE"/>
    <w:rsid w:val="00EC64DF"/>
    <w:rsid w:val="00EC7BA2"/>
    <w:rsid w:val="00ED1281"/>
    <w:rsid w:val="00EE180C"/>
    <w:rsid w:val="00EE4EB1"/>
    <w:rsid w:val="00EF4E0C"/>
    <w:rsid w:val="00F03443"/>
    <w:rsid w:val="00F32EF9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28A6"/>
    <w:rsid w:val="00F63F79"/>
    <w:rsid w:val="00F65A1A"/>
    <w:rsid w:val="00F84A9E"/>
    <w:rsid w:val="00F94270"/>
    <w:rsid w:val="00FA0AF4"/>
    <w:rsid w:val="00FA34E8"/>
    <w:rsid w:val="00FA4EC5"/>
    <w:rsid w:val="00FB4F24"/>
    <w:rsid w:val="00FC443A"/>
    <w:rsid w:val="00FC4E90"/>
    <w:rsid w:val="00FD1982"/>
    <w:rsid w:val="00FD2C36"/>
    <w:rsid w:val="00FD486F"/>
    <w:rsid w:val="00FD519A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6645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478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116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74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69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61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56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uk-UA"/>
                      <a:t>53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44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32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uk-UA"/>
                      <a:t>26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uk-UA"/>
                      <a:t>26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24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uk-UA"/>
                      <a:t>23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uk-UA"/>
                      <a:t>15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uk-UA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6"/>
              <c:tx>
                <c:rich>
                  <a:bodyPr/>
                  <a:lstStyle/>
                  <a:p>
                    <a:r>
                      <a:rPr lang="uk-UA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7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Лист1!$A$2:$A$24</c:f>
              <c:strCache>
                <c:ptCount val="23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Економіка і тарифи</c:v>
                </c:pt>
                <c:pt idx="3">
                  <c:v>Майно</c:v>
                </c:pt>
                <c:pt idx="4">
                  <c:v>Реклама</c:v>
                </c:pt>
                <c:pt idx="5">
                  <c:v>Транспорт</c:v>
                </c:pt>
                <c:pt idx="6">
                  <c:v>Житлові питання</c:v>
                </c:pt>
                <c:pt idx="7">
                  <c:v>Соціальна політика</c:v>
                </c:pt>
                <c:pt idx="8">
                  <c:v>Комунальні підприємства</c:v>
                </c:pt>
                <c:pt idx="9">
                  <c:v>Бюджет</c:v>
                </c:pt>
                <c:pt idx="10">
                  <c:v>Демонтаж</c:v>
                </c:pt>
                <c:pt idx="11">
                  <c:v>Загальні питання</c:v>
                </c:pt>
                <c:pt idx="12">
                  <c:v>Освіта</c:v>
                </c:pt>
                <c:pt idx="13">
                  <c:v>Захист прав недієздатних</c:v>
                </c:pt>
                <c:pt idx="14">
                  <c:v>Програми</c:v>
                </c:pt>
                <c:pt idx="15">
                  <c:v>ЖКГ</c:v>
                </c:pt>
                <c:pt idx="16">
                  <c:v>Юридичні питання</c:v>
                </c:pt>
                <c:pt idx="17">
                  <c:v>Оборонна робота</c:v>
                </c:pt>
                <c:pt idx="18">
                  <c:v>Екологія</c:v>
                </c:pt>
                <c:pt idx="19">
                  <c:v>Будівництво</c:v>
                </c:pt>
                <c:pt idx="20">
                  <c:v>Охорона здоров'я</c:v>
                </c:pt>
                <c:pt idx="21">
                  <c:v>Вибори</c:v>
                </c:pt>
                <c:pt idx="22">
                  <c:v>Цивільний захист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478</c:v>
                </c:pt>
                <c:pt idx="1">
                  <c:v>116</c:v>
                </c:pt>
                <c:pt idx="2">
                  <c:v>74</c:v>
                </c:pt>
                <c:pt idx="3">
                  <c:v>69</c:v>
                </c:pt>
                <c:pt idx="4">
                  <c:v>61</c:v>
                </c:pt>
                <c:pt idx="5">
                  <c:v>56</c:v>
                </c:pt>
                <c:pt idx="6">
                  <c:v>53</c:v>
                </c:pt>
                <c:pt idx="7">
                  <c:v>44</c:v>
                </c:pt>
                <c:pt idx="8">
                  <c:v>32</c:v>
                </c:pt>
                <c:pt idx="9">
                  <c:v>26</c:v>
                </c:pt>
                <c:pt idx="10">
                  <c:v>24</c:v>
                </c:pt>
                <c:pt idx="11">
                  <c:v>23</c:v>
                </c:pt>
                <c:pt idx="12">
                  <c:v>15</c:v>
                </c:pt>
                <c:pt idx="13">
                  <c:v>12</c:v>
                </c:pt>
                <c:pt idx="14">
                  <c:v>11</c:v>
                </c:pt>
                <c:pt idx="15">
                  <c:v>7</c:v>
                </c:pt>
                <c:pt idx="16">
                  <c:v>7</c:v>
                </c:pt>
                <c:pt idx="17">
                  <c:v>4</c:v>
                </c:pt>
                <c:pt idx="18">
                  <c:v>3</c:v>
                </c:pt>
                <c:pt idx="19">
                  <c:v>2</c:v>
                </c:pt>
                <c:pt idx="20">
                  <c:v>2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39968768"/>
        <c:axId val="39970304"/>
        <c:axId val="0"/>
      </c:bar3DChart>
      <c:catAx>
        <c:axId val="399687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39970304"/>
        <c:crosses val="autoZero"/>
        <c:lblAlgn val="ctr"/>
        <c:lblOffset val="100"/>
        <c:tickLblSkip val="1"/>
      </c:catAx>
      <c:valAx>
        <c:axId val="39970304"/>
        <c:scaling>
          <c:orientation val="minMax"/>
        </c:scaling>
        <c:axPos val="l"/>
        <c:numFmt formatCode="General" sourceLinked="1"/>
        <c:tickLblPos val="nextTo"/>
        <c:crossAx val="39968768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7310C-564B-469A-98F3-932BC998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20</cp:revision>
  <cp:lastPrinted>2022-01-05T14:09:00Z</cp:lastPrinted>
  <dcterms:created xsi:type="dcterms:W3CDTF">2022-01-05T12:55:00Z</dcterms:created>
  <dcterms:modified xsi:type="dcterms:W3CDTF">2023-01-23T14:42:00Z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