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FCE5" w14:textId="7A08ECCC" w:rsidR="0053593D" w:rsidRPr="0053593D" w:rsidRDefault="0053593D" w:rsidP="003F5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3D">
        <w:rPr>
          <w:rFonts w:ascii="Times New Roman" w:hAnsi="Times New Roman" w:cs="Times New Roman"/>
          <w:b/>
          <w:sz w:val="28"/>
          <w:szCs w:val="28"/>
        </w:rPr>
        <w:t>Звіт про роботу депутатської фракції Громадянський Рух «СВІДОМІ» у Луцькій міській раді за 202</w:t>
      </w:r>
      <w:r w:rsidR="003F5324">
        <w:rPr>
          <w:rFonts w:ascii="Times New Roman" w:hAnsi="Times New Roman" w:cs="Times New Roman"/>
          <w:b/>
          <w:sz w:val="28"/>
          <w:szCs w:val="28"/>
        </w:rPr>
        <w:t>4</w:t>
      </w:r>
      <w:r w:rsidRPr="0053593D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2381C4BF" w14:textId="77777777" w:rsidR="0053593D" w:rsidRPr="0053593D" w:rsidRDefault="0053593D" w:rsidP="00535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587E9" w14:textId="77777777" w:rsidR="0053593D" w:rsidRPr="0053593D" w:rsidRDefault="0053593D" w:rsidP="005359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93D">
        <w:rPr>
          <w:rFonts w:ascii="Times New Roman" w:hAnsi="Times New Roman" w:cs="Times New Roman"/>
          <w:bCs/>
          <w:sz w:val="28"/>
          <w:szCs w:val="28"/>
        </w:rPr>
        <w:t xml:space="preserve">Впродовж 2024 року органи місцевого самоврядування здійснювали свою діяльність з врахуванням реалій та обмежень, які продиктовані воєнним станом в державі. Основними пріоритетами депутатської фракції Громадянського Руху «СВІДОМІ» в Луцькій міській раді залишалися питання допомоги силам оборони України. В умовах, коли ряд програм та </w:t>
      </w:r>
      <w:proofErr w:type="spellStart"/>
      <w:r w:rsidRPr="0053593D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53593D">
        <w:rPr>
          <w:rFonts w:ascii="Times New Roman" w:hAnsi="Times New Roman" w:cs="Times New Roman"/>
          <w:bCs/>
          <w:sz w:val="28"/>
          <w:szCs w:val="28"/>
        </w:rPr>
        <w:t xml:space="preserve"> соціально-економічного розвитку неможливо реалізовувати повною мірою, діяльність депутатів фракції значною мірою спрямовувалася на здійснення контролю за прийняттям рішень структурних підрозділів та комунальних підприємств Луцької міської ради.</w:t>
      </w:r>
    </w:p>
    <w:p w14:paraId="061BDC26" w14:textId="77777777" w:rsidR="0053593D" w:rsidRPr="0053593D" w:rsidRDefault="0053593D" w:rsidP="005359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D963DC" w14:textId="77777777" w:rsidR="0053593D" w:rsidRPr="0053593D" w:rsidRDefault="0053593D" w:rsidP="005359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93D">
        <w:rPr>
          <w:rFonts w:ascii="Times New Roman" w:hAnsi="Times New Roman" w:cs="Times New Roman"/>
          <w:bCs/>
          <w:sz w:val="28"/>
          <w:szCs w:val="28"/>
        </w:rPr>
        <w:t xml:space="preserve">Фракція Громадянського Руху «СВІДОМІ» є третьою за чисельністю й однією з найбільш активних під час засідань сесії, постійних комісій та інших робочих колегіальних органів Луцької міської ради. Кожен з шести депутатів фракції закріплений за одним з територіальних виборчих округів громади. </w:t>
      </w:r>
    </w:p>
    <w:p w14:paraId="2FD8E8C2" w14:textId="77777777" w:rsidR="0053593D" w:rsidRPr="0053593D" w:rsidRDefault="0053593D" w:rsidP="00535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FBC9B" w14:textId="001A2AF0" w:rsidR="00A95B58" w:rsidRDefault="005D5884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F00450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0450">
        <w:rPr>
          <w:rFonts w:ascii="Times New Roman" w:hAnsi="Times New Roman" w:cs="Times New Roman"/>
          <w:sz w:val="28"/>
          <w:szCs w:val="28"/>
        </w:rPr>
        <w:t xml:space="preserve"> фракції </w:t>
      </w:r>
      <w:r w:rsidR="00C07828">
        <w:rPr>
          <w:rFonts w:ascii="Times New Roman" w:hAnsi="Times New Roman" w:cs="Times New Roman"/>
          <w:sz w:val="28"/>
          <w:szCs w:val="28"/>
        </w:rPr>
        <w:t>опікуються</w:t>
      </w:r>
      <w:r w:rsidR="00F00450">
        <w:rPr>
          <w:rFonts w:ascii="Times New Roman" w:hAnsi="Times New Roman" w:cs="Times New Roman"/>
          <w:sz w:val="28"/>
          <w:szCs w:val="28"/>
        </w:rPr>
        <w:t xml:space="preserve"> наступними округами (територіями) та </w:t>
      </w:r>
      <w:r w:rsidR="0053593D">
        <w:rPr>
          <w:rFonts w:ascii="Times New Roman" w:hAnsi="Times New Roman" w:cs="Times New Roman"/>
          <w:sz w:val="28"/>
          <w:szCs w:val="28"/>
        </w:rPr>
        <w:t xml:space="preserve"> </w:t>
      </w:r>
      <w:r w:rsidR="009420A9">
        <w:rPr>
          <w:rFonts w:ascii="Times New Roman" w:hAnsi="Times New Roman" w:cs="Times New Roman"/>
          <w:sz w:val="28"/>
          <w:szCs w:val="28"/>
        </w:rPr>
        <w:t xml:space="preserve">першочергово займаються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="00F00450">
        <w:rPr>
          <w:rFonts w:ascii="Times New Roman" w:hAnsi="Times New Roman" w:cs="Times New Roman"/>
          <w:sz w:val="28"/>
          <w:szCs w:val="28"/>
        </w:rPr>
        <w:t xml:space="preserve"> питан</w:t>
      </w:r>
      <w:r>
        <w:rPr>
          <w:rFonts w:ascii="Times New Roman" w:hAnsi="Times New Roman" w:cs="Times New Roman"/>
          <w:sz w:val="28"/>
          <w:szCs w:val="28"/>
        </w:rPr>
        <w:t>нями</w:t>
      </w:r>
      <w:r w:rsidR="009420A9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A64E72">
        <w:rPr>
          <w:rFonts w:ascii="Times New Roman" w:hAnsi="Times New Roman" w:cs="Times New Roman"/>
          <w:sz w:val="28"/>
          <w:szCs w:val="28"/>
        </w:rPr>
        <w:t>:</w:t>
      </w:r>
    </w:p>
    <w:p w14:paraId="72B96F1D" w14:textId="77777777" w:rsidR="0053593D" w:rsidRPr="00F00450" w:rsidRDefault="0053593D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358A7" w14:textId="77777777" w:rsidR="00A95B58" w:rsidRPr="00580776" w:rsidRDefault="00A95B58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C0">
        <w:rPr>
          <w:rFonts w:ascii="Times New Roman" w:hAnsi="Times New Roman" w:cs="Times New Roman"/>
          <w:b/>
          <w:sz w:val="28"/>
          <w:szCs w:val="28"/>
        </w:rPr>
        <w:t>ОКРУГ №1</w:t>
      </w:r>
      <w:r w:rsidRPr="00580776">
        <w:rPr>
          <w:rFonts w:ascii="Times New Roman" w:hAnsi="Times New Roman" w:cs="Times New Roman"/>
          <w:sz w:val="28"/>
          <w:szCs w:val="28"/>
        </w:rPr>
        <w:t xml:space="preserve"> (Вересневе, частина району ЛПЗ, Малий Омеляник, район вулиці Володимирської, села колишньої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 ОТГ) – </w:t>
      </w:r>
      <w:r w:rsidRPr="00FF26C0">
        <w:rPr>
          <w:rFonts w:ascii="Times New Roman" w:hAnsi="Times New Roman" w:cs="Times New Roman"/>
          <w:b/>
          <w:sz w:val="28"/>
          <w:szCs w:val="28"/>
        </w:rPr>
        <w:t xml:space="preserve">Андрій </w:t>
      </w:r>
      <w:proofErr w:type="spellStart"/>
      <w:r w:rsidRPr="00FF26C0">
        <w:rPr>
          <w:rFonts w:ascii="Times New Roman" w:hAnsi="Times New Roman" w:cs="Times New Roman"/>
          <w:b/>
          <w:sz w:val="28"/>
          <w:szCs w:val="28"/>
        </w:rPr>
        <w:t>Маруняк</w:t>
      </w:r>
      <w:proofErr w:type="spellEnd"/>
      <w:r w:rsidR="00F004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0450" w:rsidRPr="00F00450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F00450">
        <w:rPr>
          <w:rFonts w:ascii="Times New Roman" w:hAnsi="Times New Roman" w:cs="Times New Roman"/>
          <w:sz w:val="28"/>
          <w:szCs w:val="28"/>
        </w:rPr>
        <w:t xml:space="preserve">голови постійної комісії з питань генерального планування, будівництва, архітектури та благоустрою, ЖКГ, екології транспорту та </w:t>
      </w:r>
      <w:proofErr w:type="spellStart"/>
      <w:r w:rsidR="00F00450">
        <w:rPr>
          <w:rFonts w:ascii="Times New Roman" w:hAnsi="Times New Roman" w:cs="Times New Roman"/>
          <w:sz w:val="28"/>
          <w:szCs w:val="28"/>
        </w:rPr>
        <w:t>енергоощадності</w:t>
      </w:r>
      <w:proofErr w:type="spellEnd"/>
      <w:r w:rsidRPr="00F00450">
        <w:rPr>
          <w:rFonts w:ascii="Times New Roman" w:hAnsi="Times New Roman" w:cs="Times New Roman"/>
          <w:sz w:val="28"/>
          <w:szCs w:val="28"/>
        </w:rPr>
        <w:t>.</w:t>
      </w:r>
      <w:r w:rsidRPr="00580776">
        <w:rPr>
          <w:rFonts w:ascii="Times New Roman" w:hAnsi="Times New Roman" w:cs="Times New Roman"/>
          <w:sz w:val="28"/>
          <w:szCs w:val="28"/>
        </w:rPr>
        <w:t xml:space="preserve"> Основні напрямки роботи: генеральне планування, будівництво та архітектура.</w:t>
      </w:r>
    </w:p>
    <w:p w14:paraId="066CF06A" w14:textId="77777777" w:rsidR="00A95B58" w:rsidRPr="00580776" w:rsidRDefault="00A95B58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C0">
        <w:rPr>
          <w:rFonts w:ascii="Times New Roman" w:hAnsi="Times New Roman" w:cs="Times New Roman"/>
          <w:b/>
          <w:sz w:val="28"/>
          <w:szCs w:val="28"/>
        </w:rPr>
        <w:t>ОКРУГ №2</w:t>
      </w:r>
      <w:r w:rsidRPr="00580776">
        <w:rPr>
          <w:rFonts w:ascii="Times New Roman" w:hAnsi="Times New Roman" w:cs="Times New Roman"/>
          <w:sz w:val="28"/>
          <w:szCs w:val="28"/>
        </w:rPr>
        <w:t xml:space="preserve"> (Старе місто,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Кічкарівка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, Красне,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Гнідава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, частина району ЛПЗ та вул. Львівської, села колишньої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Княгининівської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 ОТГ, с. Іванчиці, с.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Озденіж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) – </w:t>
      </w:r>
      <w:r w:rsidRPr="00FF26C0">
        <w:rPr>
          <w:rFonts w:ascii="Times New Roman" w:hAnsi="Times New Roman" w:cs="Times New Roman"/>
          <w:b/>
          <w:sz w:val="28"/>
          <w:szCs w:val="28"/>
        </w:rPr>
        <w:t>Михайло Наход</w:t>
      </w:r>
      <w:r w:rsidR="00F004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0450">
        <w:rPr>
          <w:rFonts w:ascii="Times New Roman" w:hAnsi="Times New Roman" w:cs="Times New Roman"/>
          <w:sz w:val="28"/>
          <w:szCs w:val="28"/>
        </w:rPr>
        <w:t>заступник голови фракції</w:t>
      </w:r>
      <w:r w:rsidR="00F00450">
        <w:rPr>
          <w:rFonts w:ascii="Times New Roman" w:hAnsi="Times New Roman" w:cs="Times New Roman"/>
          <w:sz w:val="28"/>
          <w:szCs w:val="28"/>
        </w:rPr>
        <w:t xml:space="preserve">, член постійної комісії з питань генерального планування, будівництва, архітектури та благоустрою, ЖКГ, екології транспорту та </w:t>
      </w:r>
      <w:proofErr w:type="spellStart"/>
      <w:r w:rsidR="00F00450">
        <w:rPr>
          <w:rFonts w:ascii="Times New Roman" w:hAnsi="Times New Roman" w:cs="Times New Roman"/>
          <w:sz w:val="28"/>
          <w:szCs w:val="28"/>
        </w:rPr>
        <w:t>енергоощадності</w:t>
      </w:r>
      <w:proofErr w:type="spellEnd"/>
      <w:r w:rsidRPr="00F00450">
        <w:rPr>
          <w:rFonts w:ascii="Times New Roman" w:hAnsi="Times New Roman" w:cs="Times New Roman"/>
          <w:sz w:val="28"/>
          <w:szCs w:val="28"/>
        </w:rPr>
        <w:t xml:space="preserve">. </w:t>
      </w:r>
      <w:r w:rsidRPr="00580776">
        <w:rPr>
          <w:rFonts w:ascii="Times New Roman" w:hAnsi="Times New Roman" w:cs="Times New Roman"/>
          <w:sz w:val="28"/>
          <w:szCs w:val="28"/>
        </w:rPr>
        <w:t xml:space="preserve">Основні напрямки роботи: стратегічне планування розвитку громади; громадський транспорт; екологія, </w:t>
      </w:r>
      <w:r w:rsidR="009420A9">
        <w:rPr>
          <w:rFonts w:ascii="Times New Roman" w:hAnsi="Times New Roman" w:cs="Times New Roman"/>
          <w:sz w:val="28"/>
          <w:szCs w:val="28"/>
        </w:rPr>
        <w:t>охорона історико-культурної спадщини</w:t>
      </w:r>
      <w:r w:rsidR="00583648">
        <w:rPr>
          <w:rFonts w:ascii="Times New Roman" w:hAnsi="Times New Roman" w:cs="Times New Roman"/>
          <w:sz w:val="28"/>
          <w:szCs w:val="28"/>
        </w:rPr>
        <w:t>; перейменування вулиць</w:t>
      </w:r>
      <w:r w:rsidRPr="00580776">
        <w:rPr>
          <w:rFonts w:ascii="Times New Roman" w:hAnsi="Times New Roman" w:cs="Times New Roman"/>
          <w:sz w:val="28"/>
          <w:szCs w:val="28"/>
        </w:rPr>
        <w:t>.</w:t>
      </w:r>
    </w:p>
    <w:p w14:paraId="1C4FBBA5" w14:textId="77777777" w:rsidR="009420A9" w:rsidRDefault="00A95B58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C0">
        <w:rPr>
          <w:rFonts w:ascii="Times New Roman" w:hAnsi="Times New Roman" w:cs="Times New Roman"/>
          <w:b/>
          <w:sz w:val="28"/>
          <w:szCs w:val="28"/>
        </w:rPr>
        <w:t>ОКРУГ №3</w:t>
      </w:r>
      <w:r w:rsidRPr="00580776">
        <w:rPr>
          <w:rFonts w:ascii="Times New Roman" w:hAnsi="Times New Roman" w:cs="Times New Roman"/>
          <w:sz w:val="28"/>
          <w:szCs w:val="28"/>
        </w:rPr>
        <w:t xml:space="preserve"> (</w:t>
      </w:r>
      <w:r w:rsidR="00F00450">
        <w:rPr>
          <w:rFonts w:ascii="Times New Roman" w:hAnsi="Times New Roman" w:cs="Times New Roman"/>
          <w:sz w:val="28"/>
          <w:szCs w:val="28"/>
        </w:rPr>
        <w:t>Ц</w:t>
      </w:r>
      <w:r w:rsidRPr="00580776">
        <w:rPr>
          <w:rFonts w:ascii="Times New Roman" w:hAnsi="Times New Roman" w:cs="Times New Roman"/>
          <w:sz w:val="28"/>
          <w:szCs w:val="28"/>
        </w:rPr>
        <w:t>ентр</w:t>
      </w:r>
      <w:r w:rsidR="00F00450">
        <w:rPr>
          <w:rFonts w:ascii="Times New Roman" w:hAnsi="Times New Roman" w:cs="Times New Roman"/>
          <w:sz w:val="28"/>
          <w:szCs w:val="28"/>
        </w:rPr>
        <w:t>альна частина</w:t>
      </w:r>
      <w:r w:rsidRPr="00580776">
        <w:rPr>
          <w:rFonts w:ascii="Times New Roman" w:hAnsi="Times New Roman" w:cs="Times New Roman"/>
          <w:sz w:val="28"/>
          <w:szCs w:val="28"/>
        </w:rPr>
        <w:t xml:space="preserve"> міста</w:t>
      </w:r>
      <w:r w:rsidR="00F00450">
        <w:rPr>
          <w:rFonts w:ascii="Times New Roman" w:hAnsi="Times New Roman" w:cs="Times New Roman"/>
          <w:sz w:val="28"/>
          <w:szCs w:val="28"/>
        </w:rPr>
        <w:t>, Привокзальний мікрорайон</w:t>
      </w:r>
      <w:r w:rsidRPr="00580776">
        <w:rPr>
          <w:rFonts w:ascii="Times New Roman" w:hAnsi="Times New Roman" w:cs="Times New Roman"/>
          <w:sz w:val="28"/>
          <w:szCs w:val="28"/>
        </w:rPr>
        <w:t xml:space="preserve">) – </w:t>
      </w:r>
      <w:r w:rsidRPr="00FF26C0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proofErr w:type="spellStart"/>
      <w:r w:rsidRPr="00FF26C0">
        <w:rPr>
          <w:rFonts w:ascii="Times New Roman" w:hAnsi="Times New Roman" w:cs="Times New Roman"/>
          <w:b/>
          <w:sz w:val="28"/>
          <w:szCs w:val="28"/>
        </w:rPr>
        <w:t>Шкітер</w:t>
      </w:r>
      <w:proofErr w:type="spellEnd"/>
      <w:r w:rsidR="00F004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0450">
        <w:rPr>
          <w:rFonts w:ascii="Times New Roman" w:hAnsi="Times New Roman" w:cs="Times New Roman"/>
          <w:sz w:val="28"/>
          <w:szCs w:val="28"/>
        </w:rPr>
        <w:t>голова фракції</w:t>
      </w:r>
      <w:r w:rsidR="00F00450">
        <w:rPr>
          <w:rFonts w:ascii="Times New Roman" w:hAnsi="Times New Roman" w:cs="Times New Roman"/>
          <w:sz w:val="28"/>
          <w:szCs w:val="28"/>
        </w:rPr>
        <w:t>, член постійної комісії з питань планування соціально-економічного розвитку, бюджету та фінансів</w:t>
      </w:r>
      <w:r w:rsidRPr="00FF26C0">
        <w:rPr>
          <w:rFonts w:ascii="Times New Roman" w:hAnsi="Times New Roman" w:cs="Times New Roman"/>
          <w:b/>
          <w:sz w:val="28"/>
          <w:szCs w:val="28"/>
        </w:rPr>
        <w:t>.</w:t>
      </w:r>
      <w:r w:rsidRPr="00580776">
        <w:rPr>
          <w:rFonts w:ascii="Times New Roman" w:hAnsi="Times New Roman" w:cs="Times New Roman"/>
          <w:sz w:val="28"/>
          <w:szCs w:val="28"/>
        </w:rPr>
        <w:t xml:space="preserve"> Основні напрямки роботи: бюджет та фінанси міста</w:t>
      </w:r>
      <w:r w:rsidR="00F00450">
        <w:rPr>
          <w:rFonts w:ascii="Times New Roman" w:hAnsi="Times New Roman" w:cs="Times New Roman"/>
          <w:sz w:val="28"/>
          <w:szCs w:val="28"/>
        </w:rPr>
        <w:t>; сприяння ЗСУ</w:t>
      </w:r>
      <w:r w:rsidR="009420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E7811" w14:textId="77777777" w:rsidR="00A95B58" w:rsidRPr="00580776" w:rsidRDefault="009420A9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червня 2024 р. депутата Тараса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призначено заступником голови Волинської ОДА. З того часу він додатково опікувався питаннями соціальної політики, освіти, охорони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83648">
        <w:rPr>
          <w:rFonts w:ascii="Times New Roman" w:hAnsi="Times New Roman" w:cs="Times New Roman"/>
          <w:sz w:val="28"/>
          <w:szCs w:val="28"/>
        </w:rPr>
        <w:t xml:space="preserve">ЖКГ, </w:t>
      </w:r>
      <w:r>
        <w:rPr>
          <w:rFonts w:ascii="Times New Roman" w:hAnsi="Times New Roman" w:cs="Times New Roman"/>
          <w:sz w:val="28"/>
          <w:szCs w:val="28"/>
        </w:rPr>
        <w:t>ветеранськ</w:t>
      </w:r>
      <w:r w:rsidR="00583648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політик</w:t>
      </w:r>
      <w:r w:rsidR="00583648">
        <w:rPr>
          <w:rFonts w:ascii="Times New Roman" w:hAnsi="Times New Roman" w:cs="Times New Roman"/>
          <w:sz w:val="28"/>
          <w:szCs w:val="28"/>
        </w:rPr>
        <w:t>и в тому числі і в Луцькій територіальній громаді</w:t>
      </w:r>
      <w:r w:rsidR="00A95B58" w:rsidRPr="00580776">
        <w:rPr>
          <w:rFonts w:ascii="Times New Roman" w:hAnsi="Times New Roman" w:cs="Times New Roman"/>
          <w:sz w:val="28"/>
          <w:szCs w:val="28"/>
        </w:rPr>
        <w:t>.</w:t>
      </w:r>
    </w:p>
    <w:p w14:paraId="26B0F6D3" w14:textId="77777777" w:rsidR="00A95B58" w:rsidRPr="00580776" w:rsidRDefault="00A95B58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C0">
        <w:rPr>
          <w:rFonts w:ascii="Times New Roman" w:hAnsi="Times New Roman" w:cs="Times New Roman"/>
          <w:b/>
          <w:sz w:val="28"/>
          <w:szCs w:val="28"/>
        </w:rPr>
        <w:t>ОКРУГ №4</w:t>
      </w:r>
      <w:r w:rsidRPr="00580776">
        <w:rPr>
          <w:rFonts w:ascii="Times New Roman" w:hAnsi="Times New Roman" w:cs="Times New Roman"/>
          <w:sz w:val="28"/>
          <w:szCs w:val="28"/>
        </w:rPr>
        <w:t xml:space="preserve"> (район вул.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Дубнівської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>, Рівненської</w:t>
      </w:r>
      <w:r w:rsidR="00F00450">
        <w:rPr>
          <w:rFonts w:ascii="Times New Roman" w:hAnsi="Times New Roman" w:cs="Times New Roman"/>
          <w:sz w:val="28"/>
          <w:szCs w:val="28"/>
        </w:rPr>
        <w:t xml:space="preserve">, </w:t>
      </w:r>
      <w:r w:rsidRPr="00580776">
        <w:rPr>
          <w:rFonts w:ascii="Times New Roman" w:hAnsi="Times New Roman" w:cs="Times New Roman"/>
          <w:sz w:val="28"/>
          <w:szCs w:val="28"/>
        </w:rPr>
        <w:t>пр</w:t>
      </w:r>
      <w:r w:rsidR="00F00450">
        <w:rPr>
          <w:rFonts w:ascii="Times New Roman" w:hAnsi="Times New Roman" w:cs="Times New Roman"/>
          <w:sz w:val="28"/>
          <w:szCs w:val="28"/>
        </w:rPr>
        <w:t>.</w:t>
      </w:r>
      <w:r w:rsidRPr="00580776">
        <w:rPr>
          <w:rFonts w:ascii="Times New Roman" w:hAnsi="Times New Roman" w:cs="Times New Roman"/>
          <w:sz w:val="28"/>
          <w:szCs w:val="28"/>
        </w:rPr>
        <w:t xml:space="preserve"> Відродження,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Теремно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, частина 33-го кварталу) – </w:t>
      </w:r>
      <w:r w:rsidRPr="00FF26C0">
        <w:rPr>
          <w:rFonts w:ascii="Times New Roman" w:hAnsi="Times New Roman" w:cs="Times New Roman"/>
          <w:b/>
          <w:sz w:val="28"/>
          <w:szCs w:val="28"/>
        </w:rPr>
        <w:t xml:space="preserve">Валентин </w:t>
      </w:r>
      <w:proofErr w:type="spellStart"/>
      <w:r w:rsidRPr="00FF26C0">
        <w:rPr>
          <w:rFonts w:ascii="Times New Roman" w:hAnsi="Times New Roman" w:cs="Times New Roman"/>
          <w:b/>
          <w:sz w:val="28"/>
          <w:szCs w:val="28"/>
        </w:rPr>
        <w:t>Хаймик</w:t>
      </w:r>
      <w:proofErr w:type="spellEnd"/>
      <w:r w:rsidR="00F004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0450">
        <w:rPr>
          <w:rFonts w:ascii="Times New Roman" w:hAnsi="Times New Roman" w:cs="Times New Roman"/>
          <w:sz w:val="28"/>
          <w:szCs w:val="28"/>
        </w:rPr>
        <w:t>член постійної комісії з питань</w:t>
      </w:r>
      <w:r w:rsidR="00AC3094">
        <w:rPr>
          <w:rFonts w:ascii="Times New Roman" w:hAnsi="Times New Roman" w:cs="Times New Roman"/>
          <w:sz w:val="28"/>
          <w:szCs w:val="28"/>
        </w:rPr>
        <w:t xml:space="preserve"> земельних відносин та земельного кадастру.</w:t>
      </w:r>
      <w:r w:rsidRPr="00580776">
        <w:rPr>
          <w:rFonts w:ascii="Times New Roman" w:hAnsi="Times New Roman" w:cs="Times New Roman"/>
          <w:sz w:val="28"/>
          <w:szCs w:val="28"/>
        </w:rPr>
        <w:t xml:space="preserve"> Основні напрямки роботи: земельні відносини</w:t>
      </w:r>
      <w:r w:rsidR="00583648">
        <w:rPr>
          <w:rFonts w:ascii="Times New Roman" w:hAnsi="Times New Roman" w:cs="Times New Roman"/>
          <w:sz w:val="28"/>
          <w:szCs w:val="28"/>
        </w:rPr>
        <w:t>; бюджет та публічні закупівлі; відносини з правоохоронними органами</w:t>
      </w:r>
      <w:r w:rsidRPr="00580776">
        <w:rPr>
          <w:rFonts w:ascii="Times New Roman" w:hAnsi="Times New Roman" w:cs="Times New Roman"/>
          <w:sz w:val="28"/>
          <w:szCs w:val="28"/>
        </w:rPr>
        <w:t>.</w:t>
      </w:r>
    </w:p>
    <w:p w14:paraId="6DF9BD8A" w14:textId="77777777" w:rsidR="00A95B58" w:rsidRPr="00580776" w:rsidRDefault="00A95B58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C0">
        <w:rPr>
          <w:rFonts w:ascii="Times New Roman" w:hAnsi="Times New Roman" w:cs="Times New Roman"/>
          <w:b/>
          <w:sz w:val="28"/>
          <w:szCs w:val="28"/>
        </w:rPr>
        <w:lastRenderedPageBreak/>
        <w:t>ОКРУГ №5</w:t>
      </w:r>
      <w:r w:rsidRPr="00580776">
        <w:rPr>
          <w:rFonts w:ascii="Times New Roman" w:hAnsi="Times New Roman" w:cs="Times New Roman"/>
          <w:sz w:val="28"/>
          <w:szCs w:val="28"/>
        </w:rPr>
        <w:t xml:space="preserve"> (55-й мікрорайон, частина 33-го та 40-го кварталів) – </w:t>
      </w:r>
      <w:r w:rsidRPr="00FF26C0">
        <w:rPr>
          <w:rFonts w:ascii="Times New Roman" w:hAnsi="Times New Roman" w:cs="Times New Roman"/>
          <w:b/>
          <w:sz w:val="28"/>
          <w:szCs w:val="28"/>
        </w:rPr>
        <w:t xml:space="preserve">Андрій </w:t>
      </w:r>
      <w:proofErr w:type="spellStart"/>
      <w:r w:rsidRPr="00FF26C0">
        <w:rPr>
          <w:rFonts w:ascii="Times New Roman" w:hAnsi="Times New Roman" w:cs="Times New Roman"/>
          <w:b/>
          <w:sz w:val="28"/>
          <w:szCs w:val="28"/>
        </w:rPr>
        <w:t>Лучик</w:t>
      </w:r>
      <w:proofErr w:type="spellEnd"/>
      <w:r w:rsidR="00AC30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3094" w:rsidRPr="00F00450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AC3094">
        <w:rPr>
          <w:rFonts w:ascii="Times New Roman" w:hAnsi="Times New Roman" w:cs="Times New Roman"/>
          <w:sz w:val="28"/>
          <w:szCs w:val="28"/>
        </w:rPr>
        <w:t xml:space="preserve">голови постійної комісії з питань комунального майна та приватизації. </w:t>
      </w:r>
      <w:r w:rsidRPr="00580776">
        <w:rPr>
          <w:rFonts w:ascii="Times New Roman" w:hAnsi="Times New Roman" w:cs="Times New Roman"/>
          <w:sz w:val="28"/>
          <w:szCs w:val="28"/>
        </w:rPr>
        <w:t>Основні напрямки роботи: комунальне майно</w:t>
      </w:r>
      <w:r w:rsidR="00583648">
        <w:rPr>
          <w:rFonts w:ascii="Times New Roman" w:hAnsi="Times New Roman" w:cs="Times New Roman"/>
          <w:sz w:val="28"/>
          <w:szCs w:val="28"/>
        </w:rPr>
        <w:t>;</w:t>
      </w:r>
      <w:r w:rsidRPr="00580776">
        <w:rPr>
          <w:rFonts w:ascii="Times New Roman" w:hAnsi="Times New Roman" w:cs="Times New Roman"/>
          <w:sz w:val="28"/>
          <w:szCs w:val="28"/>
        </w:rPr>
        <w:t xml:space="preserve"> інформаційна політика</w:t>
      </w:r>
      <w:r w:rsidR="00583648">
        <w:rPr>
          <w:rFonts w:ascii="Times New Roman" w:hAnsi="Times New Roman" w:cs="Times New Roman"/>
          <w:sz w:val="28"/>
          <w:szCs w:val="28"/>
        </w:rPr>
        <w:t>;</w:t>
      </w:r>
      <w:r w:rsidR="00F00450">
        <w:rPr>
          <w:rFonts w:ascii="Times New Roman" w:hAnsi="Times New Roman" w:cs="Times New Roman"/>
          <w:sz w:val="28"/>
          <w:szCs w:val="28"/>
        </w:rPr>
        <w:t xml:space="preserve"> </w:t>
      </w:r>
      <w:r w:rsidR="00F00450" w:rsidRPr="00580776">
        <w:rPr>
          <w:rFonts w:ascii="Times New Roman" w:hAnsi="Times New Roman" w:cs="Times New Roman"/>
          <w:sz w:val="28"/>
          <w:szCs w:val="28"/>
        </w:rPr>
        <w:t>робота комунальних підприємств</w:t>
      </w:r>
      <w:r w:rsidR="00583648">
        <w:rPr>
          <w:rFonts w:ascii="Times New Roman" w:hAnsi="Times New Roman" w:cs="Times New Roman"/>
          <w:sz w:val="28"/>
          <w:szCs w:val="28"/>
        </w:rPr>
        <w:t>; публічні закупівлі, охорона культурної спадщини.</w:t>
      </w:r>
    </w:p>
    <w:p w14:paraId="20E93C83" w14:textId="77777777" w:rsidR="00A95B58" w:rsidRDefault="00A95B58" w:rsidP="00A9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C0">
        <w:rPr>
          <w:rFonts w:ascii="Times New Roman" w:hAnsi="Times New Roman" w:cs="Times New Roman"/>
          <w:b/>
          <w:sz w:val="28"/>
          <w:szCs w:val="28"/>
        </w:rPr>
        <w:t>ОКРУГ №6</w:t>
      </w:r>
      <w:r w:rsidRPr="005807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, частина 33-го та 40-го кварталів, села колишніх </w:t>
      </w:r>
      <w:proofErr w:type="spellStart"/>
      <w:r w:rsidRPr="00580776">
        <w:rPr>
          <w:rFonts w:ascii="Times New Roman" w:hAnsi="Times New Roman" w:cs="Times New Roman"/>
          <w:sz w:val="28"/>
          <w:szCs w:val="28"/>
        </w:rPr>
        <w:t>Жидичинської</w:t>
      </w:r>
      <w:proofErr w:type="spellEnd"/>
      <w:r w:rsidRPr="00580776">
        <w:rPr>
          <w:rFonts w:ascii="Times New Roman" w:hAnsi="Times New Roman" w:cs="Times New Roman"/>
          <w:sz w:val="28"/>
          <w:szCs w:val="28"/>
        </w:rPr>
        <w:t xml:space="preserve"> ОТГ та Прилуцької сільської ради) – </w:t>
      </w:r>
      <w:r w:rsidRPr="00FF26C0">
        <w:rPr>
          <w:rFonts w:ascii="Times New Roman" w:hAnsi="Times New Roman" w:cs="Times New Roman"/>
          <w:b/>
          <w:sz w:val="28"/>
          <w:szCs w:val="28"/>
        </w:rPr>
        <w:t>Алла Надточій</w:t>
      </w:r>
      <w:r w:rsidR="00AC30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3094">
        <w:rPr>
          <w:rFonts w:ascii="Times New Roman" w:hAnsi="Times New Roman" w:cs="Times New Roman"/>
          <w:sz w:val="28"/>
          <w:szCs w:val="28"/>
        </w:rPr>
        <w:t>заступниця голови фракції</w:t>
      </w:r>
      <w:r w:rsidR="00AC3094">
        <w:rPr>
          <w:rFonts w:ascii="Times New Roman" w:hAnsi="Times New Roman" w:cs="Times New Roman"/>
          <w:sz w:val="28"/>
          <w:szCs w:val="28"/>
        </w:rPr>
        <w:t>, членкиня постійної комісії з питань соціального захисту, охорони здоров’я, материнства та дитинства, освіти, науки, культури, мови</w:t>
      </w:r>
      <w:r w:rsidRPr="00AC3094">
        <w:rPr>
          <w:rFonts w:ascii="Times New Roman" w:hAnsi="Times New Roman" w:cs="Times New Roman"/>
          <w:sz w:val="28"/>
          <w:szCs w:val="28"/>
        </w:rPr>
        <w:t>.</w:t>
      </w:r>
      <w:r w:rsidRPr="00580776">
        <w:rPr>
          <w:rFonts w:ascii="Times New Roman" w:hAnsi="Times New Roman" w:cs="Times New Roman"/>
          <w:sz w:val="28"/>
          <w:szCs w:val="28"/>
        </w:rPr>
        <w:t xml:space="preserve"> Основні напрямки роботи: гуманітарна сфера міста (освіта, охорона здоров’я, соціальний захист, культура)</w:t>
      </w:r>
      <w:r w:rsidR="00583648">
        <w:rPr>
          <w:rFonts w:ascii="Times New Roman" w:hAnsi="Times New Roman" w:cs="Times New Roman"/>
          <w:sz w:val="28"/>
          <w:szCs w:val="28"/>
        </w:rPr>
        <w:t>;</w:t>
      </w:r>
      <w:r w:rsidRPr="00580776">
        <w:rPr>
          <w:rFonts w:ascii="Times New Roman" w:hAnsi="Times New Roman" w:cs="Times New Roman"/>
          <w:sz w:val="28"/>
          <w:szCs w:val="28"/>
        </w:rPr>
        <w:t xml:space="preserve"> житлово-комунальне господарство</w:t>
      </w:r>
      <w:r w:rsidR="00583648">
        <w:rPr>
          <w:rFonts w:ascii="Times New Roman" w:hAnsi="Times New Roman" w:cs="Times New Roman"/>
          <w:sz w:val="28"/>
          <w:szCs w:val="28"/>
        </w:rPr>
        <w:t>; ветеранська політика</w:t>
      </w:r>
      <w:r w:rsidRPr="00580776">
        <w:rPr>
          <w:rFonts w:ascii="Times New Roman" w:hAnsi="Times New Roman" w:cs="Times New Roman"/>
          <w:sz w:val="28"/>
          <w:szCs w:val="28"/>
        </w:rPr>
        <w:t>.</w:t>
      </w:r>
    </w:p>
    <w:p w14:paraId="2EC33E4A" w14:textId="77777777" w:rsidR="00B52DBC" w:rsidRDefault="00583648" w:rsidP="00B52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329179"/>
      <w:r>
        <w:rPr>
          <w:rFonts w:ascii="Times New Roman" w:hAnsi="Times New Roman" w:cs="Times New Roman"/>
          <w:sz w:val="28"/>
          <w:szCs w:val="28"/>
        </w:rPr>
        <w:t>Кожен обранець громади</w:t>
      </w:r>
      <w:r w:rsidRPr="00580776">
        <w:rPr>
          <w:rFonts w:ascii="Times New Roman" w:hAnsi="Times New Roman" w:cs="Times New Roman"/>
          <w:sz w:val="28"/>
          <w:szCs w:val="28"/>
        </w:rPr>
        <w:t xml:space="preserve"> </w:t>
      </w:r>
      <w:r w:rsidR="00B52DBC">
        <w:rPr>
          <w:rFonts w:ascii="Times New Roman" w:hAnsi="Times New Roman" w:cs="Times New Roman"/>
          <w:sz w:val="28"/>
          <w:szCs w:val="28"/>
        </w:rPr>
        <w:t xml:space="preserve">першочергово </w:t>
      </w:r>
      <w:r w:rsidRPr="00580776">
        <w:rPr>
          <w:rFonts w:ascii="Times New Roman" w:hAnsi="Times New Roman" w:cs="Times New Roman"/>
          <w:sz w:val="28"/>
          <w:szCs w:val="28"/>
        </w:rPr>
        <w:t xml:space="preserve">відповідає за </w:t>
      </w:r>
      <w:r>
        <w:rPr>
          <w:rFonts w:ascii="Times New Roman" w:hAnsi="Times New Roman" w:cs="Times New Roman"/>
          <w:sz w:val="28"/>
          <w:szCs w:val="28"/>
        </w:rPr>
        <w:t xml:space="preserve">комунікацію з мешканцями </w:t>
      </w:r>
      <w:r w:rsidR="00B52DBC">
        <w:rPr>
          <w:rFonts w:ascii="Times New Roman" w:hAnsi="Times New Roman" w:cs="Times New Roman"/>
          <w:sz w:val="28"/>
          <w:szCs w:val="28"/>
        </w:rPr>
        <w:t>свого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DBC">
        <w:rPr>
          <w:rFonts w:ascii="Times New Roman" w:hAnsi="Times New Roman" w:cs="Times New Roman"/>
          <w:sz w:val="28"/>
          <w:szCs w:val="28"/>
        </w:rPr>
        <w:t>та здійснює її у різний спосіб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DBC">
        <w:rPr>
          <w:rFonts w:ascii="Times New Roman" w:hAnsi="Times New Roman" w:cs="Times New Roman"/>
          <w:sz w:val="28"/>
          <w:szCs w:val="28"/>
        </w:rPr>
        <w:t xml:space="preserve"> Переважно спілкування </w:t>
      </w:r>
      <w:r w:rsidR="00AC3094">
        <w:rPr>
          <w:rFonts w:ascii="Times New Roman" w:hAnsi="Times New Roman" w:cs="Times New Roman"/>
          <w:sz w:val="28"/>
          <w:szCs w:val="28"/>
        </w:rPr>
        <w:t xml:space="preserve">з </w:t>
      </w:r>
      <w:r w:rsidR="00B52DBC">
        <w:rPr>
          <w:rFonts w:ascii="Times New Roman" w:hAnsi="Times New Roman" w:cs="Times New Roman"/>
          <w:sz w:val="28"/>
          <w:szCs w:val="28"/>
        </w:rPr>
        <w:t>мешканцями</w:t>
      </w:r>
      <w:r w:rsidR="00AC3094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B52DBC">
        <w:rPr>
          <w:rFonts w:ascii="Times New Roman" w:hAnsi="Times New Roman" w:cs="Times New Roman"/>
          <w:sz w:val="28"/>
          <w:szCs w:val="28"/>
        </w:rPr>
        <w:t xml:space="preserve">ється під час </w:t>
      </w:r>
      <w:r w:rsidR="00A64E72">
        <w:rPr>
          <w:rFonts w:ascii="Times New Roman" w:hAnsi="Times New Roman" w:cs="Times New Roman"/>
          <w:sz w:val="28"/>
          <w:szCs w:val="28"/>
        </w:rPr>
        <w:t>особист</w:t>
      </w:r>
      <w:r w:rsidR="00B52DBC">
        <w:rPr>
          <w:rFonts w:ascii="Times New Roman" w:hAnsi="Times New Roman" w:cs="Times New Roman"/>
          <w:sz w:val="28"/>
          <w:szCs w:val="28"/>
        </w:rPr>
        <w:t>их</w:t>
      </w:r>
      <w:r w:rsidR="00A64E72">
        <w:rPr>
          <w:rFonts w:ascii="Times New Roman" w:hAnsi="Times New Roman" w:cs="Times New Roman"/>
          <w:sz w:val="28"/>
          <w:szCs w:val="28"/>
        </w:rPr>
        <w:t xml:space="preserve"> зустріч</w:t>
      </w:r>
      <w:r w:rsidR="00B52DBC">
        <w:rPr>
          <w:rFonts w:ascii="Times New Roman" w:hAnsi="Times New Roman" w:cs="Times New Roman"/>
          <w:sz w:val="28"/>
          <w:szCs w:val="28"/>
        </w:rPr>
        <w:t>ей та прийомів</w:t>
      </w:r>
      <w:r w:rsidR="00A64E72">
        <w:rPr>
          <w:rFonts w:ascii="Times New Roman" w:hAnsi="Times New Roman" w:cs="Times New Roman"/>
          <w:sz w:val="28"/>
          <w:szCs w:val="28"/>
        </w:rPr>
        <w:t xml:space="preserve"> у </w:t>
      </w:r>
      <w:r w:rsidR="00B52DBC">
        <w:rPr>
          <w:rFonts w:ascii="Times New Roman" w:hAnsi="Times New Roman" w:cs="Times New Roman"/>
          <w:sz w:val="28"/>
          <w:szCs w:val="28"/>
        </w:rPr>
        <w:t>громадській</w:t>
      </w:r>
      <w:r w:rsidR="00A64E72">
        <w:rPr>
          <w:rFonts w:ascii="Times New Roman" w:hAnsi="Times New Roman" w:cs="Times New Roman"/>
          <w:sz w:val="28"/>
          <w:szCs w:val="28"/>
        </w:rPr>
        <w:t xml:space="preserve"> приймальні</w:t>
      </w:r>
      <w:r w:rsidR="00B52DBC">
        <w:rPr>
          <w:rFonts w:ascii="Times New Roman" w:hAnsi="Times New Roman" w:cs="Times New Roman"/>
          <w:sz w:val="28"/>
          <w:szCs w:val="28"/>
        </w:rPr>
        <w:t xml:space="preserve"> – офісі  Громадянського Руху</w:t>
      </w:r>
      <w:r w:rsidR="00B52DBC" w:rsidRPr="00580776">
        <w:rPr>
          <w:rFonts w:ascii="Times New Roman" w:hAnsi="Times New Roman" w:cs="Times New Roman"/>
          <w:sz w:val="28"/>
          <w:szCs w:val="28"/>
        </w:rPr>
        <w:t xml:space="preserve"> «СВІДОМІ»</w:t>
      </w:r>
      <w:r w:rsidR="00B52DBC">
        <w:rPr>
          <w:rFonts w:ascii="Times New Roman" w:hAnsi="Times New Roman" w:cs="Times New Roman"/>
          <w:sz w:val="28"/>
          <w:szCs w:val="28"/>
        </w:rPr>
        <w:t xml:space="preserve">. Також депутати регулярно </w:t>
      </w:r>
      <w:r w:rsidR="00A64E72">
        <w:rPr>
          <w:rFonts w:ascii="Times New Roman" w:hAnsi="Times New Roman" w:cs="Times New Roman"/>
          <w:sz w:val="28"/>
          <w:szCs w:val="28"/>
        </w:rPr>
        <w:t>відвід</w:t>
      </w:r>
      <w:r w:rsidR="00B52DBC">
        <w:rPr>
          <w:rFonts w:ascii="Times New Roman" w:hAnsi="Times New Roman" w:cs="Times New Roman"/>
          <w:sz w:val="28"/>
          <w:szCs w:val="28"/>
        </w:rPr>
        <w:t>ують публічні заходи</w:t>
      </w:r>
      <w:r w:rsidR="00A64E72">
        <w:rPr>
          <w:rFonts w:ascii="Times New Roman" w:hAnsi="Times New Roman" w:cs="Times New Roman"/>
          <w:sz w:val="28"/>
          <w:szCs w:val="28"/>
        </w:rPr>
        <w:t xml:space="preserve">, </w:t>
      </w:r>
      <w:r w:rsidR="00B52DBC">
        <w:rPr>
          <w:rFonts w:ascii="Times New Roman" w:hAnsi="Times New Roman" w:cs="Times New Roman"/>
          <w:sz w:val="28"/>
          <w:szCs w:val="28"/>
        </w:rPr>
        <w:t xml:space="preserve">проводять </w:t>
      </w:r>
      <w:r w:rsidR="00A64E72">
        <w:rPr>
          <w:rFonts w:ascii="Times New Roman" w:hAnsi="Times New Roman" w:cs="Times New Roman"/>
          <w:sz w:val="28"/>
          <w:szCs w:val="28"/>
        </w:rPr>
        <w:t>зустрічі в трудових колективах,</w:t>
      </w:r>
      <w:r w:rsidR="00B52DBC">
        <w:rPr>
          <w:rFonts w:ascii="Times New Roman" w:hAnsi="Times New Roman" w:cs="Times New Roman"/>
          <w:sz w:val="28"/>
          <w:szCs w:val="28"/>
        </w:rPr>
        <w:t xml:space="preserve"> опрацьовують </w:t>
      </w:r>
      <w:r w:rsidR="00AC3094">
        <w:rPr>
          <w:rFonts w:ascii="Times New Roman" w:hAnsi="Times New Roman" w:cs="Times New Roman"/>
          <w:sz w:val="28"/>
          <w:szCs w:val="28"/>
        </w:rPr>
        <w:t>телефонн</w:t>
      </w:r>
      <w:r w:rsidR="00B52DBC">
        <w:rPr>
          <w:rFonts w:ascii="Times New Roman" w:hAnsi="Times New Roman" w:cs="Times New Roman"/>
          <w:sz w:val="28"/>
          <w:szCs w:val="28"/>
        </w:rPr>
        <w:t>і звернення та надають консультації мешканцям громади.</w:t>
      </w:r>
    </w:p>
    <w:p w14:paraId="1339686A" w14:textId="399096CE" w:rsidR="00BD5B9D" w:rsidRDefault="00B52DBC" w:rsidP="00B52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2024 року </w:t>
      </w:r>
      <w:r w:rsidR="000A1CC5">
        <w:rPr>
          <w:rFonts w:ascii="Times New Roman" w:hAnsi="Times New Roman" w:cs="Times New Roman"/>
          <w:sz w:val="28"/>
          <w:szCs w:val="28"/>
        </w:rPr>
        <w:t xml:space="preserve">депутати провели </w:t>
      </w:r>
      <w:r w:rsidR="003F5324" w:rsidRPr="004A7325">
        <w:rPr>
          <w:rFonts w:ascii="Times New Roman" w:hAnsi="Times New Roman" w:cs="Times New Roman"/>
          <w:b/>
          <w:sz w:val="28"/>
          <w:szCs w:val="28"/>
          <w:lang w:val="ru-RU"/>
        </w:rPr>
        <w:t>345</w:t>
      </w:r>
      <w:r w:rsidR="00BD5B9D" w:rsidRPr="004A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25">
        <w:rPr>
          <w:rFonts w:ascii="Times New Roman" w:hAnsi="Times New Roman" w:cs="Times New Roman"/>
          <w:b/>
          <w:sz w:val="28"/>
          <w:szCs w:val="28"/>
        </w:rPr>
        <w:t xml:space="preserve">індивідуальних прийомів та колективних </w:t>
      </w:r>
      <w:r w:rsidR="00BD5B9D" w:rsidRPr="004A7325">
        <w:rPr>
          <w:rFonts w:ascii="Times New Roman" w:hAnsi="Times New Roman" w:cs="Times New Roman"/>
          <w:b/>
          <w:sz w:val="28"/>
          <w:szCs w:val="28"/>
        </w:rPr>
        <w:t>зустрічей</w:t>
      </w:r>
      <w:r w:rsidR="00BD5B9D" w:rsidRPr="00A61957">
        <w:rPr>
          <w:rFonts w:ascii="Times New Roman" w:hAnsi="Times New Roman" w:cs="Times New Roman"/>
          <w:sz w:val="28"/>
          <w:szCs w:val="28"/>
        </w:rPr>
        <w:t xml:space="preserve"> </w:t>
      </w:r>
      <w:r w:rsidR="000A1CC5" w:rsidRPr="00A6195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мешканцями</w:t>
      </w:r>
      <w:r w:rsidR="000A1CC5" w:rsidRPr="00A61957">
        <w:rPr>
          <w:rFonts w:ascii="Times New Roman" w:hAnsi="Times New Roman" w:cs="Times New Roman"/>
          <w:sz w:val="28"/>
          <w:szCs w:val="28"/>
        </w:rPr>
        <w:t xml:space="preserve"> у депутатській приймальні та опрацювали </w:t>
      </w:r>
      <w:r w:rsidR="00A61957" w:rsidRPr="004A7325">
        <w:rPr>
          <w:rFonts w:ascii="Times New Roman" w:hAnsi="Times New Roman" w:cs="Times New Roman"/>
          <w:b/>
          <w:sz w:val="28"/>
          <w:szCs w:val="28"/>
        </w:rPr>
        <w:t xml:space="preserve">понад </w:t>
      </w:r>
      <w:r w:rsidR="003F5324" w:rsidRPr="004A7325">
        <w:rPr>
          <w:rFonts w:ascii="Times New Roman" w:hAnsi="Times New Roman" w:cs="Times New Roman"/>
          <w:b/>
          <w:sz w:val="28"/>
          <w:szCs w:val="28"/>
        </w:rPr>
        <w:t>700</w:t>
      </w:r>
      <w:r w:rsidR="000A1CC5" w:rsidRPr="004A7325">
        <w:rPr>
          <w:rFonts w:ascii="Times New Roman" w:hAnsi="Times New Roman" w:cs="Times New Roman"/>
          <w:b/>
          <w:sz w:val="28"/>
          <w:szCs w:val="28"/>
        </w:rPr>
        <w:t xml:space="preserve"> телефонних</w:t>
      </w:r>
      <w:r w:rsidR="00137942" w:rsidRPr="004A7325">
        <w:rPr>
          <w:rFonts w:ascii="Times New Roman" w:hAnsi="Times New Roman" w:cs="Times New Roman"/>
          <w:b/>
          <w:sz w:val="28"/>
          <w:szCs w:val="28"/>
        </w:rPr>
        <w:t xml:space="preserve"> та особистих</w:t>
      </w:r>
      <w:r w:rsidR="000A1CC5" w:rsidRPr="004A7325">
        <w:rPr>
          <w:rFonts w:ascii="Times New Roman" w:hAnsi="Times New Roman" w:cs="Times New Roman"/>
          <w:b/>
          <w:sz w:val="28"/>
          <w:szCs w:val="28"/>
        </w:rPr>
        <w:t xml:space="preserve"> звернень</w:t>
      </w:r>
      <w:r w:rsidR="000A1CC5" w:rsidRPr="00A61957">
        <w:rPr>
          <w:rFonts w:ascii="Times New Roman" w:hAnsi="Times New Roman" w:cs="Times New Roman"/>
          <w:sz w:val="28"/>
          <w:szCs w:val="28"/>
        </w:rPr>
        <w:t xml:space="preserve">. </w:t>
      </w:r>
      <w:r w:rsidR="00550348">
        <w:rPr>
          <w:rFonts w:ascii="Times New Roman" w:hAnsi="Times New Roman" w:cs="Times New Roman"/>
          <w:sz w:val="28"/>
          <w:szCs w:val="28"/>
        </w:rPr>
        <w:t>Особливу</w:t>
      </w:r>
      <w:r w:rsidR="00A64E72">
        <w:rPr>
          <w:rFonts w:ascii="Times New Roman" w:hAnsi="Times New Roman" w:cs="Times New Roman"/>
          <w:sz w:val="28"/>
          <w:szCs w:val="28"/>
        </w:rPr>
        <w:t xml:space="preserve"> увагу депутати фракції приділяли опрацюванню звернень військовослужбовців </w:t>
      </w:r>
      <w:r w:rsidR="00550348">
        <w:rPr>
          <w:rFonts w:ascii="Times New Roman" w:hAnsi="Times New Roman" w:cs="Times New Roman"/>
          <w:sz w:val="28"/>
          <w:szCs w:val="28"/>
        </w:rPr>
        <w:t xml:space="preserve">та ветеранів </w:t>
      </w:r>
      <w:r w:rsidR="00A64E72">
        <w:rPr>
          <w:rFonts w:ascii="Times New Roman" w:hAnsi="Times New Roman" w:cs="Times New Roman"/>
          <w:sz w:val="28"/>
          <w:szCs w:val="28"/>
        </w:rPr>
        <w:t xml:space="preserve">з Луцької громади, </w:t>
      </w:r>
      <w:r w:rsidR="00550348">
        <w:rPr>
          <w:rFonts w:ascii="Times New Roman" w:hAnsi="Times New Roman" w:cs="Times New Roman"/>
          <w:sz w:val="28"/>
          <w:szCs w:val="28"/>
        </w:rPr>
        <w:t>членів їх сімей,</w:t>
      </w:r>
      <w:r w:rsidR="000A1CC5" w:rsidRPr="00A61957">
        <w:rPr>
          <w:rFonts w:ascii="Times New Roman" w:hAnsi="Times New Roman" w:cs="Times New Roman"/>
          <w:sz w:val="28"/>
          <w:szCs w:val="28"/>
        </w:rPr>
        <w:t xml:space="preserve"> внутрішньо переміщени</w:t>
      </w:r>
      <w:r w:rsidR="00550348">
        <w:rPr>
          <w:rFonts w:ascii="Times New Roman" w:hAnsi="Times New Roman" w:cs="Times New Roman"/>
          <w:sz w:val="28"/>
          <w:szCs w:val="28"/>
        </w:rPr>
        <w:t>х</w:t>
      </w:r>
      <w:r w:rsidR="000A1CC5" w:rsidRPr="00A61957">
        <w:rPr>
          <w:rFonts w:ascii="Times New Roman" w:hAnsi="Times New Roman" w:cs="Times New Roman"/>
          <w:sz w:val="28"/>
          <w:szCs w:val="28"/>
        </w:rPr>
        <w:t xml:space="preserve"> ос</w:t>
      </w:r>
      <w:r w:rsidR="00550348">
        <w:rPr>
          <w:rFonts w:ascii="Times New Roman" w:hAnsi="Times New Roman" w:cs="Times New Roman"/>
          <w:sz w:val="28"/>
          <w:szCs w:val="28"/>
        </w:rPr>
        <w:t xml:space="preserve">іб. Найбільш актуальними питаннями з якими звертаються мешканці залишаються питання якісного надання комунальних послуг, </w:t>
      </w:r>
      <w:r w:rsidR="00EE52F3">
        <w:rPr>
          <w:rFonts w:ascii="Times New Roman" w:hAnsi="Times New Roman" w:cs="Times New Roman"/>
          <w:sz w:val="28"/>
          <w:szCs w:val="28"/>
        </w:rPr>
        <w:t xml:space="preserve">благоустрою вулиць і будинків, а також </w:t>
      </w:r>
      <w:r w:rsidR="00550348">
        <w:rPr>
          <w:rFonts w:ascii="Times New Roman" w:hAnsi="Times New Roman" w:cs="Times New Roman"/>
          <w:sz w:val="28"/>
          <w:szCs w:val="28"/>
        </w:rPr>
        <w:t>соціального захисту різних категорій громадян</w:t>
      </w:r>
      <w:r w:rsidR="000A1CC5" w:rsidRPr="00A6195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1C676195" w14:textId="77777777" w:rsidR="00550348" w:rsidRPr="00A61957" w:rsidRDefault="00550348" w:rsidP="00B52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75803" w14:textId="14D4A9B8" w:rsidR="007271C4" w:rsidRDefault="001E0F07" w:rsidP="00A40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E52F3">
        <w:rPr>
          <w:rFonts w:ascii="Times New Roman" w:hAnsi="Times New Roman" w:cs="Times New Roman"/>
          <w:sz w:val="28"/>
          <w:szCs w:val="28"/>
        </w:rPr>
        <w:t>здійснення належної</w:t>
      </w:r>
      <w:r>
        <w:rPr>
          <w:rFonts w:ascii="Times New Roman" w:hAnsi="Times New Roman" w:cs="Times New Roman"/>
          <w:sz w:val="28"/>
          <w:szCs w:val="28"/>
        </w:rPr>
        <w:t xml:space="preserve"> комунікації з мешканцями</w:t>
      </w:r>
      <w:r w:rsidR="00EE52F3">
        <w:rPr>
          <w:rFonts w:ascii="Times New Roman" w:hAnsi="Times New Roman" w:cs="Times New Roman"/>
          <w:sz w:val="28"/>
          <w:szCs w:val="28"/>
        </w:rPr>
        <w:t xml:space="preserve"> та допомоги у вирішенні їхніх питань</w:t>
      </w:r>
      <w:r>
        <w:rPr>
          <w:rFonts w:ascii="Times New Roman" w:hAnsi="Times New Roman" w:cs="Times New Roman"/>
          <w:sz w:val="28"/>
          <w:szCs w:val="28"/>
        </w:rPr>
        <w:t xml:space="preserve"> депутати Громадянського Руху</w:t>
      </w:r>
      <w:r w:rsidRPr="00580776">
        <w:rPr>
          <w:rFonts w:ascii="Times New Roman" w:hAnsi="Times New Roman" w:cs="Times New Roman"/>
          <w:sz w:val="28"/>
          <w:szCs w:val="28"/>
        </w:rPr>
        <w:t xml:space="preserve"> «СВІДОМІ»</w:t>
      </w:r>
      <w:r w:rsidR="00A40C5A">
        <w:rPr>
          <w:rFonts w:ascii="Times New Roman" w:hAnsi="Times New Roman" w:cs="Times New Roman"/>
          <w:sz w:val="28"/>
          <w:szCs w:val="28"/>
        </w:rPr>
        <w:t xml:space="preserve"> </w:t>
      </w:r>
      <w:r w:rsidR="00550348">
        <w:rPr>
          <w:rFonts w:ascii="Times New Roman" w:hAnsi="Times New Roman" w:cs="Times New Roman"/>
          <w:sz w:val="28"/>
          <w:szCs w:val="28"/>
        </w:rPr>
        <w:t xml:space="preserve">продовжують </w:t>
      </w:r>
      <w:r w:rsidR="00A40C5A">
        <w:rPr>
          <w:rFonts w:ascii="Times New Roman" w:hAnsi="Times New Roman" w:cs="Times New Roman"/>
          <w:sz w:val="28"/>
          <w:szCs w:val="28"/>
        </w:rPr>
        <w:t>ве</w:t>
      </w:r>
      <w:r w:rsidR="00550348">
        <w:rPr>
          <w:rFonts w:ascii="Times New Roman" w:hAnsi="Times New Roman" w:cs="Times New Roman"/>
          <w:sz w:val="28"/>
          <w:szCs w:val="28"/>
        </w:rPr>
        <w:t xml:space="preserve">сти </w:t>
      </w:r>
      <w:r w:rsidR="00A40C5A">
        <w:rPr>
          <w:rFonts w:ascii="Times New Roman" w:hAnsi="Times New Roman" w:cs="Times New Roman"/>
          <w:sz w:val="28"/>
          <w:szCs w:val="28"/>
        </w:rPr>
        <w:t>авторські теле</w:t>
      </w:r>
      <w:r w:rsidR="00550348">
        <w:rPr>
          <w:rFonts w:ascii="Times New Roman" w:hAnsi="Times New Roman" w:cs="Times New Roman"/>
          <w:sz w:val="28"/>
          <w:szCs w:val="28"/>
        </w:rPr>
        <w:t xml:space="preserve">візійні </w:t>
      </w:r>
      <w:r w:rsidR="00A40C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ередачі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2F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каналі та в ефірі телеканалу «Конкурент</w:t>
      </w:r>
      <w:r w:rsidR="007D49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ТВ».</w:t>
      </w:r>
      <w:r w:rsidR="003C1071">
        <w:rPr>
          <w:rFonts w:ascii="Times New Roman" w:hAnsi="Times New Roman" w:cs="Times New Roman"/>
          <w:sz w:val="28"/>
          <w:szCs w:val="28"/>
        </w:rPr>
        <w:t xml:space="preserve"> </w:t>
      </w:r>
      <w:r w:rsidR="00550348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52F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надає безкоштовні юридичні консультації у програмі </w:t>
      </w:r>
      <w:r w:rsidRPr="004A7325">
        <w:rPr>
          <w:rFonts w:ascii="Times New Roman" w:hAnsi="Times New Roman" w:cs="Times New Roman"/>
          <w:b/>
          <w:sz w:val="28"/>
          <w:szCs w:val="28"/>
        </w:rPr>
        <w:t>«Запитай у юриста»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E52F3" w:rsidRPr="009D42E6">
          <w:rPr>
            <w:rStyle w:val="a4"/>
            <w:rFonts w:ascii="Times New Roman" w:hAnsi="Times New Roman" w:cs="Times New Roman"/>
            <w:sz w:val="28"/>
            <w:szCs w:val="28"/>
          </w:rPr>
          <w:t>http://surl.li/rtkoo</w:t>
        </w:r>
      </w:hyperlink>
      <w:r w:rsidR="00EE52F3">
        <w:rPr>
          <w:rFonts w:ascii="Times New Roman" w:hAnsi="Times New Roman" w:cs="Times New Roman"/>
          <w:sz w:val="28"/>
          <w:szCs w:val="28"/>
        </w:rPr>
        <w:t xml:space="preserve">, депутат Андрій </w:t>
      </w:r>
      <w:proofErr w:type="spellStart"/>
      <w:r w:rsidR="00EE52F3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="00EE52F3">
        <w:rPr>
          <w:rFonts w:ascii="Times New Roman" w:hAnsi="Times New Roman" w:cs="Times New Roman"/>
          <w:sz w:val="28"/>
          <w:szCs w:val="28"/>
        </w:rPr>
        <w:t xml:space="preserve"> висвітлює ак</w:t>
      </w:r>
      <w:r w:rsidR="00BF02F2">
        <w:rPr>
          <w:rFonts w:ascii="Times New Roman" w:hAnsi="Times New Roman" w:cs="Times New Roman"/>
          <w:sz w:val="28"/>
          <w:szCs w:val="28"/>
        </w:rPr>
        <w:t>т</w:t>
      </w:r>
      <w:r w:rsidR="00EE52F3">
        <w:rPr>
          <w:rFonts w:ascii="Times New Roman" w:hAnsi="Times New Roman" w:cs="Times New Roman"/>
          <w:sz w:val="28"/>
          <w:szCs w:val="28"/>
        </w:rPr>
        <w:t>уальні проблеми громади у програм</w:t>
      </w:r>
      <w:r w:rsidR="00F849E4">
        <w:rPr>
          <w:rFonts w:ascii="Times New Roman" w:hAnsi="Times New Roman" w:cs="Times New Roman"/>
          <w:sz w:val="28"/>
          <w:szCs w:val="28"/>
        </w:rPr>
        <w:t>ах</w:t>
      </w:r>
      <w:r w:rsidR="00EE52F3">
        <w:rPr>
          <w:rFonts w:ascii="Times New Roman" w:hAnsi="Times New Roman" w:cs="Times New Roman"/>
          <w:sz w:val="28"/>
          <w:szCs w:val="28"/>
        </w:rPr>
        <w:t xml:space="preserve"> </w:t>
      </w:r>
      <w:r w:rsidR="00EE52F3" w:rsidRPr="004A7325">
        <w:rPr>
          <w:rFonts w:ascii="Times New Roman" w:hAnsi="Times New Roman" w:cs="Times New Roman"/>
          <w:b/>
          <w:sz w:val="28"/>
          <w:szCs w:val="28"/>
        </w:rPr>
        <w:t>«Слово редактора»</w:t>
      </w:r>
      <w:r w:rsidR="00EE52F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36DD1" w:rsidRPr="00D43B17">
          <w:rPr>
            <w:rStyle w:val="a4"/>
            <w:rFonts w:ascii="Times New Roman" w:hAnsi="Times New Roman" w:cs="Times New Roman"/>
            <w:sz w:val="28"/>
            <w:szCs w:val="28"/>
          </w:rPr>
          <w:t>https://surl.li/voltgo</w:t>
        </w:r>
      </w:hyperlink>
      <w:r w:rsidR="00936DD1">
        <w:rPr>
          <w:rFonts w:ascii="Times New Roman" w:hAnsi="Times New Roman" w:cs="Times New Roman"/>
          <w:sz w:val="28"/>
          <w:szCs w:val="28"/>
        </w:rPr>
        <w:t xml:space="preserve"> </w:t>
      </w:r>
      <w:r w:rsidR="00F849E4">
        <w:rPr>
          <w:rFonts w:ascii="Times New Roman" w:hAnsi="Times New Roman" w:cs="Times New Roman"/>
          <w:sz w:val="28"/>
          <w:szCs w:val="28"/>
        </w:rPr>
        <w:t xml:space="preserve">та </w:t>
      </w:r>
      <w:r w:rsidR="00F849E4" w:rsidRPr="004A73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849E4" w:rsidRPr="004A7325">
        <w:rPr>
          <w:rFonts w:ascii="Times New Roman" w:hAnsi="Times New Roman" w:cs="Times New Roman"/>
          <w:b/>
          <w:sz w:val="28"/>
          <w:szCs w:val="28"/>
        </w:rPr>
        <w:t>Лучик</w:t>
      </w:r>
      <w:proofErr w:type="spellEnd"/>
      <w:r w:rsidR="00F849E4" w:rsidRPr="004A7325">
        <w:rPr>
          <w:rFonts w:ascii="Times New Roman" w:hAnsi="Times New Roman" w:cs="Times New Roman"/>
          <w:b/>
          <w:sz w:val="28"/>
          <w:szCs w:val="28"/>
        </w:rPr>
        <w:t xml:space="preserve"> повідомляє»</w:t>
      </w:r>
      <w:r w:rsidR="00936D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36DD1" w:rsidRPr="00D43B17">
          <w:rPr>
            <w:rStyle w:val="a4"/>
            <w:rFonts w:ascii="Times New Roman" w:hAnsi="Times New Roman" w:cs="Times New Roman"/>
            <w:sz w:val="28"/>
            <w:szCs w:val="28"/>
          </w:rPr>
          <w:t>https://surl.li/kncsce</w:t>
        </w:r>
      </w:hyperlink>
      <w:r w:rsidR="00F849E4">
        <w:rPr>
          <w:rFonts w:ascii="Times New Roman" w:hAnsi="Times New Roman" w:cs="Times New Roman"/>
          <w:sz w:val="28"/>
          <w:szCs w:val="28"/>
        </w:rPr>
        <w:t>,</w:t>
      </w:r>
      <w:r w:rsidR="00EE52F3">
        <w:rPr>
          <w:rFonts w:ascii="Times New Roman" w:hAnsi="Times New Roman" w:cs="Times New Roman"/>
          <w:sz w:val="28"/>
          <w:szCs w:val="28"/>
        </w:rPr>
        <w:t xml:space="preserve"> заступниця голови фракції</w:t>
      </w:r>
      <w:r w:rsidR="00EE52F3" w:rsidRPr="00EE52F3">
        <w:rPr>
          <w:rFonts w:ascii="Times New Roman" w:hAnsi="Times New Roman" w:cs="Times New Roman"/>
          <w:sz w:val="28"/>
          <w:szCs w:val="28"/>
        </w:rPr>
        <w:t xml:space="preserve"> </w:t>
      </w:r>
      <w:r w:rsidR="00EE52F3">
        <w:rPr>
          <w:rFonts w:ascii="Times New Roman" w:hAnsi="Times New Roman" w:cs="Times New Roman"/>
          <w:sz w:val="28"/>
          <w:szCs w:val="28"/>
        </w:rPr>
        <w:t xml:space="preserve">Алла Надточій веде </w:t>
      </w:r>
      <w:r w:rsidR="003F5324">
        <w:rPr>
          <w:rFonts w:ascii="Times New Roman" w:hAnsi="Times New Roman" w:cs="Times New Roman"/>
          <w:sz w:val="28"/>
          <w:szCs w:val="28"/>
        </w:rPr>
        <w:t>авторську програму</w:t>
      </w:r>
      <w:r w:rsidR="00EE52F3">
        <w:rPr>
          <w:rFonts w:ascii="Times New Roman" w:hAnsi="Times New Roman" w:cs="Times New Roman"/>
          <w:sz w:val="28"/>
          <w:szCs w:val="28"/>
        </w:rPr>
        <w:t xml:space="preserve"> про життя волинських громад в умовах війни </w:t>
      </w:r>
      <w:r w:rsidR="00EE52F3" w:rsidRPr="004A7325">
        <w:rPr>
          <w:rFonts w:ascii="Times New Roman" w:hAnsi="Times New Roman" w:cs="Times New Roman"/>
          <w:b/>
          <w:sz w:val="28"/>
          <w:szCs w:val="28"/>
        </w:rPr>
        <w:t>«Заїхали в гості»</w:t>
      </w:r>
      <w:r w:rsidR="00EE52F3">
        <w:rPr>
          <w:rFonts w:ascii="Times New Roman" w:hAnsi="Times New Roman" w:cs="Times New Roman"/>
          <w:sz w:val="28"/>
          <w:szCs w:val="28"/>
        </w:rPr>
        <w:t xml:space="preserve"> </w:t>
      </w:r>
      <w:r w:rsidR="00936DD1" w:rsidRPr="00936DD1">
        <w:rPr>
          <w:rStyle w:val="a4"/>
          <w:rFonts w:ascii="Times New Roman" w:hAnsi="Times New Roman" w:cs="Times New Roman"/>
          <w:sz w:val="28"/>
          <w:szCs w:val="28"/>
        </w:rPr>
        <w:t>https://surl.li/bkuucl</w:t>
      </w:r>
      <w:r w:rsidR="00895134" w:rsidRPr="00A61957">
        <w:rPr>
          <w:rFonts w:ascii="Times New Roman" w:hAnsi="Times New Roman" w:cs="Times New Roman"/>
          <w:sz w:val="28"/>
          <w:szCs w:val="28"/>
        </w:rPr>
        <w:t>.</w:t>
      </w:r>
    </w:p>
    <w:p w14:paraId="2B983E7D" w14:textId="77777777" w:rsidR="001E0F07" w:rsidRDefault="001E0F07" w:rsidP="00BD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1FB42" w14:textId="77777777" w:rsidR="00F04F83" w:rsidRDefault="00936DD1" w:rsidP="0046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0776" w:rsidRPr="00580776">
        <w:rPr>
          <w:rFonts w:ascii="Times New Roman" w:hAnsi="Times New Roman" w:cs="Times New Roman"/>
          <w:sz w:val="28"/>
          <w:szCs w:val="28"/>
        </w:rPr>
        <w:t xml:space="preserve">продовж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580776" w:rsidRPr="00580776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депутати від Громадянського Руху</w:t>
      </w:r>
      <w:r w:rsidRPr="00580776">
        <w:rPr>
          <w:rFonts w:ascii="Times New Roman" w:hAnsi="Times New Roman" w:cs="Times New Roman"/>
          <w:sz w:val="28"/>
          <w:szCs w:val="28"/>
        </w:rPr>
        <w:t xml:space="preserve"> </w:t>
      </w:r>
      <w:r w:rsidR="00580776" w:rsidRPr="00580776">
        <w:rPr>
          <w:rFonts w:ascii="Times New Roman" w:hAnsi="Times New Roman" w:cs="Times New Roman"/>
          <w:sz w:val="28"/>
          <w:szCs w:val="28"/>
        </w:rPr>
        <w:t xml:space="preserve">«СВІДОМІ» </w:t>
      </w:r>
      <w:r w:rsidR="00F04F83" w:rsidRPr="00CC4872">
        <w:rPr>
          <w:rFonts w:ascii="Times New Roman" w:hAnsi="Times New Roman" w:cs="Times New Roman"/>
          <w:sz w:val="28"/>
          <w:szCs w:val="28"/>
        </w:rPr>
        <w:t>активно</w:t>
      </w:r>
      <w:r w:rsidR="00580776" w:rsidRPr="00CC4872">
        <w:rPr>
          <w:rFonts w:ascii="Times New Roman" w:hAnsi="Times New Roman" w:cs="Times New Roman"/>
          <w:sz w:val="28"/>
          <w:szCs w:val="28"/>
        </w:rPr>
        <w:t xml:space="preserve"> працювали </w:t>
      </w:r>
      <w:r w:rsidR="00F04F83" w:rsidRPr="00CC4872">
        <w:rPr>
          <w:rFonts w:ascii="Times New Roman" w:hAnsi="Times New Roman" w:cs="Times New Roman"/>
          <w:sz w:val="28"/>
          <w:szCs w:val="28"/>
        </w:rPr>
        <w:t>в сесійній залі та у постійних комісіях</w:t>
      </w:r>
      <w:r w:rsidRPr="00CC4872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580776" w:rsidRPr="005807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F4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епутати фракції </w:t>
      </w:r>
      <w:r w:rsidR="00F04F83"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були </w:t>
      </w:r>
      <w:r w:rsidR="00F04F83" w:rsidRPr="00936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сумарно </w:t>
      </w:r>
      <w:r w:rsidR="00F04F83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відвідали </w:t>
      </w:r>
      <w:r w:rsidR="000F4612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понад </w:t>
      </w:r>
      <w:r w:rsidR="00CC4872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77</w:t>
      </w:r>
      <w:r w:rsidR="00F04F83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 пленарних засідань</w:t>
      </w:r>
      <w:r w:rsidR="00F04F83" w:rsidRPr="00936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сесії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ради.</w:t>
      </w:r>
      <w:r w:rsidR="009D3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04F83"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 депутати активно працю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>вали</w:t>
      </w:r>
      <w:r w:rsidR="00F04F83"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відповідних </w:t>
      </w:r>
      <w:r w:rsidR="003C107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постійних комісіях, пода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>вали</w:t>
      </w:r>
      <w:r w:rsidR="003C1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1071">
        <w:rPr>
          <w:rFonts w:ascii="Times New Roman" w:hAnsi="Times New Roman" w:cs="Times New Roman"/>
          <w:sz w:val="28"/>
          <w:szCs w:val="28"/>
          <w:shd w:val="clear" w:color="auto" w:fill="FFFFFF"/>
        </w:rPr>
        <w:t>проє</w:t>
      </w:r>
      <w:r w:rsidR="00F04F83"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>кти</w:t>
      </w:r>
      <w:proofErr w:type="spellEnd"/>
      <w:r w:rsidR="00F04F83"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рішень, депутатські запити та звернення. Детальніша статистична інформація у Додатку 1. </w:t>
      </w:r>
    </w:p>
    <w:p w14:paraId="0330CF26" w14:textId="77777777" w:rsidR="00CC4872" w:rsidRPr="00EF7FBD" w:rsidRDefault="00CC4872" w:rsidP="0046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792D1" w14:textId="77777777" w:rsidR="00AD483E" w:rsidRDefault="004843C8" w:rsidP="00484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Депутати фракції 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>брали активну</w:t>
      </w:r>
      <w:r w:rsidR="00A7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участь у ряді заходів щодо </w:t>
      </w:r>
      <w:r w:rsidR="00A75E74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 громади</w:t>
      </w:r>
      <w:r w:rsidR="00AD4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483E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пропону</w:t>
      </w:r>
      <w:r w:rsidR="00CC4872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вали </w:t>
      </w:r>
      <w:proofErr w:type="spellStart"/>
      <w:r w:rsidR="00EF7FBD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</w:t>
      </w:r>
      <w:r w:rsidR="00CC4872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є</w:t>
      </w:r>
      <w:r w:rsidR="00EF7FBD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кти</w:t>
      </w:r>
      <w:proofErr w:type="spellEnd"/>
      <w:r w:rsidR="00EF7FBD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рішень</w:t>
      </w:r>
      <w:r w:rsidR="00CC4872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виступали </w:t>
      </w:r>
      <w:r w:rsidR="00EF7FBD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CC4872" w:rsidRPr="004A7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ініціативами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</w:t>
      </w:r>
      <w:r w:rsidR="00EF7FBD"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актуальних для громади питань. 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 найактуальніших питань, якими опікувалися депутати фракції у минулому році варто виділити наступні</w:t>
      </w:r>
      <w:r w:rsidR="00AD48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617FD46" w14:textId="77777777" w:rsidR="00CC4872" w:rsidRDefault="00CC4872" w:rsidP="00484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5C2A64" w14:textId="77777777" w:rsidR="00460470" w:rsidRPr="00460470" w:rsidRDefault="00460470" w:rsidP="004604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належного фінансування підрозділів Сил Оборони України (депутат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Алла Надточій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Тарас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Шкітер</w:t>
      </w:r>
      <w:proofErr w:type="spellEnd"/>
      <w:r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14:paraId="47D2E07F" w14:textId="77777777" w:rsidR="00CC4872" w:rsidRDefault="00460470" w:rsidP="003D6C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озробка </w:t>
      </w:r>
      <w:r w:rsidR="00793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прийняття </w:t>
      </w:r>
      <w:r w:rsidR="00CC487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 розвитку Луцької територіальної громади до 2030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(депутат Михайло Наход, член комітету з розробки стратегії);</w:t>
      </w:r>
    </w:p>
    <w:p w14:paraId="7FFB3B61" w14:textId="77777777" w:rsidR="003D6C39" w:rsidRPr="00460470" w:rsidRDefault="00460470" w:rsidP="00CC0B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прозорості у здійсненні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7E56B6">
        <w:rPr>
          <w:rFonts w:ascii="Times New Roman" w:hAnsi="Times New Roman" w:cs="Times New Roman"/>
          <w:sz w:val="28"/>
          <w:szCs w:val="28"/>
        </w:rPr>
        <w:t xml:space="preserve"> продуктів</w:t>
      </w:r>
      <w:r w:rsidR="00793C77">
        <w:rPr>
          <w:rFonts w:ascii="Times New Roman" w:hAnsi="Times New Roman" w:cs="Times New Roman"/>
          <w:sz w:val="28"/>
          <w:szCs w:val="28"/>
        </w:rPr>
        <w:t xml:space="preserve"> харчування</w:t>
      </w:r>
      <w:r>
        <w:rPr>
          <w:rFonts w:ascii="Times New Roman" w:hAnsi="Times New Roman" w:cs="Times New Roman"/>
          <w:sz w:val="28"/>
          <w:szCs w:val="28"/>
        </w:rPr>
        <w:t xml:space="preserve"> КП «Луцький комбінат </w:t>
      </w:r>
      <w:r w:rsidR="007E56B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кільного та студентського харчування</w:t>
      </w:r>
      <w:r w:rsidR="007E56B6">
        <w:rPr>
          <w:rFonts w:ascii="Times New Roman" w:hAnsi="Times New Roman" w:cs="Times New Roman"/>
          <w:sz w:val="28"/>
          <w:szCs w:val="28"/>
        </w:rPr>
        <w:t xml:space="preserve">» 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(депутат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Андрій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</w:t>
      </w:r>
      <w:proofErr w:type="spellEnd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Валентин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Хаймик</w:t>
      </w:r>
      <w:proofErr w:type="spellEnd"/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D6C39" w:rsidRPr="00460470">
        <w:rPr>
          <w:rFonts w:ascii="Times New Roman" w:hAnsi="Times New Roman" w:cs="Times New Roman"/>
          <w:sz w:val="28"/>
          <w:szCs w:val="28"/>
        </w:rPr>
        <w:t>;</w:t>
      </w:r>
    </w:p>
    <w:p w14:paraId="6421FC56" w14:textId="77777777" w:rsidR="00AD483E" w:rsidRPr="003D6C39" w:rsidRDefault="00B67ADD" w:rsidP="003D6C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недопущення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знищення історико-культурної </w:t>
      </w:r>
      <w:r w:rsidR="00793C77">
        <w:rPr>
          <w:rFonts w:ascii="Times New Roman" w:hAnsi="Times New Roman" w:cs="Times New Roman"/>
          <w:sz w:val="28"/>
          <w:szCs w:val="28"/>
          <w:shd w:val="clear" w:color="auto" w:fill="FFFFFF"/>
        </w:rPr>
        <w:t>спадщини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здійсненні незаконного будівництва у Старому місті Луцька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(депутат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Андрій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</w:t>
      </w:r>
      <w:proofErr w:type="spellEnd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Михайло Наход та Андрій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Маруняк</w:t>
      </w:r>
      <w:proofErr w:type="spellEnd"/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D483E" w:rsidRPr="003D6C3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DA5214" w14:textId="77777777" w:rsidR="00AD483E" w:rsidRDefault="00B67ADD" w:rsidP="003D6C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викриття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зловживан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забезпеченні резервним живлення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котелень</w:t>
      </w:r>
      <w:proofErr w:type="spellEnd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ДКП «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Луцьктепло</w:t>
      </w:r>
      <w:proofErr w:type="spellEnd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продажі комунального майна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(депутат Валентин </w:t>
      </w:r>
      <w:proofErr w:type="spellStart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Хаймик</w:t>
      </w:r>
      <w:proofErr w:type="spellEnd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D483E" w:rsidRPr="003D6C3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08B6CC9" w14:textId="77777777" w:rsidR="007E56B6" w:rsidRDefault="00B67ADD" w:rsidP="003D6C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протидія використанню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ою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міської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стомат</w:t>
      </w:r>
      <w:r w:rsidR="00793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ологічної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поліклініка та захист трудового колективу (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</w:t>
      </w:r>
      <w:r w:rsidR="002170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Алла Надточій</w:t>
      </w:r>
      <w:r w:rsidR="0021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Андрій </w:t>
      </w:r>
      <w:proofErr w:type="spellStart"/>
      <w:r w:rsidR="0021709E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</w:t>
      </w:r>
      <w:proofErr w:type="spellEnd"/>
      <w:r w:rsidR="0021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Валентин </w:t>
      </w:r>
      <w:proofErr w:type="spellStart"/>
      <w:r w:rsidR="0021709E">
        <w:rPr>
          <w:rFonts w:ascii="Times New Roman" w:hAnsi="Times New Roman" w:cs="Times New Roman"/>
          <w:sz w:val="28"/>
          <w:szCs w:val="28"/>
          <w:shd w:val="clear" w:color="auto" w:fill="FFFFFF"/>
        </w:rPr>
        <w:t>Хаймик</w:t>
      </w:r>
      <w:proofErr w:type="spellEnd"/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7FD9123D" w14:textId="77777777" w:rsidR="007E56B6" w:rsidRDefault="00B67ADD" w:rsidP="007E5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E56B6" w:rsidRPr="00793C77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56B6" w:rsidRPr="00793C77">
        <w:rPr>
          <w:rFonts w:ascii="Times New Roman" w:hAnsi="Times New Roman" w:cs="Times New Roman"/>
          <w:sz w:val="28"/>
          <w:szCs w:val="28"/>
        </w:rPr>
        <w:t xml:space="preserve"> гарантій </w:t>
      </w:r>
      <w:r w:rsidR="00793C77">
        <w:rPr>
          <w:rFonts w:ascii="Times New Roman" w:hAnsi="Times New Roman" w:cs="Times New Roman"/>
          <w:sz w:val="28"/>
          <w:szCs w:val="28"/>
        </w:rPr>
        <w:t>щодо</w:t>
      </w:r>
      <w:r w:rsidR="007E56B6" w:rsidRPr="00793C77">
        <w:rPr>
          <w:rFonts w:ascii="Times New Roman" w:hAnsi="Times New Roman" w:cs="Times New Roman"/>
          <w:sz w:val="28"/>
          <w:szCs w:val="28"/>
        </w:rPr>
        <w:t xml:space="preserve"> виділення квартир учасникам АТО</w:t>
      </w:r>
      <w:r w:rsidR="00793C77">
        <w:rPr>
          <w:rFonts w:ascii="Times New Roman" w:hAnsi="Times New Roman" w:cs="Times New Roman"/>
          <w:sz w:val="28"/>
          <w:szCs w:val="28"/>
        </w:rPr>
        <w:t xml:space="preserve"> під час будівництва багатоквартирних будинків</w:t>
      </w:r>
      <w:r w:rsidR="007E56B6">
        <w:rPr>
          <w:rFonts w:cstheme="minorHAnsi"/>
          <w:b/>
          <w:sz w:val="24"/>
          <w:szCs w:val="24"/>
        </w:rPr>
        <w:t xml:space="preserve"> 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E56B6" w:rsidRPr="00460470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 Алла Надточій</w:t>
      </w:r>
      <w:r w:rsidR="007E56B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459DA958" w14:textId="77777777" w:rsidR="004843C8" w:rsidRPr="003D6C39" w:rsidRDefault="00793C77" w:rsidP="003D6C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безкоштовне забезпечення вікнами постраждалих від ракетних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дронових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мешканців Луцька (депутат Михайло Наход)</w:t>
      </w:r>
      <w:r w:rsidR="003D6C39" w:rsidRPr="003D6C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766BA9" w14:textId="77777777" w:rsidR="00AD483E" w:rsidRPr="00EF7FBD" w:rsidRDefault="00AD483E" w:rsidP="00484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D124D" w14:textId="2599C95E" w:rsidR="00580776" w:rsidRDefault="00580776" w:rsidP="0046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776">
        <w:rPr>
          <w:rFonts w:ascii="Times New Roman" w:hAnsi="Times New Roman" w:cs="Times New Roman"/>
          <w:sz w:val="28"/>
          <w:szCs w:val="28"/>
        </w:rPr>
        <w:t>З</w:t>
      </w:r>
      <w:r w:rsidR="004B20B1">
        <w:rPr>
          <w:rFonts w:ascii="Times New Roman" w:hAnsi="Times New Roman" w:cs="Times New Roman"/>
          <w:sz w:val="28"/>
          <w:szCs w:val="28"/>
        </w:rPr>
        <w:t>агалом у 202</w:t>
      </w:r>
      <w:r w:rsidR="00460470">
        <w:rPr>
          <w:rFonts w:ascii="Times New Roman" w:hAnsi="Times New Roman" w:cs="Times New Roman"/>
          <w:sz w:val="28"/>
          <w:szCs w:val="28"/>
        </w:rPr>
        <w:t>4</w:t>
      </w:r>
      <w:r w:rsidR="004B20B1">
        <w:rPr>
          <w:rFonts w:ascii="Times New Roman" w:hAnsi="Times New Roman" w:cs="Times New Roman"/>
          <w:sz w:val="28"/>
          <w:szCs w:val="28"/>
        </w:rPr>
        <w:t xml:space="preserve"> р. </w:t>
      </w:r>
      <w:r w:rsidRPr="00580776">
        <w:rPr>
          <w:rFonts w:ascii="Times New Roman" w:hAnsi="Times New Roman" w:cs="Times New Roman"/>
          <w:sz w:val="28"/>
          <w:szCs w:val="28"/>
        </w:rPr>
        <w:t xml:space="preserve">депутати фракції </w:t>
      </w:r>
      <w:r w:rsidR="004B20B1" w:rsidRPr="004A7325">
        <w:rPr>
          <w:rFonts w:ascii="Times New Roman" w:hAnsi="Times New Roman" w:cs="Times New Roman"/>
          <w:b/>
          <w:sz w:val="28"/>
          <w:szCs w:val="28"/>
        </w:rPr>
        <w:t>подали на розгляд</w:t>
      </w:r>
      <w:r w:rsidR="00A61957" w:rsidRPr="004A7325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2C7C4B">
        <w:rPr>
          <w:rFonts w:ascii="Times New Roman" w:hAnsi="Times New Roman" w:cs="Times New Roman"/>
          <w:sz w:val="28"/>
          <w:szCs w:val="28"/>
        </w:rPr>
        <w:t xml:space="preserve"> </w:t>
      </w:r>
      <w:r w:rsidR="004A7325">
        <w:rPr>
          <w:rFonts w:ascii="Times New Roman" w:hAnsi="Times New Roman" w:cs="Times New Roman"/>
          <w:b/>
          <w:sz w:val="28"/>
          <w:szCs w:val="28"/>
        </w:rPr>
        <w:t>13</w:t>
      </w:r>
      <w:r w:rsidRPr="004A73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325">
        <w:rPr>
          <w:rFonts w:ascii="Times New Roman" w:hAnsi="Times New Roman" w:cs="Times New Roman"/>
          <w:b/>
          <w:sz w:val="28"/>
          <w:szCs w:val="28"/>
        </w:rPr>
        <w:t>проєкт</w:t>
      </w:r>
      <w:r w:rsidR="00E30A78" w:rsidRPr="004A7325"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Pr="004A7325">
        <w:rPr>
          <w:rFonts w:ascii="Times New Roman" w:hAnsi="Times New Roman" w:cs="Times New Roman"/>
          <w:b/>
          <w:sz w:val="28"/>
          <w:szCs w:val="28"/>
        </w:rPr>
        <w:t xml:space="preserve"> рішень, </w:t>
      </w:r>
      <w:r w:rsidR="007A792E" w:rsidRPr="004A7325">
        <w:rPr>
          <w:rFonts w:ascii="Times New Roman" w:hAnsi="Times New Roman" w:cs="Times New Roman"/>
          <w:b/>
          <w:sz w:val="28"/>
          <w:szCs w:val="28"/>
        </w:rPr>
        <w:t>три</w:t>
      </w:r>
      <w:r w:rsidR="00DE573A" w:rsidRPr="004A7325">
        <w:rPr>
          <w:rFonts w:ascii="Times New Roman" w:hAnsi="Times New Roman" w:cs="Times New Roman"/>
          <w:b/>
          <w:sz w:val="28"/>
          <w:szCs w:val="28"/>
        </w:rPr>
        <w:t xml:space="preserve"> з яких </w:t>
      </w:r>
      <w:r w:rsidRPr="004A7325">
        <w:rPr>
          <w:rFonts w:ascii="Times New Roman" w:hAnsi="Times New Roman" w:cs="Times New Roman"/>
          <w:b/>
          <w:sz w:val="28"/>
          <w:szCs w:val="28"/>
        </w:rPr>
        <w:t>підтримал</w:t>
      </w:r>
      <w:r w:rsidR="00DE573A" w:rsidRPr="004A7325">
        <w:rPr>
          <w:rFonts w:ascii="Times New Roman" w:hAnsi="Times New Roman" w:cs="Times New Roman"/>
          <w:b/>
          <w:sz w:val="28"/>
          <w:szCs w:val="28"/>
        </w:rPr>
        <w:t>и депутати</w:t>
      </w:r>
      <w:r w:rsidR="002C7C4B" w:rsidRPr="004A7325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580776">
        <w:rPr>
          <w:rFonts w:ascii="Times New Roman" w:hAnsi="Times New Roman" w:cs="Times New Roman"/>
          <w:sz w:val="28"/>
          <w:szCs w:val="28"/>
        </w:rPr>
        <w:t>.</w:t>
      </w:r>
      <w:r w:rsidR="004B20B1">
        <w:rPr>
          <w:rFonts w:ascii="Times New Roman" w:hAnsi="Times New Roman" w:cs="Times New Roman"/>
          <w:sz w:val="28"/>
          <w:szCs w:val="28"/>
        </w:rPr>
        <w:t xml:space="preserve"> </w:t>
      </w:r>
      <w:r w:rsidR="0021709E">
        <w:rPr>
          <w:rFonts w:ascii="Times New Roman" w:hAnsi="Times New Roman" w:cs="Times New Roman"/>
          <w:sz w:val="28"/>
          <w:szCs w:val="28"/>
        </w:rPr>
        <w:t xml:space="preserve">Деякі з проектів рішень виносилися на розгляд сесії по декілька разів. </w:t>
      </w:r>
      <w:r w:rsidR="004B20B1">
        <w:rPr>
          <w:rFonts w:ascii="Times New Roman" w:hAnsi="Times New Roman" w:cs="Times New Roman"/>
          <w:sz w:val="28"/>
          <w:szCs w:val="28"/>
        </w:rPr>
        <w:t xml:space="preserve">Серед </w:t>
      </w:r>
      <w:r w:rsidR="0021709E">
        <w:rPr>
          <w:rFonts w:ascii="Times New Roman" w:hAnsi="Times New Roman" w:cs="Times New Roman"/>
          <w:sz w:val="28"/>
          <w:szCs w:val="28"/>
        </w:rPr>
        <w:t xml:space="preserve">основних </w:t>
      </w:r>
      <w:proofErr w:type="spellStart"/>
      <w:r w:rsidR="0021709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21709E">
        <w:rPr>
          <w:rFonts w:ascii="Times New Roman" w:hAnsi="Times New Roman" w:cs="Times New Roman"/>
          <w:sz w:val="28"/>
          <w:szCs w:val="28"/>
        </w:rPr>
        <w:t xml:space="preserve"> рішень</w:t>
      </w:r>
      <w:r w:rsidR="004B20B1">
        <w:rPr>
          <w:rFonts w:ascii="Times New Roman" w:hAnsi="Times New Roman" w:cs="Times New Roman"/>
          <w:sz w:val="28"/>
          <w:szCs w:val="28"/>
        </w:rPr>
        <w:t xml:space="preserve"> наступні:</w:t>
      </w:r>
    </w:p>
    <w:p w14:paraId="6E8400FE" w14:textId="77777777" w:rsidR="003D6C39" w:rsidRPr="007A792E" w:rsidRDefault="008F4C0F" w:rsidP="007A792E">
      <w:pPr>
        <w:pStyle w:val="a3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814251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</w:t>
      </w:r>
      <w:r w:rsidR="003D6C39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 (розробник – депутат 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Алла Надточій</w:t>
      </w:r>
      <w:r w:rsidR="003D6C39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) </w:t>
      </w:r>
      <w:r w:rsidRPr="007A792E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https://surl.li/nkzyqu</w:t>
      </w:r>
      <w:r w:rsidR="003D6C39" w:rsidRPr="007A792E">
        <w:rPr>
          <w:rStyle w:val="xexx8yu"/>
          <w:rFonts w:ascii="Times New Roman" w:hAnsi="Times New Roman" w:cs="Times New Roman"/>
          <w:sz w:val="28"/>
          <w:szCs w:val="28"/>
        </w:rPr>
        <w:t>;</w:t>
      </w:r>
      <w:r w:rsidR="003D6C39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</w:t>
      </w:r>
    </w:p>
    <w:p w14:paraId="5926F533" w14:textId="77777777" w:rsidR="004B20B1" w:rsidRPr="007A792E" w:rsidRDefault="003D6C39" w:rsidP="007A792E">
      <w:pPr>
        <w:pStyle w:val="a3"/>
        <w:numPr>
          <w:ilvl w:val="0"/>
          <w:numId w:val="2"/>
        </w:numPr>
        <w:shd w:val="clear" w:color="auto" w:fill="FFFFFF"/>
        <w:spacing w:before="720" w:after="240" w:line="345" w:lineRule="atLeast"/>
        <w:jc w:val="both"/>
        <w:outlineLvl w:val="5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uk-UA"/>
        </w:rPr>
      </w:pPr>
      <w:r w:rsidRPr="007A792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uk-UA"/>
        </w:rPr>
        <w:t>Про припинення Релігійній громаді Всіх Святих Землі Волинської Української Православної Церкви права постійного користування земельною ділянкою на пр. Соборності у м. Луцьку</w:t>
      </w:r>
      <w:r w:rsidR="004B20B1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(розробник – депутат 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Андрій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Лучик</w:t>
      </w:r>
      <w:proofErr w:type="spellEnd"/>
      <w:r w:rsidR="004B20B1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) </w:t>
      </w:r>
      <w:r w:rsidR="008F4C0F" w:rsidRPr="007A792E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https://surl.li/vhfaup</w:t>
      </w:r>
      <w:r w:rsidR="006F2E65" w:rsidRPr="007A792E">
        <w:rPr>
          <w:rStyle w:val="xexx8yu"/>
          <w:rFonts w:ascii="Times New Roman" w:hAnsi="Times New Roman" w:cs="Times New Roman"/>
          <w:sz w:val="28"/>
          <w:szCs w:val="28"/>
        </w:rPr>
        <w:t>;</w:t>
      </w:r>
    </w:p>
    <w:p w14:paraId="46999924" w14:textId="77777777" w:rsidR="007F5785" w:rsidRPr="007A792E" w:rsidRDefault="0021709E" w:rsidP="007A792E">
      <w:pPr>
        <w:pStyle w:val="a3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</w:r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(розробник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– депутат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Андрій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Лучик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, Валентин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Хаймик</w:t>
      </w:r>
      <w:proofErr w:type="spellEnd"/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) </w:t>
      </w:r>
      <w:hyperlink r:id="rId9" w:history="1">
        <w:r w:rsidRPr="007A792E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https://surl.gd/ephbau</w:t>
        </w:r>
      </w:hyperlink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, </w:t>
      </w:r>
      <w:r w:rsidRPr="007A792E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https://surl.li/fnlfom</w:t>
      </w:r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; </w:t>
      </w:r>
    </w:p>
    <w:p w14:paraId="0D94DE56" w14:textId="77777777" w:rsidR="00234D1C" w:rsidRPr="007A792E" w:rsidRDefault="00234D1C" w:rsidP="007A792E">
      <w:pPr>
        <w:pStyle w:val="a3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lastRenderedPageBreak/>
        <w:t xml:space="preserve">Про обов’язковість проведення публічних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закупівель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в системі електронних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закупівель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(розробник – депутат Андрій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Лучик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) </w:t>
      </w:r>
      <w:hyperlink r:id="rId10" w:history="1">
        <w:r w:rsidRPr="007A792E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https://surli.cc/ciwnbv</w:t>
        </w:r>
      </w:hyperlink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; </w:t>
      </w:r>
    </w:p>
    <w:p w14:paraId="23223E12" w14:textId="77777777" w:rsidR="00DE573A" w:rsidRPr="007A792E" w:rsidRDefault="0021709E" w:rsidP="007A792E">
      <w:pPr>
        <w:pStyle w:val="a3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Про проведення публічних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закупівель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в системі електронних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закупівель</w:t>
      </w:r>
      <w:proofErr w:type="spellEnd"/>
      <w:r w:rsidR="00DE573A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</w:t>
      </w:r>
      <w:r w:rsidR="004B20B1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(розробник</w:t>
      </w:r>
      <w:r w:rsidR="007A792E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="004B20B1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– депутат</w:t>
      </w:r>
      <w:r w:rsidR="007A792E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="004B20B1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</w:t>
      </w:r>
      <w:r w:rsidR="00234D1C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Андрій </w:t>
      </w:r>
      <w:proofErr w:type="spellStart"/>
      <w:r w:rsidR="00234D1C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Лучик</w:t>
      </w:r>
      <w:proofErr w:type="spellEnd"/>
      <w:r w:rsidR="007A792E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, Валентин </w:t>
      </w:r>
      <w:proofErr w:type="spellStart"/>
      <w:r w:rsidR="007A792E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Хаймик</w:t>
      </w:r>
      <w:proofErr w:type="spellEnd"/>
      <w:r w:rsidR="004B20B1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) </w:t>
      </w:r>
      <w:bookmarkEnd w:id="1"/>
      <w:r w:rsidR="00234D1C" w:rsidRPr="007A792E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https://surl.li/ettnoh</w:t>
      </w:r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;</w:t>
      </w:r>
    </w:p>
    <w:p w14:paraId="73B3EE2F" w14:textId="77777777" w:rsidR="007F5785" w:rsidRPr="007A792E" w:rsidRDefault="007A792E" w:rsidP="007A792E">
      <w:pPr>
        <w:pStyle w:val="a3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Про припинення права користування земельною ділянкою, наданою на умовах оренди ТОВ «МБК» рішенням міської ради від 24.04.2024 № 58/44 для будівництва та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обслуговуванн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яжитлово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-офісного комплексу (03.15) </w:t>
      </w:r>
      <w:proofErr w:type="spellStart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навул</w:t>
      </w:r>
      <w:proofErr w:type="spellEnd"/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 Кафедральній, 13 у м. Луцьку</w:t>
      </w:r>
      <w:r w:rsidR="007F5785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(розробник – депутат Михайло Наход) </w:t>
      </w:r>
      <w:r w:rsidRPr="007A792E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https://surl.li/cmtiaa</w:t>
      </w:r>
      <w:r w:rsidR="002C7C4B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;</w:t>
      </w:r>
    </w:p>
    <w:p w14:paraId="58C58360" w14:textId="77777777" w:rsidR="002C7C4B" w:rsidRPr="002C7C4B" w:rsidRDefault="007A792E" w:rsidP="007A792E">
      <w:pPr>
        <w:pStyle w:val="a3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Про розірвання Договору оренди землі на вул. Кафедральній, 13 у м. Луцьку від 25.07.2024 р. укладеного з ТОВАРИСТВОМ З ОБМЕЖЕНОЮ ВІДПОВІДАЛЬНІСТЮ «МІСТОБУДКОНЦЕПТ»</w:t>
      </w:r>
      <w:r w:rsidR="002C7C4B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(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розробник</w:t>
      </w:r>
      <w:r w:rsidR="002C7C4B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– депутат Михайло Наход)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</w:t>
      </w:r>
      <w:hyperlink r:id="rId11" w:history="1">
        <w:r w:rsidRPr="007A792E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https://surl.li/ivdwcs</w:t>
        </w:r>
      </w:hyperlink>
      <w:r w:rsidR="002C7C4B"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</w:p>
    <w:p w14:paraId="2434CE13" w14:textId="77777777" w:rsidR="00895A65" w:rsidRPr="00895A65" w:rsidRDefault="00895A65" w:rsidP="0089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26467" w14:textId="77777777" w:rsidR="00895A65" w:rsidRPr="00895A65" w:rsidRDefault="00895A65" w:rsidP="0089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Депутати фракції постійно озвучують </w:t>
      </w:r>
      <w:r w:rsidRPr="004A7325">
        <w:rPr>
          <w:rFonts w:ascii="Times New Roman" w:hAnsi="Times New Roman" w:cs="Times New Roman"/>
          <w:b/>
          <w:sz w:val="28"/>
          <w:szCs w:val="28"/>
        </w:rPr>
        <w:t>ініціативи та пропозиції, які подавали у формі депутатських запитів, звернень та доручень</w:t>
      </w:r>
      <w:r w:rsidRPr="00895A65">
        <w:rPr>
          <w:rFonts w:ascii="Times New Roman" w:hAnsi="Times New Roman" w:cs="Times New Roman"/>
          <w:sz w:val="28"/>
          <w:szCs w:val="28"/>
        </w:rPr>
        <w:t>. Серед найактуальніших:</w:t>
      </w:r>
    </w:p>
    <w:p w14:paraId="5A62916B" w14:textId="77777777" w:rsidR="00895A65" w:rsidRPr="00895A65" w:rsidRDefault="00895A65" w:rsidP="00895A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Облаштування просторів взаємодії з ветеранами (депутат Тарас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Шкітер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>);</w:t>
      </w:r>
    </w:p>
    <w:p w14:paraId="12719316" w14:textId="77777777" w:rsidR="00895A65" w:rsidRPr="00895A65" w:rsidRDefault="00895A65" w:rsidP="00895A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>Забезпечення належного під’їзду до госпіталю ветеранів МВС  (депутатка Алла Надточій);</w:t>
      </w:r>
    </w:p>
    <w:p w14:paraId="2A2464F9" w14:textId="77777777" w:rsidR="00895A65" w:rsidRPr="00895A65" w:rsidRDefault="00895A65" w:rsidP="00895A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>Контроль за об</w:t>
      </w:r>
      <w:r w:rsidRPr="00895A65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єктами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 xml:space="preserve"> будівництва без належних дозвільних документів (депутати Валентин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Хаймик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 xml:space="preserve">, Андрій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Маруняк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 xml:space="preserve">, Михайло Наход та Андрій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>);</w:t>
      </w:r>
    </w:p>
    <w:p w14:paraId="51425DDA" w14:textId="77777777" w:rsidR="00895A65" w:rsidRPr="00895A65" w:rsidRDefault="00895A65" w:rsidP="00895A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>Про причини неприємного запаху в місті (депутат Михайло Наход);</w:t>
      </w:r>
    </w:p>
    <w:p w14:paraId="7A175347" w14:textId="77777777" w:rsidR="00895A65" w:rsidRPr="00895A65" w:rsidRDefault="00895A65" w:rsidP="00895A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Про визначення доцільності та вартості продажу комунальних приміщень (громадська вбиральня на пр. Волі, 8а, підвальне приміщення на вул.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Львівськівй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 xml:space="preserve"> 63 а)  (депутати Алла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Надточі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 xml:space="preserve">, Андрій </w:t>
      </w:r>
      <w:proofErr w:type="spellStart"/>
      <w:r w:rsidRPr="00895A6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Pr="00895A65">
        <w:rPr>
          <w:rFonts w:ascii="Times New Roman" w:hAnsi="Times New Roman" w:cs="Times New Roman"/>
          <w:sz w:val="28"/>
          <w:szCs w:val="28"/>
        </w:rPr>
        <w:t>);</w:t>
      </w:r>
    </w:p>
    <w:p w14:paraId="6BE2B7E3" w14:textId="77777777" w:rsidR="00895A65" w:rsidRPr="00895A65" w:rsidRDefault="00895A65" w:rsidP="00895A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>Перейменування вулиць в честь загиблих Герої України (депутат Михайло Наход).</w:t>
      </w:r>
    </w:p>
    <w:p w14:paraId="73B56B49" w14:textId="77777777" w:rsidR="00895A65" w:rsidRPr="00895A65" w:rsidRDefault="00895A65" w:rsidP="0089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1B80C" w14:textId="77777777" w:rsidR="00895A65" w:rsidRPr="00895A65" w:rsidRDefault="00895A65" w:rsidP="0089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Окрім суто депутатської діяльності, представники Громадянського Руху «СВІДОМІ» були залучені до роботи волонтерського гуманітарного центру й благодійного фонду з допомоги військовослужбовцям, ветеранам та іншим категоріям осіб, що постраждали внаслідок повномасштабної війни з російською федерацією.  </w:t>
      </w:r>
    </w:p>
    <w:p w14:paraId="1B5E66D3" w14:textId="7418DEF3" w:rsidR="00895A65" w:rsidRPr="00895A65" w:rsidRDefault="00895A65" w:rsidP="0089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Впродовж 2024 р. представники Громадянського Руху «СВІДОМІ» здійснили понад 50 передач технічного обладнання, засобів тактичної медицини, одягу, взуття, продуктів харчування, засобів гігієни та іншого військовослужбовцям з міста Луцька і Волинської області, які беруть участь у бойових діях в різних підрозділах Сил </w:t>
      </w:r>
      <w:r w:rsidR="004A7325">
        <w:rPr>
          <w:rFonts w:ascii="Times New Roman" w:hAnsi="Times New Roman" w:cs="Times New Roman"/>
          <w:sz w:val="28"/>
          <w:szCs w:val="28"/>
        </w:rPr>
        <w:t>О</w:t>
      </w:r>
      <w:r w:rsidRPr="00895A65">
        <w:rPr>
          <w:rFonts w:ascii="Times New Roman" w:hAnsi="Times New Roman" w:cs="Times New Roman"/>
          <w:sz w:val="28"/>
          <w:szCs w:val="28"/>
        </w:rPr>
        <w:t>борони на лінії фронту.</w:t>
      </w:r>
    </w:p>
    <w:p w14:paraId="79306BE9" w14:textId="5CD6351D" w:rsidR="00901906" w:rsidRPr="005A5109" w:rsidRDefault="00895A65" w:rsidP="0090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В рамках співпраці з Фондом підтримки ветеранів «СВІДОМІ» встановлено систему очистки води </w:t>
      </w:r>
      <w:r w:rsidR="004A7325">
        <w:rPr>
          <w:rFonts w:ascii="Times New Roman" w:hAnsi="Times New Roman" w:cs="Times New Roman"/>
          <w:sz w:val="28"/>
          <w:szCs w:val="28"/>
        </w:rPr>
        <w:t>в одно</w:t>
      </w:r>
      <w:r w:rsidR="00293C44">
        <w:rPr>
          <w:rFonts w:ascii="Times New Roman" w:hAnsi="Times New Roman" w:cs="Times New Roman"/>
          <w:sz w:val="28"/>
          <w:szCs w:val="28"/>
        </w:rPr>
        <w:t>му</w:t>
      </w:r>
      <w:r w:rsidR="004A7325">
        <w:rPr>
          <w:rFonts w:ascii="Times New Roman" w:hAnsi="Times New Roman" w:cs="Times New Roman"/>
          <w:sz w:val="28"/>
          <w:szCs w:val="28"/>
        </w:rPr>
        <w:t xml:space="preserve"> з лікувальних закладів Луц</w:t>
      </w:r>
      <w:r w:rsidR="00293C44">
        <w:rPr>
          <w:rFonts w:ascii="Times New Roman" w:hAnsi="Times New Roman" w:cs="Times New Roman"/>
          <w:sz w:val="28"/>
          <w:szCs w:val="28"/>
        </w:rPr>
        <w:t xml:space="preserve">ька, де </w:t>
      </w:r>
      <w:r w:rsidR="00293C44">
        <w:rPr>
          <w:rFonts w:ascii="Times New Roman" w:hAnsi="Times New Roman" w:cs="Times New Roman"/>
          <w:sz w:val="28"/>
          <w:szCs w:val="28"/>
        </w:rPr>
        <w:lastRenderedPageBreak/>
        <w:t>проходять лікування захисники</w:t>
      </w:r>
      <w:r w:rsidR="007D4968">
        <w:rPr>
          <w:rFonts w:ascii="Times New Roman" w:hAnsi="Times New Roman" w:cs="Times New Roman"/>
          <w:sz w:val="28"/>
          <w:szCs w:val="28"/>
        </w:rPr>
        <w:t xml:space="preserve"> та</w:t>
      </w:r>
      <w:r w:rsidR="00901906" w:rsidRPr="00901906">
        <w:rPr>
          <w:rFonts w:ascii="Times New Roman" w:hAnsi="Times New Roman" w:cs="Times New Roman"/>
          <w:sz w:val="28"/>
          <w:szCs w:val="28"/>
        </w:rPr>
        <w:t xml:space="preserve"> облаштовано</w:t>
      </w:r>
      <w:r w:rsidR="007D4968">
        <w:rPr>
          <w:rFonts w:ascii="Times New Roman" w:hAnsi="Times New Roman" w:cs="Times New Roman"/>
          <w:sz w:val="28"/>
          <w:szCs w:val="28"/>
        </w:rPr>
        <w:t xml:space="preserve"> вуличні </w:t>
      </w:r>
      <w:r w:rsidR="00901906" w:rsidRPr="00901906">
        <w:rPr>
          <w:rFonts w:ascii="Times New Roman" w:hAnsi="Times New Roman" w:cs="Times New Roman"/>
          <w:sz w:val="28"/>
          <w:szCs w:val="28"/>
        </w:rPr>
        <w:t xml:space="preserve">спортивні реабілітаційні майданчики </w:t>
      </w:r>
      <w:r w:rsidR="00293C44">
        <w:rPr>
          <w:rFonts w:ascii="Times New Roman" w:hAnsi="Times New Roman" w:cs="Times New Roman"/>
          <w:sz w:val="28"/>
          <w:szCs w:val="28"/>
        </w:rPr>
        <w:t xml:space="preserve">у ще двох закладах охорони </w:t>
      </w:r>
      <w:proofErr w:type="spellStart"/>
      <w:r w:rsidR="00293C44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293C4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293C44">
        <w:rPr>
          <w:rFonts w:ascii="Times New Roman" w:hAnsi="Times New Roman" w:cs="Times New Roman"/>
          <w:sz w:val="28"/>
          <w:szCs w:val="28"/>
        </w:rPr>
        <w:t>я, де лікуються військовослужбовці</w:t>
      </w:r>
      <w:r w:rsidR="00901906" w:rsidRPr="00901906">
        <w:rPr>
          <w:rFonts w:ascii="Times New Roman" w:hAnsi="Times New Roman" w:cs="Times New Roman"/>
          <w:sz w:val="28"/>
          <w:szCs w:val="28"/>
        </w:rPr>
        <w:t xml:space="preserve"> та ветеран</w:t>
      </w:r>
      <w:r w:rsidR="00293C44">
        <w:rPr>
          <w:rFonts w:ascii="Times New Roman" w:hAnsi="Times New Roman" w:cs="Times New Roman"/>
          <w:sz w:val="28"/>
          <w:szCs w:val="28"/>
        </w:rPr>
        <w:t>и</w:t>
      </w:r>
      <w:r w:rsidR="00901906" w:rsidRPr="00901906">
        <w:rPr>
          <w:rFonts w:ascii="Times New Roman" w:hAnsi="Times New Roman" w:cs="Times New Roman"/>
          <w:sz w:val="28"/>
          <w:szCs w:val="28"/>
        </w:rPr>
        <w:t xml:space="preserve"> війни. </w:t>
      </w:r>
      <w:r w:rsidR="00293C44">
        <w:rPr>
          <w:rFonts w:ascii="Times New Roman" w:hAnsi="Times New Roman" w:cs="Times New Roman"/>
          <w:sz w:val="28"/>
          <w:szCs w:val="28"/>
        </w:rPr>
        <w:t>Також надаються</w:t>
      </w:r>
      <w:r w:rsidR="007D4968">
        <w:rPr>
          <w:rFonts w:ascii="Times New Roman" w:hAnsi="Times New Roman" w:cs="Times New Roman"/>
          <w:sz w:val="28"/>
          <w:szCs w:val="28"/>
        </w:rPr>
        <w:t xml:space="preserve"> безоплатні юридичні консультації для захисників і членів їхніх родин. </w:t>
      </w:r>
      <w:r w:rsidR="005A5109">
        <w:rPr>
          <w:rFonts w:ascii="Times New Roman" w:hAnsi="Times New Roman" w:cs="Times New Roman"/>
          <w:sz w:val="28"/>
          <w:szCs w:val="28"/>
        </w:rPr>
        <w:t>У</w:t>
      </w:r>
      <w:r w:rsidR="005A5109">
        <w:rPr>
          <w:rFonts w:ascii="Times New Roman" w:hAnsi="Times New Roman" w:cs="Times New Roman"/>
          <w:sz w:val="28"/>
          <w:szCs w:val="28"/>
        </w:rPr>
        <w:t xml:space="preserve"> співпраці з телеканалом «Конкурен</w:t>
      </w:r>
      <w:r w:rsidR="005A5109">
        <w:rPr>
          <w:rFonts w:ascii="Times New Roman" w:hAnsi="Times New Roman" w:cs="Times New Roman"/>
          <w:sz w:val="28"/>
          <w:szCs w:val="28"/>
        </w:rPr>
        <w:t>т</w:t>
      </w:r>
      <w:r w:rsidR="005A5109">
        <w:rPr>
          <w:rFonts w:ascii="Times New Roman" w:hAnsi="Times New Roman" w:cs="Times New Roman"/>
          <w:sz w:val="28"/>
          <w:szCs w:val="28"/>
        </w:rPr>
        <w:t>–ТВ»</w:t>
      </w:r>
      <w:r w:rsidR="005A5109">
        <w:rPr>
          <w:rFonts w:ascii="Times New Roman" w:hAnsi="Times New Roman" w:cs="Times New Roman"/>
          <w:sz w:val="28"/>
          <w:szCs w:val="28"/>
        </w:rPr>
        <w:t xml:space="preserve"> за</w:t>
      </w:r>
      <w:r w:rsidR="007D4968">
        <w:rPr>
          <w:rFonts w:ascii="Times New Roman" w:hAnsi="Times New Roman" w:cs="Times New Roman"/>
          <w:sz w:val="28"/>
          <w:szCs w:val="28"/>
        </w:rPr>
        <w:t xml:space="preserve">початковано два </w:t>
      </w:r>
      <w:r w:rsidR="005A5109">
        <w:rPr>
          <w:rFonts w:ascii="Times New Roman" w:hAnsi="Times New Roman" w:cs="Times New Roman"/>
          <w:sz w:val="28"/>
          <w:szCs w:val="28"/>
        </w:rPr>
        <w:t xml:space="preserve">соціальні </w:t>
      </w:r>
      <w:r w:rsidR="007D4968">
        <w:rPr>
          <w:rFonts w:ascii="Times New Roman" w:hAnsi="Times New Roman" w:cs="Times New Roman"/>
          <w:sz w:val="28"/>
          <w:szCs w:val="28"/>
        </w:rPr>
        <w:t xml:space="preserve">інформаційні проекти «Обличчя війни: Герої серед нас» (розповіді про життєві історії військовослужбовців і ветеранів ), «Наші дома» </w:t>
      </w:r>
      <w:r w:rsidR="005A5109">
        <w:rPr>
          <w:rFonts w:ascii="Times New Roman" w:hAnsi="Times New Roman" w:cs="Times New Roman"/>
          <w:sz w:val="28"/>
          <w:szCs w:val="28"/>
        </w:rPr>
        <w:t>(поради консультанта з військової психології). Для психологічної реабілітації ветеранів та членів їхніх родин щомісяця організовуються безкоштовні кінопокази у співпраці з кінотеатром «</w:t>
      </w:r>
      <w:r w:rsidR="005A5109">
        <w:rPr>
          <w:rFonts w:ascii="Times New Roman" w:hAnsi="Times New Roman" w:cs="Times New Roman"/>
          <w:sz w:val="28"/>
          <w:szCs w:val="28"/>
          <w:lang w:val="en-US"/>
        </w:rPr>
        <w:t>Multiplex</w:t>
      </w:r>
      <w:r w:rsidR="005A5109">
        <w:rPr>
          <w:rFonts w:ascii="Times New Roman" w:hAnsi="Times New Roman" w:cs="Times New Roman"/>
          <w:sz w:val="28"/>
          <w:szCs w:val="28"/>
        </w:rPr>
        <w:t>» РЦ «Промінь» та реабілітаційними і лікувальними закладами Луцька.</w:t>
      </w:r>
      <w:bookmarkStart w:id="2" w:name="_GoBack"/>
      <w:bookmarkEnd w:id="2"/>
    </w:p>
    <w:p w14:paraId="608FE27A" w14:textId="77777777" w:rsidR="00293C44" w:rsidRPr="00901906" w:rsidRDefault="00293C44" w:rsidP="0090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A8C427" w14:textId="671840AF" w:rsidR="00901906" w:rsidRPr="00901906" w:rsidRDefault="00901906" w:rsidP="0090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06">
        <w:rPr>
          <w:rFonts w:ascii="Times New Roman" w:hAnsi="Times New Roman" w:cs="Times New Roman"/>
          <w:iCs/>
          <w:sz w:val="28"/>
          <w:szCs w:val="28"/>
        </w:rPr>
        <w:t xml:space="preserve">В рамках співпраці </w:t>
      </w:r>
      <w:r w:rsidRPr="00901906">
        <w:rPr>
          <w:rFonts w:ascii="Times New Roman" w:hAnsi="Times New Roman" w:cs="Times New Roman"/>
          <w:sz w:val="28"/>
          <w:szCs w:val="28"/>
        </w:rPr>
        <w:t>Громадянського Руху «СВІДОМІ» з американською благодійною організацією «</w:t>
      </w:r>
      <w:r w:rsidRPr="00293C44">
        <w:rPr>
          <w:rFonts w:ascii="Times New Roman" w:hAnsi="Times New Roman" w:cs="Times New Roman"/>
          <w:b/>
          <w:sz w:val="28"/>
          <w:szCs w:val="28"/>
          <w:lang w:val="en-US"/>
        </w:rPr>
        <w:t>Global Empowerment Mission</w:t>
      </w:r>
      <w:r w:rsidRPr="00901906">
        <w:rPr>
          <w:rFonts w:ascii="Times New Roman" w:hAnsi="Times New Roman" w:cs="Times New Roman"/>
          <w:sz w:val="28"/>
          <w:szCs w:val="28"/>
        </w:rPr>
        <w:t xml:space="preserve">» в жовтні-листопаді 2024 р. </w:t>
      </w:r>
      <w:r w:rsidRPr="00293C44">
        <w:rPr>
          <w:rFonts w:ascii="Times New Roman" w:hAnsi="Times New Roman" w:cs="Times New Roman"/>
          <w:b/>
          <w:sz w:val="28"/>
          <w:szCs w:val="28"/>
        </w:rPr>
        <w:t>було без</w:t>
      </w:r>
      <w:r w:rsidR="00293C44" w:rsidRPr="00293C44">
        <w:rPr>
          <w:rFonts w:ascii="Times New Roman" w:hAnsi="Times New Roman" w:cs="Times New Roman"/>
          <w:b/>
          <w:sz w:val="28"/>
          <w:szCs w:val="28"/>
        </w:rPr>
        <w:t>о</w:t>
      </w:r>
      <w:r w:rsidRPr="00293C44">
        <w:rPr>
          <w:rFonts w:ascii="Times New Roman" w:hAnsi="Times New Roman" w:cs="Times New Roman"/>
          <w:b/>
          <w:sz w:val="28"/>
          <w:szCs w:val="28"/>
        </w:rPr>
        <w:t>платно замінено понад 300 вікон</w:t>
      </w:r>
      <w:r w:rsidRPr="009019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віконно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-балконних блоків у помешканнях лучан чиї квартири та будинки постраждали від ракетних та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дронових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 атак наприкінці минулого літа. Завдяки такій співпраці було зекономлено декілька мільйонів гривень бюджетних коштів, а мешканці міста отримали якісні вікна замість пошкоджених.</w:t>
      </w:r>
    </w:p>
    <w:p w14:paraId="7F15DB91" w14:textId="77777777" w:rsidR="00901906" w:rsidRDefault="00901906" w:rsidP="0090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06">
        <w:rPr>
          <w:rFonts w:ascii="Times New Roman" w:hAnsi="Times New Roman" w:cs="Times New Roman"/>
          <w:sz w:val="28"/>
          <w:szCs w:val="28"/>
        </w:rPr>
        <w:t xml:space="preserve">Окрім того, продовжувалася співпраця Громадянського Руху «СВІДОМІ» з німецькою благодійною організацією </w:t>
      </w:r>
      <w:proofErr w:type="spellStart"/>
      <w:r w:rsidRPr="005A5109">
        <w:rPr>
          <w:rFonts w:ascii="Times New Roman" w:hAnsi="Times New Roman" w:cs="Times New Roman"/>
          <w:b/>
          <w:sz w:val="28"/>
          <w:szCs w:val="28"/>
        </w:rPr>
        <w:t>Ukrainehilfe</w:t>
      </w:r>
      <w:proofErr w:type="spellEnd"/>
      <w:r w:rsidRPr="005A5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109">
        <w:rPr>
          <w:rFonts w:ascii="Times New Roman" w:hAnsi="Times New Roman" w:cs="Times New Roman"/>
          <w:b/>
          <w:sz w:val="28"/>
          <w:szCs w:val="28"/>
        </w:rPr>
        <w:t>Westerstede</w:t>
      </w:r>
      <w:proofErr w:type="spellEnd"/>
      <w:r w:rsidRPr="005A5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109">
        <w:rPr>
          <w:rFonts w:ascii="Times New Roman" w:hAnsi="Times New Roman" w:cs="Times New Roman"/>
          <w:b/>
          <w:sz w:val="28"/>
          <w:szCs w:val="28"/>
        </w:rPr>
        <w:t>e.V</w:t>
      </w:r>
      <w:proofErr w:type="spellEnd"/>
      <w:r w:rsidRPr="005A5109">
        <w:rPr>
          <w:rFonts w:ascii="Times New Roman" w:hAnsi="Times New Roman" w:cs="Times New Roman"/>
          <w:b/>
          <w:sz w:val="28"/>
          <w:szCs w:val="28"/>
        </w:rPr>
        <w:t>.</w:t>
      </w:r>
      <w:r w:rsidRPr="00901906">
        <w:rPr>
          <w:rFonts w:ascii="Times New Roman" w:hAnsi="Times New Roman" w:cs="Times New Roman"/>
          <w:sz w:val="28"/>
          <w:szCs w:val="28"/>
        </w:rPr>
        <w:t xml:space="preserve"> Завдяки німецьким партнерам було закуплено та передано на лінію фронту сотні одиниць засобів тактичної медицини для військових (медичні рюкзаки, медичні аптечки, турнікети, бандажі,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протиопікові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 засоби та інше). Луцьке районне управління ДСНС України в рамках цієї співпраці отримало технічні засоби та одяг для рятувальників для використання у роботі своїх рятувальних загонів, а також для передачі у підрозділи ДСНС, які працюють у прифронтових областях. </w:t>
      </w:r>
    </w:p>
    <w:p w14:paraId="53A0CDED" w14:textId="1D3BEE71" w:rsidR="0007065C" w:rsidRDefault="00580776" w:rsidP="008F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776">
        <w:rPr>
          <w:rFonts w:ascii="Times New Roman" w:hAnsi="Times New Roman" w:cs="Times New Roman"/>
          <w:sz w:val="28"/>
          <w:szCs w:val="28"/>
        </w:rPr>
        <w:t>Офіс</w:t>
      </w:r>
      <w:r w:rsidR="00C9397C">
        <w:rPr>
          <w:rFonts w:ascii="Times New Roman" w:hAnsi="Times New Roman" w:cs="Times New Roman"/>
          <w:sz w:val="28"/>
          <w:szCs w:val="28"/>
        </w:rPr>
        <w:t xml:space="preserve"> та </w:t>
      </w:r>
      <w:r w:rsidR="00C9397C" w:rsidRPr="005A5109">
        <w:rPr>
          <w:rFonts w:ascii="Times New Roman" w:hAnsi="Times New Roman" w:cs="Times New Roman"/>
          <w:b/>
          <w:sz w:val="28"/>
          <w:szCs w:val="28"/>
        </w:rPr>
        <w:t>депутатська приймальня</w:t>
      </w:r>
      <w:r w:rsidRPr="00580776">
        <w:rPr>
          <w:rFonts w:ascii="Times New Roman" w:hAnsi="Times New Roman" w:cs="Times New Roman"/>
          <w:sz w:val="28"/>
          <w:szCs w:val="28"/>
        </w:rPr>
        <w:t xml:space="preserve"> Громадянського Руху «СВІДОМІ» працює постійно за адресою: </w:t>
      </w:r>
      <w:r w:rsidRPr="005A5109">
        <w:rPr>
          <w:rFonts w:ascii="Times New Roman" w:hAnsi="Times New Roman" w:cs="Times New Roman"/>
          <w:b/>
          <w:sz w:val="28"/>
          <w:szCs w:val="28"/>
        </w:rPr>
        <w:t>просп. Волі, 49А, рекреаційна зона CITY PARK</w:t>
      </w:r>
      <w:r w:rsidR="008F2303" w:rsidRPr="00DF4094">
        <w:rPr>
          <w:rFonts w:ascii="Times New Roman" w:hAnsi="Times New Roman" w:cs="Times New Roman"/>
          <w:sz w:val="28"/>
          <w:szCs w:val="28"/>
        </w:rPr>
        <w:t>.</w:t>
      </w:r>
      <w:r w:rsidR="005A5109">
        <w:rPr>
          <w:rFonts w:ascii="Times New Roman" w:hAnsi="Times New Roman" w:cs="Times New Roman"/>
          <w:sz w:val="28"/>
          <w:szCs w:val="28"/>
        </w:rPr>
        <w:t xml:space="preserve"> </w:t>
      </w:r>
      <w:r w:rsidR="00791E92" w:rsidRPr="005A5109">
        <w:rPr>
          <w:rFonts w:ascii="Times New Roman" w:hAnsi="Times New Roman" w:cs="Times New Roman"/>
          <w:b/>
          <w:sz w:val="28"/>
          <w:szCs w:val="28"/>
        </w:rPr>
        <w:t>П</w:t>
      </w:r>
      <w:r w:rsidRPr="005A5109">
        <w:rPr>
          <w:rFonts w:ascii="Times New Roman" w:hAnsi="Times New Roman" w:cs="Times New Roman"/>
          <w:b/>
          <w:sz w:val="28"/>
          <w:szCs w:val="28"/>
        </w:rPr>
        <w:t>рийом громадян</w:t>
      </w:r>
      <w:r w:rsidRPr="00DF4094">
        <w:rPr>
          <w:rFonts w:ascii="Times New Roman" w:hAnsi="Times New Roman" w:cs="Times New Roman"/>
          <w:sz w:val="28"/>
          <w:szCs w:val="28"/>
        </w:rPr>
        <w:t xml:space="preserve"> здійснюватиметься за попереднім записом щоденно</w:t>
      </w:r>
      <w:r w:rsidRPr="005A5109">
        <w:rPr>
          <w:rFonts w:ascii="Times New Roman" w:hAnsi="Times New Roman" w:cs="Times New Roman"/>
          <w:b/>
          <w:sz w:val="28"/>
          <w:szCs w:val="28"/>
        </w:rPr>
        <w:t xml:space="preserve"> у робочі дні</w:t>
      </w:r>
      <w:r w:rsidR="00C9397C" w:rsidRPr="005A510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5A5109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C9397C" w:rsidRPr="005A5109">
        <w:rPr>
          <w:rFonts w:ascii="Times New Roman" w:hAnsi="Times New Roman" w:cs="Times New Roman"/>
          <w:b/>
          <w:sz w:val="28"/>
          <w:szCs w:val="28"/>
        </w:rPr>
        <w:t>.</w:t>
      </w:r>
      <w:r w:rsidRPr="005A5109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C9397C" w:rsidRPr="005A5109">
        <w:rPr>
          <w:rFonts w:ascii="Times New Roman" w:hAnsi="Times New Roman" w:cs="Times New Roman"/>
          <w:b/>
          <w:sz w:val="28"/>
          <w:szCs w:val="28"/>
        </w:rPr>
        <w:t>до</w:t>
      </w:r>
      <w:r w:rsidRPr="005A5109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C9397C" w:rsidRPr="005A5109">
        <w:rPr>
          <w:rFonts w:ascii="Times New Roman" w:hAnsi="Times New Roman" w:cs="Times New Roman"/>
          <w:b/>
          <w:sz w:val="28"/>
          <w:szCs w:val="28"/>
        </w:rPr>
        <w:t>.</w:t>
      </w:r>
      <w:r w:rsidRPr="005A5109">
        <w:rPr>
          <w:rFonts w:ascii="Times New Roman" w:hAnsi="Times New Roman" w:cs="Times New Roman"/>
          <w:b/>
          <w:sz w:val="28"/>
          <w:szCs w:val="28"/>
        </w:rPr>
        <w:t>00</w:t>
      </w:r>
      <w:r w:rsidRPr="00DF4094">
        <w:rPr>
          <w:rFonts w:ascii="Times New Roman" w:hAnsi="Times New Roman" w:cs="Times New Roman"/>
          <w:sz w:val="28"/>
          <w:szCs w:val="28"/>
        </w:rPr>
        <w:t>,</w:t>
      </w:r>
      <w:r w:rsidRPr="00E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E65">
        <w:rPr>
          <w:rFonts w:ascii="Times New Roman" w:hAnsi="Times New Roman" w:cs="Times New Roman"/>
          <w:sz w:val="28"/>
          <w:szCs w:val="28"/>
        </w:rPr>
        <w:t>за телефонами 068 215 7075, 099 215 5075.</w:t>
      </w:r>
    </w:p>
    <w:p w14:paraId="5B08D0A4" w14:textId="77777777" w:rsidR="00BE2BEF" w:rsidRDefault="00BE2BEF" w:rsidP="008F2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8C934" w14:textId="77777777" w:rsidR="00895A65" w:rsidRDefault="00895A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5A65" w:rsidSect="003946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B151AE"/>
    <w:multiLevelType w:val="multilevel"/>
    <w:tmpl w:val="A05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A73073"/>
    <w:multiLevelType w:val="hybridMultilevel"/>
    <w:tmpl w:val="A172392A"/>
    <w:lvl w:ilvl="0" w:tplc="73D2D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1D63"/>
    <w:multiLevelType w:val="hybridMultilevel"/>
    <w:tmpl w:val="645C877C"/>
    <w:lvl w:ilvl="0" w:tplc="DB9455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6E536C"/>
    <w:multiLevelType w:val="multilevel"/>
    <w:tmpl w:val="2FF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470E8"/>
    <w:multiLevelType w:val="hybridMultilevel"/>
    <w:tmpl w:val="6E2CF6FC"/>
    <w:lvl w:ilvl="0" w:tplc="0FCC5C9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B8"/>
    <w:rsid w:val="00006619"/>
    <w:rsid w:val="0007065C"/>
    <w:rsid w:val="000A1CC5"/>
    <w:rsid w:val="000C21C0"/>
    <w:rsid w:val="000F4612"/>
    <w:rsid w:val="00137942"/>
    <w:rsid w:val="0014348F"/>
    <w:rsid w:val="00150B70"/>
    <w:rsid w:val="00152572"/>
    <w:rsid w:val="00165BCC"/>
    <w:rsid w:val="00191D91"/>
    <w:rsid w:val="00195547"/>
    <w:rsid w:val="001B0ED5"/>
    <w:rsid w:val="001C3B16"/>
    <w:rsid w:val="001E0F07"/>
    <w:rsid w:val="0021709E"/>
    <w:rsid w:val="002347C9"/>
    <w:rsid w:val="00234D1C"/>
    <w:rsid w:val="00255BBF"/>
    <w:rsid w:val="00293C44"/>
    <w:rsid w:val="00293D7E"/>
    <w:rsid w:val="002C7C4B"/>
    <w:rsid w:val="002F0DD0"/>
    <w:rsid w:val="00323E25"/>
    <w:rsid w:val="00336161"/>
    <w:rsid w:val="00360726"/>
    <w:rsid w:val="003946A7"/>
    <w:rsid w:val="003A1E8B"/>
    <w:rsid w:val="003A76C7"/>
    <w:rsid w:val="003C1071"/>
    <w:rsid w:val="003D3AD5"/>
    <w:rsid w:val="003D4B29"/>
    <w:rsid w:val="003D6C39"/>
    <w:rsid w:val="003E4CA3"/>
    <w:rsid w:val="003E7E25"/>
    <w:rsid w:val="003F5324"/>
    <w:rsid w:val="00413942"/>
    <w:rsid w:val="0042623A"/>
    <w:rsid w:val="00460470"/>
    <w:rsid w:val="0046087E"/>
    <w:rsid w:val="00481BB2"/>
    <w:rsid w:val="004843C8"/>
    <w:rsid w:val="004A7325"/>
    <w:rsid w:val="004B20B1"/>
    <w:rsid w:val="004B734B"/>
    <w:rsid w:val="004F1571"/>
    <w:rsid w:val="004F6CA1"/>
    <w:rsid w:val="00505E05"/>
    <w:rsid w:val="0050682C"/>
    <w:rsid w:val="0050734B"/>
    <w:rsid w:val="0053593D"/>
    <w:rsid w:val="00550348"/>
    <w:rsid w:val="00557192"/>
    <w:rsid w:val="0057051B"/>
    <w:rsid w:val="00573BF3"/>
    <w:rsid w:val="00580776"/>
    <w:rsid w:val="00583648"/>
    <w:rsid w:val="005848C7"/>
    <w:rsid w:val="005A5109"/>
    <w:rsid w:val="005D5884"/>
    <w:rsid w:val="00611629"/>
    <w:rsid w:val="006252B8"/>
    <w:rsid w:val="0063212B"/>
    <w:rsid w:val="00635ECF"/>
    <w:rsid w:val="00671416"/>
    <w:rsid w:val="006A0625"/>
    <w:rsid w:val="006A5461"/>
    <w:rsid w:val="006C4F7A"/>
    <w:rsid w:val="006F2E65"/>
    <w:rsid w:val="006F7D27"/>
    <w:rsid w:val="007271C4"/>
    <w:rsid w:val="00751151"/>
    <w:rsid w:val="00756BAB"/>
    <w:rsid w:val="00791E92"/>
    <w:rsid w:val="00793C77"/>
    <w:rsid w:val="007A3905"/>
    <w:rsid w:val="007A792E"/>
    <w:rsid w:val="007D4968"/>
    <w:rsid w:val="007D5E8D"/>
    <w:rsid w:val="007E56B6"/>
    <w:rsid w:val="007F5785"/>
    <w:rsid w:val="00814CC7"/>
    <w:rsid w:val="00821785"/>
    <w:rsid w:val="00851947"/>
    <w:rsid w:val="00893B22"/>
    <w:rsid w:val="00895134"/>
    <w:rsid w:val="00895A65"/>
    <w:rsid w:val="00897C0B"/>
    <w:rsid w:val="008C3606"/>
    <w:rsid w:val="008F2303"/>
    <w:rsid w:val="008F4C0F"/>
    <w:rsid w:val="00901906"/>
    <w:rsid w:val="009054BF"/>
    <w:rsid w:val="00936DD1"/>
    <w:rsid w:val="009420A9"/>
    <w:rsid w:val="009651DB"/>
    <w:rsid w:val="009921FC"/>
    <w:rsid w:val="009C622D"/>
    <w:rsid w:val="009D3FAD"/>
    <w:rsid w:val="00A266A6"/>
    <w:rsid w:val="00A40C5A"/>
    <w:rsid w:val="00A41E05"/>
    <w:rsid w:val="00A61957"/>
    <w:rsid w:val="00A64E72"/>
    <w:rsid w:val="00A75E74"/>
    <w:rsid w:val="00A94320"/>
    <w:rsid w:val="00A95B58"/>
    <w:rsid w:val="00A96ECE"/>
    <w:rsid w:val="00AC3094"/>
    <w:rsid w:val="00AD483E"/>
    <w:rsid w:val="00AD70F5"/>
    <w:rsid w:val="00AE5B78"/>
    <w:rsid w:val="00B52DBC"/>
    <w:rsid w:val="00B67ADD"/>
    <w:rsid w:val="00B832B0"/>
    <w:rsid w:val="00B905B0"/>
    <w:rsid w:val="00BB0933"/>
    <w:rsid w:val="00BC74D7"/>
    <w:rsid w:val="00BD5B9D"/>
    <w:rsid w:val="00BE2BEF"/>
    <w:rsid w:val="00BF02F2"/>
    <w:rsid w:val="00C07828"/>
    <w:rsid w:val="00C81433"/>
    <w:rsid w:val="00C9397C"/>
    <w:rsid w:val="00CA5DAA"/>
    <w:rsid w:val="00CB3A9B"/>
    <w:rsid w:val="00CC4872"/>
    <w:rsid w:val="00CE629A"/>
    <w:rsid w:val="00D53977"/>
    <w:rsid w:val="00D70A61"/>
    <w:rsid w:val="00D8208D"/>
    <w:rsid w:val="00DB5870"/>
    <w:rsid w:val="00DE2DAD"/>
    <w:rsid w:val="00DE573A"/>
    <w:rsid w:val="00DF4094"/>
    <w:rsid w:val="00E02A11"/>
    <w:rsid w:val="00E30A78"/>
    <w:rsid w:val="00E323FE"/>
    <w:rsid w:val="00E74AF5"/>
    <w:rsid w:val="00E860A7"/>
    <w:rsid w:val="00E86A47"/>
    <w:rsid w:val="00E95B10"/>
    <w:rsid w:val="00E97423"/>
    <w:rsid w:val="00EB5661"/>
    <w:rsid w:val="00EE52F3"/>
    <w:rsid w:val="00EF7A91"/>
    <w:rsid w:val="00EF7FBD"/>
    <w:rsid w:val="00F00450"/>
    <w:rsid w:val="00F01FBA"/>
    <w:rsid w:val="00F04F83"/>
    <w:rsid w:val="00F07B26"/>
    <w:rsid w:val="00F37C86"/>
    <w:rsid w:val="00F413CF"/>
    <w:rsid w:val="00F777FC"/>
    <w:rsid w:val="00F849E4"/>
    <w:rsid w:val="00FA2D68"/>
    <w:rsid w:val="00FE0DB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8D83"/>
  <w15:docId w15:val="{A084A87D-7CDB-4CA3-B0A7-A85BB130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6A7"/>
  </w:style>
  <w:style w:type="paragraph" w:styleId="6">
    <w:name w:val="heading 6"/>
    <w:basedOn w:val="a"/>
    <w:link w:val="60"/>
    <w:uiPriority w:val="9"/>
    <w:qFormat/>
    <w:rsid w:val="003D6C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61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661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20B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2E65"/>
    <w:rPr>
      <w:color w:val="605E5C"/>
      <w:shd w:val="clear" w:color="auto" w:fill="E1DFDD"/>
    </w:rPr>
  </w:style>
  <w:style w:type="character" w:customStyle="1" w:styleId="xexx8yu">
    <w:name w:val="xexx8yu"/>
    <w:basedOn w:val="a0"/>
    <w:rsid w:val="006F2E65"/>
  </w:style>
  <w:style w:type="paragraph" w:styleId="a7">
    <w:name w:val="Normal (Web)"/>
    <w:basedOn w:val="a"/>
    <w:uiPriority w:val="99"/>
    <w:semiHidden/>
    <w:unhideWhenUsed/>
    <w:rsid w:val="00BE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t0psk2">
    <w:name w:val="xt0psk2"/>
    <w:basedOn w:val="a0"/>
    <w:rsid w:val="006A0625"/>
  </w:style>
  <w:style w:type="character" w:customStyle="1" w:styleId="60">
    <w:name w:val="Заголовок 6 Знак"/>
    <w:basedOn w:val="a0"/>
    <w:link w:val="6"/>
    <w:uiPriority w:val="9"/>
    <w:rsid w:val="003D6C39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9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kncs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url.li/voltg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rtkoo" TargetMode="External"/><Relationship Id="rId11" Type="http://schemas.openxmlformats.org/officeDocument/2006/relationships/hyperlink" Target="https://surl.li/ivdw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rli.cc/ciwnb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l.gd/ephb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24D1-F9EA-4E0B-89CC-4D8DF0D9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8129</Words>
  <Characters>4634</Characters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2025-03-24T13:49:00Z</cp:lastPrinted>
  <dcterms:created xsi:type="dcterms:W3CDTF">2025-03-31T13:05:00Z</dcterms:created>
  <dcterms:modified xsi:type="dcterms:W3CDTF">2025-03-31T13:45:00Z</dcterms:modified>
</cp:coreProperties>
</file>