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09" w:rsidRDefault="00D61009" w:rsidP="00D6100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E81" w:rsidRPr="00E60E81" w:rsidRDefault="009056CD" w:rsidP="00D61009">
      <w:pPr>
        <w:suppressAutoHyphens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3EE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капітального будівництва Луцької міської ради повідомляє про </w:t>
      </w:r>
      <w:r w:rsidRPr="00D61009">
        <w:rPr>
          <w:rFonts w:ascii="Times New Roman" w:hAnsi="Times New Roman" w:cs="Times New Roman"/>
          <w:sz w:val="28"/>
          <w:szCs w:val="28"/>
          <w:u w:val="single"/>
          <w:lang w:val="uk-UA"/>
        </w:rPr>
        <w:t>уточнення</w:t>
      </w:r>
      <w:r w:rsidRPr="003D3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18E" w:rsidRPr="003D3EE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B318E" w:rsidRPr="00D61009">
        <w:rPr>
          <w:rFonts w:ascii="Times New Roman" w:hAnsi="Times New Roman" w:cs="Times New Roman"/>
          <w:sz w:val="28"/>
          <w:szCs w:val="28"/>
          <w:lang w:val="uk-UA"/>
        </w:rPr>
        <w:t>ендерн</w:t>
      </w:r>
      <w:r w:rsidR="003D3EEC">
        <w:rPr>
          <w:rFonts w:ascii="Times New Roman" w:hAnsi="Times New Roman" w:cs="Times New Roman"/>
          <w:sz w:val="28"/>
          <w:szCs w:val="28"/>
          <w:lang w:val="uk-UA"/>
        </w:rPr>
        <w:t xml:space="preserve">ої документації </w:t>
      </w:r>
      <w:r w:rsidR="003D3EEC" w:rsidRPr="003D3EEC">
        <w:rPr>
          <w:rFonts w:ascii="Times New Roman" w:hAnsi="Times New Roman" w:cs="Times New Roman"/>
          <w:b/>
          <w:sz w:val="28"/>
          <w:szCs w:val="28"/>
          <w:lang w:val="uk-UA"/>
        </w:rPr>
        <w:t>Лоту №</w:t>
      </w:r>
      <w:r w:rsidR="00E60E8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D3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6DB" w:rsidRPr="003D3EEC">
        <w:rPr>
          <w:rFonts w:ascii="Times New Roman" w:hAnsi="Times New Roman" w:cs="Times New Roman"/>
          <w:sz w:val="28"/>
          <w:szCs w:val="28"/>
          <w:lang w:val="uk-UA"/>
        </w:rPr>
        <w:t>по проекту «Енергоефективність в громадських будівлях м</w:t>
      </w:r>
      <w:r w:rsidR="003D3EEC" w:rsidRPr="003D3E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406DB" w:rsidRPr="003D3EEC">
        <w:rPr>
          <w:rFonts w:ascii="Times New Roman" w:hAnsi="Times New Roman" w:cs="Times New Roman"/>
          <w:sz w:val="28"/>
          <w:szCs w:val="28"/>
          <w:lang w:val="uk-UA"/>
        </w:rPr>
        <w:t>Луцька»</w:t>
      </w:r>
      <w:r w:rsidR="00EB318E" w:rsidRPr="003D3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EE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026594" w:rsidRPr="003D3EEC">
        <w:rPr>
          <w:rFonts w:ascii="Times New Roman" w:hAnsi="Times New Roman" w:cs="Times New Roman"/>
          <w:sz w:val="28"/>
          <w:szCs w:val="28"/>
          <w:lang w:val="uk-UA"/>
        </w:rPr>
        <w:t xml:space="preserve"> предмет закупівлі </w:t>
      </w:r>
      <w:r w:rsidR="00E60E81" w:rsidRPr="00E60E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«Розробка проектно-кошторисної документації, постачання та монтаж-демонтаж всього необхідного обладнання та матеріалів для капітального ремонту таких об’єктів: комунального закладу «Луцька спеціалізована дитячо-юнацька спортивна школа олімпійського резерву плавання»; Палацу  учнівської молоді, буд.1 в місті Луцьку; Палацу  учнівської молоді, буд. 2 в місті Луцьку; комунального закладу «Луцька художня школа»; комунального закладу «Луцька музична школа № 1 імені </w:t>
      </w:r>
      <w:proofErr w:type="spellStart"/>
      <w:r w:rsidR="00E60E81" w:rsidRPr="00E60E81">
        <w:rPr>
          <w:rFonts w:ascii="Times New Roman" w:hAnsi="Times New Roman" w:cs="Times New Roman"/>
          <w:i/>
          <w:sz w:val="28"/>
          <w:szCs w:val="28"/>
          <w:lang w:val="uk-UA"/>
        </w:rPr>
        <w:t>Фридерика</w:t>
      </w:r>
      <w:proofErr w:type="spellEnd"/>
      <w:r w:rsidR="00E60E81" w:rsidRPr="00E60E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Шопена».</w:t>
      </w:r>
    </w:p>
    <w:p w:rsidR="00D61009" w:rsidRDefault="00D61009" w:rsidP="00D6100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61009">
        <w:rPr>
          <w:rFonts w:ascii="Times New Roman" w:hAnsi="Times New Roman" w:cs="Times New Roman"/>
          <w:sz w:val="28"/>
          <w:szCs w:val="28"/>
          <w:lang w:val="uk-UA"/>
        </w:rPr>
        <w:t xml:space="preserve">важати актуальним </w:t>
      </w:r>
      <w:r>
        <w:rPr>
          <w:rFonts w:ascii="Times New Roman" w:hAnsi="Times New Roman" w:cs="Times New Roman"/>
          <w:sz w:val="28"/>
          <w:szCs w:val="28"/>
          <w:lang w:val="uk-UA"/>
        </w:rPr>
        <w:t>наведений нижче пп</w:t>
      </w:r>
      <w:r w:rsidR="003D3EEC" w:rsidRPr="003D3EEC">
        <w:rPr>
          <w:rFonts w:ascii="Times New Roman" w:hAnsi="Times New Roman" w:cs="Times New Roman"/>
          <w:sz w:val="28"/>
          <w:szCs w:val="28"/>
          <w:lang w:val="uk-UA"/>
        </w:rPr>
        <w:t>.7.1 п.7 Розділу I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3EEC" w:rsidRPr="003D3EEC">
        <w:rPr>
          <w:rFonts w:ascii="Times New Roman" w:hAnsi="Times New Roman" w:cs="Times New Roman"/>
          <w:sz w:val="28"/>
          <w:szCs w:val="28"/>
          <w:lang w:val="uk-UA"/>
        </w:rPr>
        <w:t xml:space="preserve"> Інструкції для Учасник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D3EEC" w:rsidRPr="003D3EEC">
        <w:rPr>
          <w:rFonts w:ascii="Times New Roman" w:hAnsi="Times New Roman" w:cs="Times New Roman"/>
          <w:sz w:val="28"/>
          <w:szCs w:val="28"/>
          <w:lang w:val="uk-UA"/>
        </w:rPr>
        <w:t xml:space="preserve"> тендеру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61009" w:rsidRDefault="00D61009" w:rsidP="003D3EE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«7.1 </w:t>
      </w:r>
      <w:r w:rsidRPr="00D61009">
        <w:rPr>
          <w:rFonts w:ascii="Times New Roman" w:hAnsi="Times New Roman" w:cs="Times New Roman"/>
          <w:sz w:val="28"/>
          <w:szCs w:val="28"/>
          <w:lang w:val="uk-UA"/>
        </w:rPr>
        <w:t xml:space="preserve">Тендерні пропозиції іноземних компаній повинні бути підготовлені англійською мовою з перекладом на українську. Тендерні пропозиції українських компаній повинні бути підготовлені українською мовою </w:t>
      </w:r>
      <w:r>
        <w:rPr>
          <w:rFonts w:ascii="Times New Roman" w:hAnsi="Times New Roman" w:cs="Times New Roman"/>
          <w:sz w:val="28"/>
          <w:szCs w:val="28"/>
          <w:lang w:val="uk-UA"/>
        </w:rPr>
        <w:t>без</w:t>
      </w:r>
      <w:r w:rsidRPr="00D61009">
        <w:rPr>
          <w:rFonts w:ascii="Times New Roman" w:hAnsi="Times New Roman" w:cs="Times New Roman"/>
          <w:sz w:val="28"/>
          <w:szCs w:val="28"/>
          <w:lang w:val="uk-UA"/>
        </w:rPr>
        <w:t xml:space="preserve"> переклад</w:t>
      </w:r>
      <w:r>
        <w:rPr>
          <w:rFonts w:ascii="Times New Roman" w:hAnsi="Times New Roman" w:cs="Times New Roman"/>
          <w:sz w:val="28"/>
          <w:szCs w:val="28"/>
          <w:lang w:val="uk-UA"/>
        </w:rPr>
        <w:t>у на англійську.»</w:t>
      </w:r>
    </w:p>
    <w:p w:rsidR="00D61009" w:rsidRDefault="00D61009" w:rsidP="003D3EE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61009" w:rsidRDefault="00D61009" w:rsidP="003D3EE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C79" w:rsidRPr="003D3EEC" w:rsidRDefault="00D61009" w:rsidP="00D6100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318E" w:rsidRPr="003D3EEC" w:rsidRDefault="00EB318E" w:rsidP="003D3EE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18E" w:rsidRPr="003D3EEC" w:rsidRDefault="00EB318E" w:rsidP="003D3EE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486" w:rsidRPr="003D3EEC" w:rsidRDefault="00F90486" w:rsidP="003D3EEC">
      <w:pPr>
        <w:suppressAutoHyphens/>
        <w:spacing w:before="120"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4DA9" w:rsidRPr="003D3EEC" w:rsidRDefault="00114DA9" w:rsidP="003D3EE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14DA9" w:rsidRPr="003D3EEC" w:rsidSect="003D3EEC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75E"/>
    <w:multiLevelType w:val="multilevel"/>
    <w:tmpl w:val="947AA1D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ED10A5F"/>
    <w:multiLevelType w:val="multilevel"/>
    <w:tmpl w:val="1FAEA7FC"/>
    <w:lvl w:ilvl="0">
      <w:start w:val="30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er3-Paragraph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none"/>
      <w:pStyle w:val="4"/>
      <w:lvlText w:val="(a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CD"/>
    <w:rsid w:val="00026594"/>
    <w:rsid w:val="00046631"/>
    <w:rsid w:val="000E68AE"/>
    <w:rsid w:val="0011374B"/>
    <w:rsid w:val="00114DA9"/>
    <w:rsid w:val="001B36BE"/>
    <w:rsid w:val="002406DB"/>
    <w:rsid w:val="00246EE4"/>
    <w:rsid w:val="003D3EEC"/>
    <w:rsid w:val="004F0B54"/>
    <w:rsid w:val="005C05C9"/>
    <w:rsid w:val="006B7A3E"/>
    <w:rsid w:val="009056CD"/>
    <w:rsid w:val="00A87CA5"/>
    <w:rsid w:val="00AE33FF"/>
    <w:rsid w:val="00AF420E"/>
    <w:rsid w:val="00CB3BB4"/>
    <w:rsid w:val="00D61009"/>
    <w:rsid w:val="00E60E81"/>
    <w:rsid w:val="00EB318E"/>
    <w:rsid w:val="00F604EB"/>
    <w:rsid w:val="00F90486"/>
    <w:rsid w:val="00FB06E9"/>
    <w:rsid w:val="00FD4CDB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 Sub-Clause Sub-paragraph,ClauseSubSub_No&amp;Name,Sub-Clause Sub-paragraph"/>
    <w:basedOn w:val="a"/>
    <w:next w:val="a"/>
    <w:link w:val="40"/>
    <w:qFormat/>
    <w:rsid w:val="00FF3C79"/>
    <w:pPr>
      <w:numPr>
        <w:ilvl w:val="3"/>
        <w:numId w:val="1"/>
      </w:numPr>
      <w:spacing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styleId="6">
    <w:name w:val="heading 6"/>
    <w:basedOn w:val="a"/>
    <w:next w:val="a"/>
    <w:link w:val="60"/>
    <w:qFormat/>
    <w:rsid w:val="00FF3C7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qFormat/>
    <w:rsid w:val="00FF3C7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uk-UA" w:eastAsia="uk-UA" w:bidi="uk-UA"/>
    </w:rPr>
  </w:style>
  <w:style w:type="paragraph" w:styleId="8">
    <w:name w:val="heading 8"/>
    <w:basedOn w:val="a"/>
    <w:next w:val="a"/>
    <w:link w:val="80"/>
    <w:qFormat/>
    <w:rsid w:val="00FF3C7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paragraph" w:styleId="9">
    <w:name w:val="heading 9"/>
    <w:basedOn w:val="a"/>
    <w:next w:val="a"/>
    <w:link w:val="90"/>
    <w:qFormat/>
    <w:rsid w:val="00FF3C7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Sub-Clause Sub-paragraph Знак,ClauseSubSub_No&amp;Name Знак,Sub-Clause Sub-paragraph Знак"/>
    <w:basedOn w:val="a0"/>
    <w:link w:val="4"/>
    <w:rsid w:val="00FF3C79"/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character" w:customStyle="1" w:styleId="60">
    <w:name w:val="Заголовок 6 Знак"/>
    <w:basedOn w:val="a0"/>
    <w:link w:val="6"/>
    <w:rsid w:val="00FF3C79"/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FF3C79"/>
    <w:rPr>
      <w:rFonts w:ascii="Arial" w:eastAsia="Times New Roman" w:hAnsi="Arial" w:cs="Times New Roman"/>
      <w:sz w:val="20"/>
      <w:szCs w:val="20"/>
      <w:lang w:val="uk-UA" w:eastAsia="uk-UA" w:bidi="uk-UA"/>
    </w:rPr>
  </w:style>
  <w:style w:type="character" w:customStyle="1" w:styleId="80">
    <w:name w:val="Заголовок 8 Знак"/>
    <w:basedOn w:val="a0"/>
    <w:link w:val="8"/>
    <w:rsid w:val="00FF3C79"/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character" w:customStyle="1" w:styleId="90">
    <w:name w:val="Заголовок 9 Знак"/>
    <w:basedOn w:val="a0"/>
    <w:link w:val="9"/>
    <w:rsid w:val="00FF3C79"/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paragraph" w:customStyle="1" w:styleId="Header3-Paragraph">
    <w:name w:val="Header 3 - Paragraph"/>
    <w:basedOn w:val="a"/>
    <w:rsid w:val="00FF3C79"/>
    <w:pPr>
      <w:numPr>
        <w:ilvl w:val="1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customStyle="1" w:styleId="P3Header1-Clauses">
    <w:name w:val="P3 Header1-Clauses"/>
    <w:basedOn w:val="a"/>
    <w:rsid w:val="00FF3C79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AE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 Sub-Clause Sub-paragraph,ClauseSubSub_No&amp;Name,Sub-Clause Sub-paragraph"/>
    <w:basedOn w:val="a"/>
    <w:next w:val="a"/>
    <w:link w:val="40"/>
    <w:qFormat/>
    <w:rsid w:val="00FF3C79"/>
    <w:pPr>
      <w:numPr>
        <w:ilvl w:val="3"/>
        <w:numId w:val="1"/>
      </w:numPr>
      <w:spacing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styleId="6">
    <w:name w:val="heading 6"/>
    <w:basedOn w:val="a"/>
    <w:next w:val="a"/>
    <w:link w:val="60"/>
    <w:qFormat/>
    <w:rsid w:val="00FF3C7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qFormat/>
    <w:rsid w:val="00FF3C7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uk-UA" w:eastAsia="uk-UA" w:bidi="uk-UA"/>
    </w:rPr>
  </w:style>
  <w:style w:type="paragraph" w:styleId="8">
    <w:name w:val="heading 8"/>
    <w:basedOn w:val="a"/>
    <w:next w:val="a"/>
    <w:link w:val="80"/>
    <w:qFormat/>
    <w:rsid w:val="00FF3C7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paragraph" w:styleId="9">
    <w:name w:val="heading 9"/>
    <w:basedOn w:val="a"/>
    <w:next w:val="a"/>
    <w:link w:val="90"/>
    <w:qFormat/>
    <w:rsid w:val="00FF3C7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Sub-Clause Sub-paragraph Знак,ClauseSubSub_No&amp;Name Знак,Sub-Clause Sub-paragraph Знак"/>
    <w:basedOn w:val="a0"/>
    <w:link w:val="4"/>
    <w:rsid w:val="00FF3C79"/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character" w:customStyle="1" w:styleId="60">
    <w:name w:val="Заголовок 6 Знак"/>
    <w:basedOn w:val="a0"/>
    <w:link w:val="6"/>
    <w:rsid w:val="00FF3C79"/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FF3C79"/>
    <w:rPr>
      <w:rFonts w:ascii="Arial" w:eastAsia="Times New Roman" w:hAnsi="Arial" w:cs="Times New Roman"/>
      <w:sz w:val="20"/>
      <w:szCs w:val="20"/>
      <w:lang w:val="uk-UA" w:eastAsia="uk-UA" w:bidi="uk-UA"/>
    </w:rPr>
  </w:style>
  <w:style w:type="character" w:customStyle="1" w:styleId="80">
    <w:name w:val="Заголовок 8 Знак"/>
    <w:basedOn w:val="a0"/>
    <w:link w:val="8"/>
    <w:rsid w:val="00FF3C79"/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character" w:customStyle="1" w:styleId="90">
    <w:name w:val="Заголовок 9 Знак"/>
    <w:basedOn w:val="a0"/>
    <w:link w:val="9"/>
    <w:rsid w:val="00FF3C79"/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paragraph" w:customStyle="1" w:styleId="Header3-Paragraph">
    <w:name w:val="Header 3 - Paragraph"/>
    <w:basedOn w:val="a"/>
    <w:rsid w:val="00FF3C79"/>
    <w:pPr>
      <w:numPr>
        <w:ilvl w:val="1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customStyle="1" w:styleId="P3Header1-Clauses">
    <w:name w:val="P3 Header1-Clauses"/>
    <w:basedOn w:val="a"/>
    <w:rsid w:val="00FF3C79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AE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2019-03-26T15:17:00Z</cp:lastPrinted>
  <dcterms:created xsi:type="dcterms:W3CDTF">2019-04-15T09:31:00Z</dcterms:created>
  <dcterms:modified xsi:type="dcterms:W3CDTF">2019-04-15T12:05:00Z</dcterms:modified>
</cp:coreProperties>
</file>