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34" w:rsidRPr="00C07134" w:rsidRDefault="00C07134" w:rsidP="00C07134">
      <w:pPr>
        <w:spacing w:after="15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54"/>
          <w:szCs w:val="54"/>
          <w:lang w:val="uk-UA" w:eastAsia="ru-RU"/>
        </w:rPr>
      </w:pPr>
      <w:r w:rsidRPr="00C07134">
        <w:rPr>
          <w:rFonts w:ascii="Arial" w:eastAsia="Times New Roman" w:hAnsi="Arial" w:cs="Arial"/>
          <w:color w:val="B22222"/>
          <w:kern w:val="36"/>
          <w:sz w:val="54"/>
          <w:szCs w:val="54"/>
          <w:lang w:val="uk-UA" w:eastAsia="ru-RU"/>
        </w:rPr>
        <w:t>ПРАВИЛА ПОВЕДІНКИ НА ЗМАГАННЯХ</w:t>
      </w:r>
    </w:p>
    <w:p w:rsidR="00C07134" w:rsidRPr="001B62BC" w:rsidRDefault="00C07134" w:rsidP="00C0713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Пам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1B62B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ятка для глядачів</w:t>
      </w:r>
    </w:p>
    <w:p w:rsidR="00C07134" w:rsidRPr="001B62BC" w:rsidRDefault="00C07134" w:rsidP="001B62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з постановою Кабінету Міністрів України №2025 </w:t>
      </w:r>
      <w:r w:rsidR="001B62BC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проведення масових культурних спортивних заходів в Україні</w:t>
      </w:r>
      <w:r w:rsidR="001B62BC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7134" w:rsidRPr="001B62BC" w:rsidRDefault="00C07134" w:rsidP="00C0713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Обов’язково до виконання!!!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Забороняється приносити та вживати алкогольні напої.</w:t>
      </w:r>
    </w:p>
    <w:p w:rsidR="00C07134" w:rsidRPr="001B62BC" w:rsidRDefault="00EE594D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Будь-які напої в скло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тарі заборонені.</w:t>
      </w:r>
    </w:p>
    <w:p w:rsidR="00C07134" w:rsidRPr="001B62BC" w:rsidRDefault="00EE594D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Забороняється приносити 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ь-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які </w:t>
      </w:r>
      <w:proofErr w:type="spellStart"/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колючо</w:t>
      </w:r>
      <w:proofErr w:type="spellEnd"/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-ріжучі предмети. 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Будь-яка зброя заборонена.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Забороняється приносити швидко-займисті, отруйні речовини тощо.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Обов’язкова наявність контрольної стрічки встановленого зразку на зап’ястку кожного відвідувача. Стрічка видається  після оплати за вхід.  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перш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охорони, маршалів змагань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персоналу обов’язково пред’являти стрічку та документи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підтверджуючі особ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Глядачам рухатис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вимог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ами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ПЛАНУ БЕЗПЕКИ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заходу,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пропускної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системи,</w:t>
      </w:r>
      <w:r w:rsidR="00514C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придбаних стрічок та цих правил.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Рух транспорту глядачів, учасників змагань, персоналу змагань на території проведення змагань згідно з ПЛАН</w:t>
      </w:r>
      <w:r w:rsidR="00643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БЕЗПЕКИ зі швидкістю п’ять кілометрів на годину.</w:t>
      </w:r>
    </w:p>
    <w:p w:rsidR="00C07134" w:rsidRPr="001B62BC" w:rsidRDefault="00C07134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Забороняється виходити, вибігати на місце безпосереднього проведення заїздів до, під час та після проведення змагань, або робити це виключно з дозволу о</w:t>
      </w:r>
      <w:r w:rsidR="006430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рганізаторів, маршалів змагань,</w:t>
      </w:r>
      <w:r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охорони.</w:t>
      </w:r>
    </w:p>
    <w:p w:rsidR="00C07134" w:rsidRPr="001B62BC" w:rsidRDefault="001B62BC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Обов’язково слідкувати за дітьми.</w:t>
      </w:r>
    </w:p>
    <w:p w:rsidR="00C07134" w:rsidRPr="001B62BC" w:rsidRDefault="001B62BC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Виконувати вимоги охорони, маршалів, суддів та персоналу змагань.</w:t>
      </w:r>
    </w:p>
    <w:p w:rsidR="00C07134" w:rsidRPr="001B62BC" w:rsidRDefault="001B62BC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підозрілої поведінки присутніх на змаганнях охорона</w:t>
      </w:r>
      <w:r w:rsidR="00043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803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необхідності,</w:t>
      </w:r>
      <w:r w:rsidR="00043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має право на особистий огляд та огляд автомобілів тощо.   </w:t>
      </w:r>
    </w:p>
    <w:p w:rsidR="00C07134" w:rsidRPr="001B62BC" w:rsidRDefault="001B62BC" w:rsidP="001B62B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43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Організатор змагання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має право на відмову глядачеві у перебуванні на заході</w:t>
      </w:r>
      <w:r w:rsidR="00043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разі</w:t>
      </w:r>
      <w:r w:rsidR="000438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07134" w:rsidRPr="001B62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порушення вищевказаних правил та порушення правил поведінки на масових заходах в Україні.</w:t>
      </w:r>
    </w:p>
    <w:p w:rsidR="00257A2E" w:rsidRPr="001B62BC" w:rsidRDefault="00043803">
      <w:pPr>
        <w:rPr>
          <w:sz w:val="28"/>
          <w:szCs w:val="28"/>
          <w:lang w:val="uk-UA"/>
        </w:rPr>
      </w:pPr>
    </w:p>
    <w:sectPr w:rsidR="00257A2E" w:rsidRPr="001B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84525D"/>
    <w:multiLevelType w:val="multilevel"/>
    <w:tmpl w:val="E646A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9B60A1"/>
    <w:multiLevelType w:val="multilevel"/>
    <w:tmpl w:val="9A5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34"/>
    <w:rsid w:val="00043803"/>
    <w:rsid w:val="001B62BC"/>
    <w:rsid w:val="002412C7"/>
    <w:rsid w:val="00514C44"/>
    <w:rsid w:val="00643030"/>
    <w:rsid w:val="007A7264"/>
    <w:rsid w:val="00C07134"/>
    <w:rsid w:val="00E300D6"/>
    <w:rsid w:val="00EE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208F"/>
  <w15:chartTrackingRefBased/>
  <w15:docId w15:val="{15E1D16E-D121-436F-8DB4-32DAF908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3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58139">
          <w:marLeft w:val="0"/>
          <w:marRight w:val="0"/>
          <w:marTop w:val="15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Best</cp:lastModifiedBy>
  <cp:revision>3</cp:revision>
  <dcterms:created xsi:type="dcterms:W3CDTF">2018-06-19T14:10:00Z</dcterms:created>
  <dcterms:modified xsi:type="dcterms:W3CDTF">2018-06-19T14:18:00Z</dcterms:modified>
</cp:coreProperties>
</file>