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4782371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66A2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48F1">
        <w:rPr>
          <w:b/>
          <w:sz w:val="28"/>
          <w:szCs w:val="28"/>
        </w:rPr>
        <w:t>7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 w:rsidR="005648F1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F8175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66110" w:rsidRPr="004054D2" w:rsidTr="00631536">
        <w:tc>
          <w:tcPr>
            <w:tcW w:w="2836" w:type="dxa"/>
            <w:shd w:val="clear" w:color="auto" w:fill="auto"/>
          </w:tcPr>
          <w:p w:rsidR="00A66110" w:rsidRDefault="00A66110" w:rsidP="00CC2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A66110" w:rsidRPr="004054D2" w:rsidRDefault="00A66110" w:rsidP="00CC2E8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66110" w:rsidRDefault="00A66110" w:rsidP="00CC2E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Pr="004054D2" w:rsidRDefault="00731654" w:rsidP="00F81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Pr="00F163F5" w:rsidRDefault="00731654" w:rsidP="00F81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F81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F81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5648F1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Саприка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5648F1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5648F1">
              <w:rPr>
                <w:sz w:val="28"/>
                <w:szCs w:val="28"/>
              </w:rPr>
              <w:t xml:space="preserve">- </w:t>
            </w:r>
            <w:r w:rsidR="005648F1" w:rsidRPr="005648F1">
              <w:rPr>
                <w:sz w:val="28"/>
                <w:szCs w:val="28"/>
              </w:rPr>
              <w:t>заступник директора департаменту фінансів, бюджету та аудиту, начальник бюджетного відділу</w:t>
            </w:r>
            <w:r w:rsidR="002D28F9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0937B0">
              <w:rPr>
                <w:bCs/>
                <w:iCs/>
                <w:spacing w:val="-1"/>
                <w:sz w:val="27"/>
                <w:szCs w:val="27"/>
              </w:rPr>
              <w:t xml:space="preserve">  </w:t>
            </w:r>
            <w:r w:rsidR="005648F1">
              <w:rPr>
                <w:bCs/>
                <w:iCs/>
                <w:spacing w:val="-1"/>
                <w:sz w:val="27"/>
                <w:szCs w:val="27"/>
              </w:rPr>
              <w:t xml:space="preserve">                    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  <w:r w:rsidR="005648F1">
              <w:rPr>
                <w:bCs/>
                <w:iCs/>
                <w:spacing w:val="-1"/>
                <w:sz w:val="27"/>
                <w:szCs w:val="27"/>
              </w:rPr>
              <w:t xml:space="preserve">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30759">
              <w:rPr>
                <w:iCs/>
                <w:sz w:val="28"/>
                <w:szCs w:val="28"/>
              </w:rPr>
              <w:t>8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17616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853B79" w:rsidRDefault="00853B79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648F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66110" w:rsidRDefault="00A66110" w:rsidP="007E637B">
            <w:pPr>
              <w:rPr>
                <w:sz w:val="28"/>
                <w:szCs w:val="28"/>
              </w:rPr>
            </w:pP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853B79" w:rsidRDefault="00853B79" w:rsidP="00F1722B">
            <w:pPr>
              <w:rPr>
                <w:sz w:val="28"/>
                <w:szCs w:val="28"/>
              </w:rPr>
            </w:pPr>
          </w:p>
          <w:p w:rsidR="00853B79" w:rsidRDefault="00853B79" w:rsidP="00F1722B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0660B" w:rsidRPr="005648F1" w:rsidRDefault="005648F1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5648F1">
              <w:rPr>
                <w:sz w:val="28"/>
                <w:szCs w:val="28"/>
              </w:rPr>
              <w:lastRenderedPageBreak/>
              <w:t>Про внесення змін до рішення міської ради від 22.12.2021 № 24/122 «Про бюджет Луцької міської територіальної громади на 2022 рік»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5903FD" w:rsidRDefault="005648F1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Саприка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</w:t>
            </w:r>
            <w:r w:rsidR="00B0660B">
              <w:rPr>
                <w:sz w:val="28"/>
                <w:szCs w:val="28"/>
              </w:rPr>
              <w:t xml:space="preserve"> В. Пшибельський,</w:t>
            </w:r>
            <w:r w:rsidR="00D74CF1">
              <w:rPr>
                <w:sz w:val="28"/>
                <w:szCs w:val="28"/>
              </w:rPr>
              <w:t xml:space="preserve"> О. Руднік,</w:t>
            </w:r>
            <w:r w:rsidR="00B06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573FE">
              <w:rPr>
                <w:sz w:val="28"/>
                <w:szCs w:val="28"/>
              </w:rPr>
              <w:t xml:space="preserve">В. Майборода, І. Курілін, </w:t>
            </w:r>
            <w:r w:rsidR="00A66110">
              <w:rPr>
                <w:sz w:val="28"/>
                <w:szCs w:val="28"/>
              </w:rPr>
              <w:t>О. Степанюк</w:t>
            </w:r>
            <w:r w:rsidR="00853B79">
              <w:rPr>
                <w:sz w:val="28"/>
                <w:szCs w:val="28"/>
              </w:rPr>
              <w:t>, Т. Шкітер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648F1" w:rsidRPr="00217616" w:rsidRDefault="005648F1" w:rsidP="005648F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25-ї сесії та підтримати проєкт рішення «</w:t>
            </w:r>
            <w:r w:rsidRPr="005648F1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648F1" w:rsidRDefault="005648F1" w:rsidP="005648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5648F1" w:rsidRDefault="005648F1" w:rsidP="005648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9135C" w:rsidRPr="00010418" w:rsidRDefault="00D9135C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7E637B" w:rsidRDefault="007E637B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2C" w:rsidRDefault="00935D2C" w:rsidP="00EA0951">
      <w:r>
        <w:separator/>
      </w:r>
    </w:p>
  </w:endnote>
  <w:endnote w:type="continuationSeparator" w:id="1">
    <w:p w:rsidR="00935D2C" w:rsidRDefault="00935D2C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CC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2C" w:rsidRDefault="00935D2C" w:rsidP="00EA0951">
      <w:r>
        <w:separator/>
      </w:r>
    </w:p>
  </w:footnote>
  <w:footnote w:type="continuationSeparator" w:id="1">
    <w:p w:rsidR="00935D2C" w:rsidRDefault="00935D2C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B02998">
    <w:pPr>
      <w:pStyle w:val="12"/>
      <w:jc w:val="center"/>
    </w:pPr>
    <w:fldSimple w:instr="PAGE">
      <w:r w:rsidR="00430759">
        <w:rPr>
          <w:noProof/>
        </w:rPr>
        <w:t>2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3F36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C8DD-0D0D-49DD-BF01-D847AB9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37</cp:revision>
  <cp:lastPrinted>2022-01-27T07:53:00Z</cp:lastPrinted>
  <dcterms:created xsi:type="dcterms:W3CDTF">2021-12-14T08:40:00Z</dcterms:created>
  <dcterms:modified xsi:type="dcterms:W3CDTF">2022-01-27T07:53:00Z</dcterms:modified>
  <dc:language>ru-RU</dc:language>
</cp:coreProperties>
</file>