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8733819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D73CD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26FEA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426FEA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426FEA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426FEA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426FEA">
              <w:rPr>
                <w:sz w:val="28"/>
                <w:szCs w:val="28"/>
              </w:rPr>
              <w:t>директор департаменту економічної політики</w:t>
            </w:r>
            <w:r w:rsidR="00D1080E">
              <w:rPr>
                <w:sz w:val="28"/>
                <w:szCs w:val="28"/>
              </w:rPr>
              <w:t xml:space="preserve"> </w:t>
            </w:r>
            <w:r w:rsidR="00426FEA">
              <w:rPr>
                <w:sz w:val="28"/>
                <w:szCs w:val="28"/>
              </w:rPr>
              <w:t xml:space="preserve">    </w:t>
            </w:r>
            <w:r w:rsidR="00D1080E">
              <w:rPr>
                <w:sz w:val="28"/>
                <w:szCs w:val="28"/>
              </w:rPr>
              <w:t xml:space="preserve"> </w:t>
            </w:r>
            <w:r w:rsidR="00426FEA">
              <w:rPr>
                <w:sz w:val="28"/>
                <w:szCs w:val="28"/>
              </w:rPr>
              <w:t>(1)</w:t>
            </w:r>
            <w:r w:rsidR="00636290">
              <w:rPr>
                <w:sz w:val="28"/>
                <w:szCs w:val="28"/>
              </w:rPr>
              <w:t xml:space="preserve">                                        </w:t>
            </w:r>
            <w:r w:rsidR="000829B3">
              <w:rPr>
                <w:sz w:val="28"/>
                <w:szCs w:val="28"/>
              </w:rPr>
              <w:t xml:space="preserve"> </w:t>
            </w:r>
            <w:r w:rsidR="00636290">
              <w:rPr>
                <w:sz w:val="28"/>
                <w:szCs w:val="28"/>
              </w:rPr>
              <w:t xml:space="preserve">    </w:t>
            </w:r>
            <w:r w:rsidR="002119C5">
              <w:rPr>
                <w:sz w:val="28"/>
                <w:szCs w:val="28"/>
              </w:rPr>
              <w:t xml:space="preserve">  </w:t>
            </w:r>
            <w:r w:rsidR="00426FEA">
              <w:rPr>
                <w:sz w:val="28"/>
                <w:szCs w:val="28"/>
              </w:rPr>
              <w:t xml:space="preserve">          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Default="00E657A6" w:rsidP="00552535">
            <w:pPr>
              <w:rPr>
                <w:sz w:val="28"/>
                <w:szCs w:val="28"/>
              </w:rPr>
            </w:pPr>
          </w:p>
          <w:p w:rsidR="006D23E0" w:rsidRPr="0044123C" w:rsidRDefault="006D23E0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26FEA">
              <w:rPr>
                <w:sz w:val="28"/>
                <w:szCs w:val="28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D23E0" w:rsidRPr="00917ABD" w:rsidRDefault="00917ABD" w:rsidP="0027500D">
            <w:pPr>
              <w:ind w:right="-3"/>
              <w:jc w:val="both"/>
              <w:rPr>
                <w:sz w:val="28"/>
                <w:szCs w:val="28"/>
              </w:rPr>
            </w:pPr>
            <w:r w:rsidRPr="00917ABD">
              <w:rPr>
                <w:sz w:val="28"/>
                <w:szCs w:val="28"/>
              </w:rPr>
              <w:lastRenderedPageBreak/>
              <w:t>Про заходи щодо передачі до комунальної власності Луцької міської територіальної громади майнового комплексу Луцької дитячої залізниці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426FEA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BC1EDA" w:rsidRPr="00917ABD" w:rsidRDefault="00556B83" w:rsidP="00BC1ED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17ABD" w:rsidRPr="00917ABD">
              <w:rPr>
                <w:sz w:val="28"/>
                <w:szCs w:val="28"/>
              </w:rPr>
              <w:t>Про заходи щодо передачі до комунальної власності Луцької міської територіальної громади майнового комплексу Луцької дитячої залізниці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98396A" w:rsidRDefault="0098396A" w:rsidP="00B3137E">
            <w:pPr>
              <w:rPr>
                <w:b/>
                <w:sz w:val="28"/>
                <w:szCs w:val="28"/>
              </w:rPr>
            </w:pPr>
          </w:p>
          <w:p w:rsidR="007B1CAB" w:rsidRDefault="00410D3F" w:rsidP="00BC6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917AB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643983" w:rsidRDefault="00643983">
      <w:pPr>
        <w:rPr>
          <w:sz w:val="28"/>
          <w:szCs w:val="28"/>
        </w:rPr>
      </w:pPr>
    </w:p>
    <w:p w:rsidR="006D23E0" w:rsidRPr="00643983" w:rsidRDefault="006D23E0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E94447" w:rsidRPr="000A395F" w:rsidRDefault="00E94447" w:rsidP="00E94447">
      <w:pPr>
        <w:rPr>
          <w:sz w:val="28"/>
          <w:szCs w:val="28"/>
        </w:rPr>
      </w:pP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E1" w:rsidRDefault="00F51AE1" w:rsidP="00EA0951">
      <w:r>
        <w:separator/>
      </w:r>
    </w:p>
  </w:endnote>
  <w:endnote w:type="continuationSeparator" w:id="0">
    <w:p w:rsidR="00F51AE1" w:rsidRDefault="00F51AE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E1" w:rsidRDefault="00F51AE1" w:rsidP="00EA0951">
      <w:r>
        <w:separator/>
      </w:r>
    </w:p>
  </w:footnote>
  <w:footnote w:type="continuationSeparator" w:id="0">
    <w:p w:rsidR="00F51AE1" w:rsidRDefault="00F51AE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431F64">
    <w:pPr>
      <w:pStyle w:val="12"/>
      <w:jc w:val="center"/>
    </w:pPr>
    <w:fldSimple w:instr="PAGE">
      <w:r w:rsidR="00171EAD">
        <w:rPr>
          <w:noProof/>
        </w:rPr>
        <w:t>2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3F83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7E77-8A52-47CB-9E0B-00DE06C3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4</cp:revision>
  <cp:lastPrinted>2021-02-22T15:17:00Z</cp:lastPrinted>
  <dcterms:created xsi:type="dcterms:W3CDTF">2021-11-15T08:51:00Z</dcterms:created>
  <dcterms:modified xsi:type="dcterms:W3CDTF">2021-11-18T07:44:00Z</dcterms:modified>
  <dc:language>ru-RU</dc:language>
</cp:coreProperties>
</file>