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17" w:rsidRPr="00FE1EA3" w:rsidRDefault="008E4217" w:rsidP="008E4217">
      <w:pPr>
        <w:tabs>
          <w:tab w:val="left" w:pos="6954"/>
        </w:tabs>
        <w:ind w:hanging="57"/>
        <w:jc w:val="both"/>
      </w:pPr>
      <w:r>
        <w:t xml:space="preserve">       </w:t>
      </w:r>
      <w:r w:rsidR="006360C7">
        <w:t xml:space="preserve">      Відділ управління майном міської комунальної власності інформує про </w:t>
      </w:r>
      <w:r w:rsidR="00FE1EA3">
        <w:t xml:space="preserve">продаж на електронному аукціоні без умов </w:t>
      </w:r>
      <w:r w:rsidR="006360C7">
        <w:t xml:space="preserve">об’єкта малої приватизації комунальної власності м. Луцька нежитлового приміщення на проспекті Волі, 8, загальною площею 89,4 </w:t>
      </w:r>
      <w:proofErr w:type="spellStart"/>
      <w:r w:rsidR="006360C7">
        <w:t>кв.м</w:t>
      </w:r>
      <w:proofErr w:type="spellEnd"/>
      <w:r w:rsidR="006360C7">
        <w:t>.</w:t>
      </w:r>
      <w:r w:rsidR="006360C7" w:rsidRPr="006360C7">
        <w:t xml:space="preserve"> </w:t>
      </w:r>
      <w:r w:rsidR="00FE1EA3">
        <w:t xml:space="preserve">Ціна продажу лота з ПДВ становить 7 700 000,00 грн. Переможцем аукціону визнано Товариство з обмеженою відповідальністю </w:t>
      </w:r>
      <w:r w:rsidR="00FE1EA3">
        <w:rPr>
          <w:lang w:val="en-US"/>
        </w:rPr>
        <w:t>“</w:t>
      </w:r>
      <w:r w:rsidR="00FE1EA3">
        <w:t>САНЕКО ГРУП</w:t>
      </w:r>
      <w:r w:rsidR="00FE1EA3">
        <w:rPr>
          <w:lang w:val="en-US"/>
        </w:rPr>
        <w:t>”</w:t>
      </w:r>
      <w:r w:rsidR="00FE1EA3">
        <w:t>.</w:t>
      </w:r>
      <w:bookmarkStart w:id="0" w:name="_GoBack"/>
      <w:bookmarkEnd w:id="0"/>
    </w:p>
    <w:p w:rsidR="008E4217" w:rsidRDefault="008E4217" w:rsidP="008E4217">
      <w:pPr>
        <w:tabs>
          <w:tab w:val="left" w:pos="2730"/>
        </w:tabs>
        <w:ind w:hanging="57"/>
        <w:jc w:val="both"/>
      </w:pPr>
      <w:r>
        <w:tab/>
      </w:r>
      <w:r>
        <w:tab/>
      </w:r>
    </w:p>
    <w:p w:rsidR="008E4217" w:rsidRDefault="008E4217" w:rsidP="008E4217">
      <w:pPr>
        <w:tabs>
          <w:tab w:val="left" w:pos="6954"/>
        </w:tabs>
        <w:ind w:hanging="57"/>
        <w:jc w:val="both"/>
      </w:pPr>
      <w:r>
        <w:t xml:space="preserve">            </w:t>
      </w:r>
    </w:p>
    <w:p w:rsidR="008E4217" w:rsidRDefault="008E4217" w:rsidP="008E4217">
      <w:pPr>
        <w:tabs>
          <w:tab w:val="left" w:pos="2085"/>
        </w:tabs>
        <w:ind w:hanging="57"/>
        <w:jc w:val="both"/>
      </w:pPr>
      <w:r>
        <w:t xml:space="preserve">                   </w:t>
      </w:r>
      <w:r>
        <w:tab/>
      </w:r>
    </w:p>
    <w:p w:rsidR="008E4217" w:rsidRDefault="008E4217" w:rsidP="008E4217">
      <w:pPr>
        <w:tabs>
          <w:tab w:val="left" w:pos="2535"/>
        </w:tabs>
        <w:ind w:hanging="57"/>
        <w:jc w:val="both"/>
      </w:pPr>
      <w:r>
        <w:tab/>
      </w:r>
      <w:r>
        <w:tab/>
      </w:r>
    </w:p>
    <w:p w:rsidR="008E4217" w:rsidRDefault="008E4217" w:rsidP="008E4217">
      <w:pPr>
        <w:tabs>
          <w:tab w:val="left" w:pos="6954"/>
        </w:tabs>
        <w:ind w:hanging="57"/>
        <w:jc w:val="both"/>
      </w:pPr>
    </w:p>
    <w:p w:rsidR="008E4217" w:rsidRDefault="008E4217" w:rsidP="008E4217">
      <w:pPr>
        <w:tabs>
          <w:tab w:val="left" w:pos="6954"/>
        </w:tabs>
        <w:ind w:hanging="57"/>
        <w:jc w:val="both"/>
      </w:pPr>
    </w:p>
    <w:p w:rsidR="0015527E" w:rsidRDefault="0015527E"/>
    <w:sectPr w:rsidR="0015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93"/>
    <w:rsid w:val="0015527E"/>
    <w:rsid w:val="006360C7"/>
    <w:rsid w:val="007C1E93"/>
    <w:rsid w:val="008E4217"/>
    <w:rsid w:val="00F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1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E4217"/>
    <w:rPr>
      <w:b/>
      <w:bCs w:val="0"/>
      <w:sz w:val="32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E4217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1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E4217"/>
    <w:rPr>
      <w:b/>
      <w:bCs w:val="0"/>
      <w:sz w:val="32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E4217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368</Characters>
  <Application>Microsoft Office Word</Application>
  <DocSecurity>0</DocSecurity>
  <Lines>3</Lines>
  <Paragraphs>1</Paragraphs>
  <ScaleCrop>false</ScaleCrop>
  <Company>SPecialiST RePack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2019-02-11T07:04:00Z</dcterms:created>
  <dcterms:modified xsi:type="dcterms:W3CDTF">2019-02-13T14:01:00Z</dcterms:modified>
</cp:coreProperties>
</file>