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633532113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 xml:space="preserve">12.07.2023                                                        Луцьк                                                           № </w:t>
      </w:r>
      <w:r>
        <w:rPr>
          <w:lang w:val="en-US"/>
        </w:rPr>
        <w:t>7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Козюта Г.О. – в.о. секретаря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Розгляд звернення Бандерата Андрія Миколайовича щодо взяття на квартирний облік.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2.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надання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5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внесення змін до рішення виконкому міської ради від 01.03.2012 №129-1 «Про затвердження списку мешканців гуртожитку на вул. Польовій, 3»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bCs w:val="false"/>
          <w:sz w:val="28"/>
          <w:szCs w:val="28"/>
          <w:lang w:val="uk-UA"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6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включення квартир в число службового житла»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7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виключення квартир з числа службового житла»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8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надання житла»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zh-CN"/>
        </w:rPr>
        <w:t>звернення Бандерата Андрія Миколайовича щодо взяття на квартирний облік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  <w:t xml:space="preserve">Козюта Г.О.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повідомив присутніх, що Бандерат А.М. проживає за договором позички житла менше 5 років в будинку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на вул. Милуська, 5а (кімната житл. площею 11,9 кв.м), що належить Прохору В.П. на праві приватної власності.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>ВИСТУПИЛИ: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</w:t>
      </w:r>
      <w:r>
        <w:rPr>
          <w:b w:val="false"/>
          <w:bCs w:val="false"/>
          <w:sz w:val="28"/>
          <w:szCs w:val="28"/>
          <w:lang w:eastAsia="uk-UA"/>
        </w:rPr>
        <w:t>доручити відділу з обліку та розподілу житла підготувати відмову Бандерату А.М. у взятті на квартирний облік для отримання державного житла за відсутності підстав.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01.03.2012 №129-1 «Про затвердження списку мешканців гуртожитку на вул. Польовій, 3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01.03.2012 №129-1 «Про затвердження списку мешканців гуртожитку на вул. Польовій, 3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6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7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 з числа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 з числа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8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1. Комісією рекомендовано відмовити Бандерату А.М. у взятті на квартирний облік при виконавчому комітеті міської ради для отримання державного житла за відсутності підстав.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01.03.2012 №129-1 «Про затвердження списку мешканців гуртожитку на вул. Польовій, 3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В.о. секретаря комісії      </w:t>
        <w:tab/>
        <w:tab/>
        <w:tab/>
        <w:tab/>
        <w:tab/>
        <w:t xml:space="preserve">       </w:t>
        <w:tab/>
        <w:t>Геннадій КОЗЮТА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LibreOffice/7.4.3.2$Windows_X86_64 LibreOffice_project/1048a8393ae2eeec98dff31b5c133c5f1d08b890</Application>
  <AppVersion>15.0000</AppVersion>
  <Pages>5</Pages>
  <Words>1239</Words>
  <Characters>8415</Characters>
  <CharactersWithSpaces>9831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2023-11-13T12:37:26Z</cp:lastPrinted>
  <dcterms:modified xsi:type="dcterms:W3CDTF">2023-11-14T10:34:21Z</dcterms:modified>
  <cp:revision>117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